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4C" w:rsidRDefault="00830119" w:rsidP="0079604C">
      <w:r>
        <w:rPr>
          <w:noProof/>
          <w:lang w:eastAsia="zh-TW"/>
        </w:rPr>
        <w:pict>
          <v:shapetype id="_x0000_t202" coordsize="21600,21600" o:spt="202" path="m,l,21600r21600,l21600,xe">
            <v:stroke joinstyle="miter"/>
            <v:path gradientshapeok="t" o:connecttype="rect"/>
          </v:shapetype>
          <v:shape id="_x0000_s1038" type="#_x0000_t202" style="position:absolute;margin-left:75.75pt;margin-top:42pt;width:470.25pt;height:744.75pt;z-index:251669504;mso-position-horizontal-relative:page;mso-position-vertical-relative:page;mso-width-relative:margin;v-text-anchor:middle" o:allowincell="f" filled="f" strokecolor="#622423 [1605]" strokeweight="6pt">
            <v:stroke linestyle="thickThin"/>
            <v:textbox style="mso-next-textbox:#_x0000_s1038" inset="10.8pt,7.2pt,10.8pt,7.2pt">
              <w:txbxContent>
                <w:p w:rsidR="00BB4CE9" w:rsidRPr="005D06C2" w:rsidRDefault="00BB4CE9" w:rsidP="0079604C">
                  <w:pPr>
                    <w:spacing w:after="0" w:line="360" w:lineRule="auto"/>
                    <w:jc w:val="center"/>
                    <w:rPr>
                      <w:rFonts w:ascii="Times New Roman" w:eastAsiaTheme="majorEastAsia" w:hAnsi="Times New Roman" w:cs="Times New Roman"/>
                      <w:iCs/>
                      <w:sz w:val="28"/>
                      <w:szCs w:val="28"/>
                    </w:rPr>
                  </w:pPr>
                  <w:r w:rsidRPr="005D06C2">
                    <w:rPr>
                      <w:rFonts w:ascii="Times New Roman" w:eastAsiaTheme="majorEastAsia" w:hAnsi="Times New Roman" w:cs="Times New Roman"/>
                      <w:iCs/>
                      <w:sz w:val="28"/>
                      <w:szCs w:val="28"/>
                    </w:rPr>
                    <w:t>BỆNH VIỆN TRUNG ƯƠNG THÁI NGUYÊN</w:t>
                  </w:r>
                </w:p>
                <w:p w:rsidR="00BB4CE9" w:rsidRDefault="00BB4CE9" w:rsidP="0079604C">
                  <w:pPr>
                    <w:spacing w:after="0" w:line="360" w:lineRule="auto"/>
                    <w:jc w:val="center"/>
                    <w:rPr>
                      <w:rFonts w:ascii="Times New Roman" w:eastAsiaTheme="majorEastAsia" w:hAnsi="Times New Roman" w:cs="Times New Roman"/>
                      <w:b/>
                      <w:iCs/>
                      <w:sz w:val="28"/>
                      <w:szCs w:val="28"/>
                    </w:rPr>
                  </w:pPr>
                  <w:r>
                    <w:rPr>
                      <w:rFonts w:ascii="Times New Roman" w:eastAsiaTheme="majorEastAsia" w:hAnsi="Times New Roman" w:cs="Times New Roman"/>
                      <w:b/>
                      <w:iCs/>
                      <w:sz w:val="28"/>
                      <w:szCs w:val="28"/>
                    </w:rPr>
                    <w:t>HỘI ĐỒNG THUỐC VÀ ĐIỀU TRỊ</w:t>
                  </w: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Pr="005D06C2" w:rsidRDefault="00BB4CE9" w:rsidP="0079604C">
                  <w:pPr>
                    <w:spacing w:line="360" w:lineRule="auto"/>
                    <w:rPr>
                      <w:rFonts w:ascii="Times New Roman" w:eastAsiaTheme="majorEastAsia" w:hAnsi="Times New Roman" w:cs="Times New Roman"/>
                      <w:b/>
                      <w:iCs/>
                      <w:sz w:val="32"/>
                      <w:szCs w:val="28"/>
                    </w:rPr>
                  </w:pPr>
                </w:p>
                <w:p w:rsidR="00BB4CE9" w:rsidRPr="0079604C" w:rsidRDefault="00BB4CE9" w:rsidP="0079604C">
                  <w:pPr>
                    <w:spacing w:line="360" w:lineRule="auto"/>
                    <w:jc w:val="center"/>
                    <w:rPr>
                      <w:rFonts w:ascii="Times New Roman" w:eastAsiaTheme="majorEastAsia" w:hAnsi="Times New Roman" w:cs="Times New Roman"/>
                      <w:b/>
                      <w:iCs/>
                      <w:sz w:val="52"/>
                      <w:szCs w:val="28"/>
                    </w:rPr>
                  </w:pPr>
                  <w:r w:rsidRPr="0079604C">
                    <w:rPr>
                      <w:rFonts w:ascii="Times New Roman" w:eastAsiaTheme="majorEastAsia" w:hAnsi="Times New Roman" w:cs="Times New Roman"/>
                      <w:b/>
                      <w:iCs/>
                      <w:sz w:val="36"/>
                      <w:szCs w:val="28"/>
                    </w:rPr>
                    <w:t xml:space="preserve"> </w:t>
                  </w:r>
                  <w:r w:rsidRPr="0079604C">
                    <w:rPr>
                      <w:rFonts w:ascii="Times New Roman" w:eastAsiaTheme="majorEastAsia" w:hAnsi="Times New Roman" w:cs="Times New Roman"/>
                      <w:b/>
                      <w:iCs/>
                      <w:sz w:val="52"/>
                      <w:szCs w:val="28"/>
                    </w:rPr>
                    <w:t xml:space="preserve">HƯỚNG DẪN </w:t>
                  </w:r>
                </w:p>
                <w:p w:rsidR="00BB4CE9" w:rsidRPr="0079604C" w:rsidRDefault="00BB4CE9" w:rsidP="0079604C">
                  <w:pPr>
                    <w:spacing w:line="360" w:lineRule="auto"/>
                    <w:jc w:val="center"/>
                    <w:rPr>
                      <w:rFonts w:ascii="Times New Roman" w:eastAsiaTheme="majorEastAsia" w:hAnsi="Times New Roman" w:cs="Times New Roman"/>
                      <w:b/>
                      <w:iCs/>
                      <w:sz w:val="52"/>
                      <w:szCs w:val="28"/>
                    </w:rPr>
                  </w:pPr>
                  <w:r w:rsidRPr="0079604C">
                    <w:rPr>
                      <w:rFonts w:ascii="Times New Roman" w:eastAsiaTheme="majorEastAsia" w:hAnsi="Times New Roman" w:cs="Times New Roman"/>
                      <w:b/>
                      <w:iCs/>
                      <w:sz w:val="52"/>
                      <w:szCs w:val="28"/>
                    </w:rPr>
                    <w:t>SỬ DỤNG KHÁNG SINH</w:t>
                  </w: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Pr="005D06C2" w:rsidRDefault="00BB4CE9" w:rsidP="0079604C">
                  <w:pPr>
                    <w:spacing w:line="360" w:lineRule="auto"/>
                    <w:rPr>
                      <w:rFonts w:ascii="Times New Roman" w:eastAsiaTheme="majorEastAsia" w:hAnsi="Times New Roman" w:cs="Times New Roman"/>
                      <w:i/>
                      <w:iCs/>
                      <w:sz w:val="28"/>
                      <w:szCs w:val="28"/>
                    </w:rPr>
                  </w:pPr>
                </w:p>
                <w:p w:rsidR="00BB4CE9" w:rsidRPr="005D06C2" w:rsidRDefault="00BB4CE9" w:rsidP="0079604C">
                  <w:pPr>
                    <w:spacing w:line="360" w:lineRule="auto"/>
                    <w:jc w:val="center"/>
                    <w:rPr>
                      <w:rFonts w:ascii="Times New Roman" w:eastAsiaTheme="majorEastAsia" w:hAnsi="Times New Roman" w:cs="Times New Roman"/>
                      <w:i/>
                      <w:iCs/>
                      <w:sz w:val="28"/>
                      <w:szCs w:val="28"/>
                    </w:rPr>
                  </w:pPr>
                  <w:r w:rsidRPr="005D06C2">
                    <w:rPr>
                      <w:rFonts w:ascii="Times New Roman" w:eastAsiaTheme="majorEastAsia" w:hAnsi="Times New Roman" w:cs="Times New Roman"/>
                      <w:i/>
                      <w:iCs/>
                      <w:sz w:val="28"/>
                      <w:szCs w:val="28"/>
                    </w:rPr>
                    <w:t>Thái nguyên, 2016</w:t>
                  </w: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Default="00BB4CE9" w:rsidP="0079604C">
                  <w:pPr>
                    <w:spacing w:line="360" w:lineRule="auto"/>
                    <w:jc w:val="center"/>
                    <w:rPr>
                      <w:rFonts w:ascii="Times New Roman" w:eastAsiaTheme="majorEastAsia" w:hAnsi="Times New Roman" w:cs="Times New Roman"/>
                      <w:b/>
                      <w:iCs/>
                      <w:sz w:val="28"/>
                      <w:szCs w:val="28"/>
                    </w:rPr>
                  </w:pPr>
                </w:p>
                <w:p w:rsidR="00BB4CE9" w:rsidRPr="005D06C2" w:rsidRDefault="00BB4CE9" w:rsidP="0079604C">
                  <w:pPr>
                    <w:spacing w:line="360" w:lineRule="auto"/>
                    <w:jc w:val="center"/>
                    <w:rPr>
                      <w:rFonts w:ascii="Times New Roman" w:eastAsiaTheme="majorEastAsia" w:hAnsi="Times New Roman" w:cs="Times New Roman"/>
                      <w:b/>
                      <w:iCs/>
                      <w:sz w:val="28"/>
                      <w:szCs w:val="28"/>
                    </w:rPr>
                  </w:pPr>
                </w:p>
              </w:txbxContent>
            </v:textbox>
            <w10:wrap type="square" anchorx="page" anchory="page"/>
          </v:shape>
        </w:pict>
      </w:r>
      <w:r w:rsidR="0079604C">
        <w:br w:type="page"/>
      </w:r>
    </w:p>
    <w:p w:rsidR="0079604C" w:rsidRDefault="0079604C" w:rsidP="0079604C">
      <w:pPr>
        <w:spacing w:after="0"/>
        <w:ind w:right="288"/>
        <w:jc w:val="center"/>
        <w:rPr>
          <w:rFonts w:ascii="Times New Roman" w:hAnsi="Times New Roman" w:cs="Times New Roman"/>
          <w:b/>
          <w:sz w:val="28"/>
        </w:rPr>
      </w:pPr>
      <w:r w:rsidRPr="00600538">
        <w:rPr>
          <w:rFonts w:ascii="Times New Roman" w:hAnsi="Times New Roman" w:cs="Times New Roman"/>
          <w:b/>
          <w:sz w:val="28"/>
        </w:rPr>
        <w:lastRenderedPageBreak/>
        <w:t xml:space="preserve">DANH MỤC KHÁNG SINH CẦN PHÊ DUYỆT </w:t>
      </w:r>
    </w:p>
    <w:p w:rsidR="0079604C" w:rsidRPr="00600538" w:rsidRDefault="0079604C" w:rsidP="0079604C">
      <w:pPr>
        <w:spacing w:after="0"/>
        <w:ind w:right="288"/>
        <w:jc w:val="center"/>
        <w:rPr>
          <w:rFonts w:ascii="Times New Roman" w:hAnsi="Times New Roman" w:cs="Times New Roman"/>
          <w:b/>
          <w:sz w:val="28"/>
        </w:rPr>
      </w:pPr>
      <w:r w:rsidRPr="00600538">
        <w:rPr>
          <w:rFonts w:ascii="Times New Roman" w:hAnsi="Times New Roman" w:cs="Times New Roman"/>
          <w:b/>
          <w:sz w:val="28"/>
        </w:rPr>
        <w:t>TRƯỚC KHI SỬ DỤNG TẠI BỆNH VIỆN VÀ QUY TRÌNH KÊ ĐƠN KHÁNG SINH CẦN PHÊ DUYỆT</w:t>
      </w:r>
    </w:p>
    <w:p w:rsidR="0079604C" w:rsidRPr="00600538" w:rsidRDefault="0079604C" w:rsidP="0079604C">
      <w:pPr>
        <w:pStyle w:val="ListParagraph"/>
        <w:numPr>
          <w:ilvl w:val="0"/>
          <w:numId w:val="11"/>
        </w:numPr>
        <w:spacing w:after="0"/>
        <w:ind w:right="288"/>
        <w:rPr>
          <w:b/>
          <w:sz w:val="28"/>
          <w:szCs w:val="28"/>
        </w:rPr>
      </w:pPr>
      <w:r w:rsidRPr="00600538">
        <w:rPr>
          <w:b/>
          <w:sz w:val="28"/>
          <w:szCs w:val="28"/>
        </w:rPr>
        <w:t>Danh mục kháng sinh cần phê duyệt tại bênh viện năm 2016</w:t>
      </w:r>
    </w:p>
    <w:p w:rsidR="0079604C" w:rsidRPr="00600538" w:rsidRDefault="0079604C" w:rsidP="0079604C">
      <w:pPr>
        <w:pStyle w:val="ListParagraph"/>
        <w:numPr>
          <w:ilvl w:val="0"/>
          <w:numId w:val="7"/>
        </w:numPr>
        <w:spacing w:after="0"/>
        <w:ind w:right="288"/>
        <w:rPr>
          <w:sz w:val="28"/>
          <w:szCs w:val="28"/>
        </w:rPr>
      </w:pPr>
      <w:r w:rsidRPr="00600538">
        <w:rPr>
          <w:sz w:val="28"/>
          <w:szCs w:val="28"/>
        </w:rPr>
        <w:t>Meropenem</w:t>
      </w:r>
    </w:p>
    <w:p w:rsidR="0079604C" w:rsidRPr="00600538" w:rsidRDefault="0079604C" w:rsidP="0079604C">
      <w:pPr>
        <w:pStyle w:val="ListParagraph"/>
        <w:numPr>
          <w:ilvl w:val="0"/>
          <w:numId w:val="7"/>
        </w:numPr>
        <w:spacing w:after="0"/>
        <w:ind w:right="288"/>
        <w:rPr>
          <w:sz w:val="28"/>
          <w:szCs w:val="28"/>
        </w:rPr>
      </w:pPr>
      <w:r w:rsidRPr="00600538">
        <w:rPr>
          <w:sz w:val="28"/>
          <w:szCs w:val="28"/>
        </w:rPr>
        <w:t>Imipenem</w:t>
      </w:r>
    </w:p>
    <w:p w:rsidR="0079604C" w:rsidRPr="00600538" w:rsidRDefault="0079604C" w:rsidP="0079604C">
      <w:pPr>
        <w:pStyle w:val="ListParagraph"/>
        <w:numPr>
          <w:ilvl w:val="0"/>
          <w:numId w:val="7"/>
        </w:numPr>
        <w:spacing w:after="0"/>
        <w:ind w:right="288"/>
        <w:rPr>
          <w:sz w:val="28"/>
          <w:szCs w:val="28"/>
        </w:rPr>
      </w:pPr>
      <w:r w:rsidRPr="00600538">
        <w:rPr>
          <w:sz w:val="28"/>
          <w:szCs w:val="28"/>
        </w:rPr>
        <w:t>Fosfomicin</w:t>
      </w:r>
    </w:p>
    <w:p w:rsidR="0079604C" w:rsidRPr="00600538" w:rsidRDefault="0079604C" w:rsidP="0079604C">
      <w:pPr>
        <w:pStyle w:val="ListParagraph"/>
        <w:numPr>
          <w:ilvl w:val="0"/>
          <w:numId w:val="7"/>
        </w:numPr>
        <w:spacing w:after="0"/>
        <w:ind w:right="288"/>
        <w:rPr>
          <w:sz w:val="28"/>
          <w:szCs w:val="28"/>
        </w:rPr>
      </w:pPr>
      <w:r w:rsidRPr="00600538">
        <w:rPr>
          <w:sz w:val="28"/>
          <w:szCs w:val="28"/>
        </w:rPr>
        <w:t>Colistin</w:t>
      </w:r>
    </w:p>
    <w:p w:rsidR="0079604C" w:rsidRPr="00600538" w:rsidRDefault="0079604C" w:rsidP="0079604C">
      <w:pPr>
        <w:pStyle w:val="ListParagraph"/>
        <w:numPr>
          <w:ilvl w:val="0"/>
          <w:numId w:val="11"/>
        </w:numPr>
        <w:spacing w:after="0"/>
        <w:ind w:right="288"/>
        <w:rPr>
          <w:b/>
          <w:sz w:val="28"/>
          <w:szCs w:val="28"/>
        </w:rPr>
      </w:pPr>
      <w:r w:rsidRPr="00600538">
        <w:rPr>
          <w:b/>
          <w:sz w:val="28"/>
          <w:szCs w:val="28"/>
        </w:rPr>
        <w:t>Quy trình kê đơn kháng sinh cần phê duyệt:</w:t>
      </w:r>
    </w:p>
    <w:p w:rsidR="0079604C" w:rsidRPr="00ED69EB" w:rsidRDefault="00CD7C04" w:rsidP="00ED69EB">
      <w:pPr>
        <w:pStyle w:val="ListParagraph"/>
        <w:autoSpaceDE w:val="0"/>
        <w:autoSpaceDN w:val="0"/>
        <w:adjustRightInd w:val="0"/>
        <w:spacing w:before="120"/>
        <w:ind w:left="426"/>
        <w:jc w:val="both"/>
        <w:rPr>
          <w:rFonts w:eastAsia="Times New Roman"/>
          <w:sz w:val="28"/>
          <w:szCs w:val="28"/>
        </w:rPr>
      </w:pPr>
      <w:r>
        <w:rPr>
          <w:rFonts w:eastAsia="Times New Roman"/>
          <w:sz w:val="28"/>
          <w:szCs w:val="28"/>
        </w:rPr>
        <w:t xml:space="preserve">    </w:t>
      </w:r>
      <w:r w:rsidR="0079604C" w:rsidRPr="00600538">
        <w:rPr>
          <w:rFonts w:eastAsia="Times New Roman"/>
          <w:sz w:val="28"/>
          <w:szCs w:val="28"/>
        </w:rPr>
        <w:t>Những kháng sinh cần p</w:t>
      </w:r>
      <w:r>
        <w:rPr>
          <w:rFonts w:eastAsia="Times New Roman"/>
          <w:sz w:val="28"/>
          <w:szCs w:val="28"/>
        </w:rPr>
        <w:t>hê duyệt thường để chỉ định</w:t>
      </w:r>
      <w:r w:rsidR="0079604C" w:rsidRPr="00600538">
        <w:rPr>
          <w:rFonts w:eastAsia="Times New Roman"/>
          <w:sz w:val="28"/>
          <w:szCs w:val="28"/>
        </w:rPr>
        <w:t xml:space="preserve"> trong những trường hợp nặng, đe dọa tới tính mạng người bệnh; chỉ được chỉ định khi các kết quả kháng sinh đồ cho thấy </w:t>
      </w:r>
      <w:proofErr w:type="gramStart"/>
      <w:r w:rsidR="0079604C" w:rsidRPr="00600538">
        <w:rPr>
          <w:rFonts w:eastAsia="Times New Roman"/>
          <w:sz w:val="28"/>
          <w:szCs w:val="28"/>
        </w:rPr>
        <w:t>vi</w:t>
      </w:r>
      <w:proofErr w:type="gramEnd"/>
      <w:r w:rsidR="0079604C" w:rsidRPr="00600538">
        <w:rPr>
          <w:rFonts w:eastAsia="Times New Roman"/>
          <w:sz w:val="28"/>
          <w:szCs w:val="28"/>
        </w:rPr>
        <w:t xml:space="preserve"> khuẩn đa kháng với các thuốc khác và không còn lựa chọn nào khác. Quy trình kê đơn các kháng sinh này như sau:</w:t>
      </w:r>
    </w:p>
    <w:p w:rsidR="0079604C" w:rsidRPr="00600538" w:rsidRDefault="0079604C" w:rsidP="0079604C">
      <w:pPr>
        <w:pStyle w:val="ListParagraph"/>
        <w:autoSpaceDE w:val="0"/>
        <w:autoSpaceDN w:val="0"/>
        <w:adjustRightInd w:val="0"/>
        <w:spacing w:before="120"/>
        <w:rPr>
          <w:rFonts w:ascii="Arial" w:eastAsia="Times New Roman" w:hAnsi="Arial" w:cs="Arial"/>
          <w:sz w:val="20"/>
          <w:szCs w:val="20"/>
        </w:rPr>
      </w:pPr>
    </w:p>
    <w:p w:rsidR="0079604C" w:rsidRDefault="0079604C" w:rsidP="0079604C">
      <w:pPr>
        <w:pStyle w:val="ListParagraph"/>
        <w:spacing w:after="0"/>
        <w:ind w:right="288"/>
        <w:rPr>
          <w:sz w:val="24"/>
        </w:rPr>
      </w:pPr>
      <w:r>
        <w:rPr>
          <w:noProof/>
        </w:rPr>
        <w:drawing>
          <wp:inline distT="0" distB="0" distL="0" distR="0">
            <wp:extent cx="4924425" cy="3819586"/>
            <wp:effectExtent l="19050" t="0" r="9525"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4425" cy="3819586"/>
                    </a:xfrm>
                    <a:prstGeom prst="rect">
                      <a:avLst/>
                    </a:prstGeom>
                    <a:noFill/>
                    <a:ln w="9525">
                      <a:noFill/>
                      <a:miter lim="800000"/>
                      <a:headEnd/>
                      <a:tailEnd/>
                    </a:ln>
                  </pic:spPr>
                </pic:pic>
              </a:graphicData>
            </a:graphic>
          </wp:inline>
        </w:drawing>
      </w:r>
    </w:p>
    <w:p w:rsidR="0079604C" w:rsidRDefault="0079604C" w:rsidP="0079604C">
      <w:pPr>
        <w:autoSpaceDE w:val="0"/>
        <w:autoSpaceDN w:val="0"/>
        <w:adjustRightInd w:val="0"/>
        <w:spacing w:before="120"/>
        <w:jc w:val="both"/>
        <w:rPr>
          <w:rFonts w:ascii="Times New Roman" w:eastAsia="Times New Roman" w:hAnsi="Times New Roman" w:cs="Times New Roman"/>
          <w:i/>
          <w:sz w:val="28"/>
          <w:szCs w:val="28"/>
        </w:rPr>
      </w:pPr>
      <w:r w:rsidRPr="00600538">
        <w:rPr>
          <w:rFonts w:ascii="Times New Roman" w:eastAsia="Times New Roman" w:hAnsi="Times New Roman" w:cs="Times New Roman"/>
          <w:b/>
          <w:sz w:val="28"/>
          <w:szCs w:val="28"/>
        </w:rPr>
        <w:t>Ghi chú:</w:t>
      </w:r>
      <w:r w:rsidRPr="00600538">
        <w:rPr>
          <w:rFonts w:ascii="Times New Roman" w:eastAsia="Times New Roman" w:hAnsi="Times New Roman" w:cs="Times New Roman"/>
          <w:i/>
          <w:sz w:val="28"/>
          <w:szCs w:val="28"/>
        </w:rPr>
        <w:t xml:space="preserve"> Trong trường hợp cấp cứu hoặc trong phiên trực, nếu bác sĩ điều trị nhận định người bệnh cần phải được chỉ định kháng sinh thuộc danh mục yêu cầu phê duyệt thì việc chỉ định kháng sinh có thể được bác sĩ điều trị thực hiện ngay (tốt nhất là sau khi hội chẩn gấp qua điện thoại với bác sĩ trưởng khoa/trưởng phiên trực/chuyên gia vi sinh/dược sĩ lâm sàng nếu có thể) và hoàn toàn chịu trách nhiệm về quyết định của mình. </w:t>
      </w:r>
      <w:proofErr w:type="gramStart"/>
      <w:r w:rsidRPr="00600538">
        <w:rPr>
          <w:rFonts w:ascii="Times New Roman" w:eastAsia="Times New Roman" w:hAnsi="Times New Roman" w:cs="Times New Roman"/>
          <w:i/>
          <w:sz w:val="28"/>
          <w:szCs w:val="28"/>
        </w:rPr>
        <w:t>Các thủ tục hội chẩn và trình phê duyệt Phiếu yêu cầu sử dụng kháng sinh sẽ được thực hiện sớm nhất có thể ngay sau khi kháng sinh đã được chỉ định.</w:t>
      </w:r>
      <w:proofErr w:type="gramEnd"/>
    </w:p>
    <w:p w:rsidR="00ED69EB" w:rsidRPr="00D30A54" w:rsidRDefault="00ED69EB" w:rsidP="00ED69EB">
      <w:pPr>
        <w:autoSpaceDE w:val="0"/>
        <w:autoSpaceDN w:val="0"/>
        <w:adjustRightInd w:val="0"/>
        <w:spacing w:after="0"/>
        <w:ind w:right="-425"/>
        <w:jc w:val="center"/>
        <w:rPr>
          <w:rFonts w:ascii="Times New Roman" w:eastAsia="Times New Roman" w:hAnsi="Times New Roman" w:cs="Times New Roman"/>
          <w:b/>
          <w:sz w:val="28"/>
          <w:szCs w:val="28"/>
        </w:rPr>
      </w:pPr>
      <w:r w:rsidRPr="00D30A54">
        <w:rPr>
          <w:rFonts w:ascii="Times New Roman" w:eastAsia="Times New Roman" w:hAnsi="Times New Roman" w:cs="Times New Roman"/>
          <w:b/>
          <w:sz w:val="28"/>
          <w:szCs w:val="28"/>
        </w:rPr>
        <w:lastRenderedPageBreak/>
        <w:t>SỬ DỤNG KHÁNG SINH</w:t>
      </w:r>
    </w:p>
    <w:p w:rsidR="00ED69EB" w:rsidRPr="00D30A54" w:rsidRDefault="00ED69EB" w:rsidP="00ED69EB">
      <w:pPr>
        <w:autoSpaceDE w:val="0"/>
        <w:autoSpaceDN w:val="0"/>
        <w:adjustRightInd w:val="0"/>
        <w:ind w:right="-425"/>
        <w:jc w:val="center"/>
        <w:rPr>
          <w:rFonts w:ascii="Times New Roman" w:eastAsia="Times New Roman" w:hAnsi="Times New Roman" w:cs="Times New Roman"/>
          <w:b/>
          <w:sz w:val="28"/>
          <w:szCs w:val="28"/>
        </w:rPr>
      </w:pPr>
      <w:r w:rsidRPr="00D30A54">
        <w:rPr>
          <w:rFonts w:ascii="Times New Roman" w:eastAsia="Times New Roman" w:hAnsi="Times New Roman" w:cs="Times New Roman"/>
          <w:b/>
          <w:sz w:val="28"/>
          <w:szCs w:val="28"/>
        </w:rPr>
        <w:t xml:space="preserve"> CHUYỂNTỪ ĐƯỜNG TIÊM SANG DƯỜNG UỐNG</w:t>
      </w:r>
    </w:p>
    <w:p w:rsidR="00ED69EB" w:rsidRPr="00D30A54" w:rsidRDefault="00ED69EB" w:rsidP="00ED69EB">
      <w:pPr>
        <w:jc w:val="both"/>
        <w:rPr>
          <w:rFonts w:ascii="Times New Roman" w:hAnsi="Times New Roman" w:cs="Times New Roman"/>
          <w:sz w:val="28"/>
          <w:szCs w:val="28"/>
        </w:rPr>
      </w:pPr>
      <w:bookmarkStart w:id="0" w:name="chuong_phuluc_2_name"/>
      <w:r w:rsidRPr="00D30A54">
        <w:rPr>
          <w:rFonts w:ascii="Times New Roman" w:eastAsia="Times New Roman" w:hAnsi="Times New Roman" w:cs="Times New Roman"/>
          <w:sz w:val="28"/>
          <w:szCs w:val="28"/>
        </w:rPr>
        <w:tab/>
        <w:t xml:space="preserve">Nhằm </w:t>
      </w:r>
      <w:r w:rsidRPr="00D30A54">
        <w:rPr>
          <w:rFonts w:ascii="Times New Roman" w:hAnsi="Times New Roman" w:cs="Times New Roman"/>
          <w:sz w:val="28"/>
          <w:szCs w:val="28"/>
        </w:rPr>
        <w:t xml:space="preserve">tăng cường sử dụng kháng sinh hợp lý, giảm hậu quả không mong muốn khi dùng kháng sinh, ngăn ngừa </w:t>
      </w:r>
      <w:proofErr w:type="gramStart"/>
      <w:r w:rsidRPr="00D30A54">
        <w:rPr>
          <w:rFonts w:ascii="Times New Roman" w:hAnsi="Times New Roman" w:cs="Times New Roman"/>
          <w:sz w:val="28"/>
          <w:szCs w:val="28"/>
        </w:rPr>
        <w:t>vi</w:t>
      </w:r>
      <w:proofErr w:type="gramEnd"/>
      <w:r w:rsidRPr="00D30A54">
        <w:rPr>
          <w:rFonts w:ascii="Times New Roman" w:hAnsi="Times New Roman" w:cs="Times New Roman"/>
          <w:sz w:val="28"/>
          <w:szCs w:val="28"/>
        </w:rPr>
        <w:t xml:space="preserve"> khuẩn đề kháng kháng sinh và giảm chi phí y tế cho người bệnh. Tổ Dược lâm sàng – Thông tin thuốc hướng dẫn sử dụng kháng sinh chuyển từ đường tiêm sang đường uống có tại bệnh viện như sau:</w:t>
      </w:r>
    </w:p>
    <w:p w:rsidR="00ED69EB" w:rsidRPr="00D30A54" w:rsidRDefault="00ED69EB" w:rsidP="00ED69EB">
      <w:pPr>
        <w:pStyle w:val="ListParagraph"/>
        <w:widowControl w:val="0"/>
        <w:numPr>
          <w:ilvl w:val="0"/>
          <w:numId w:val="8"/>
        </w:numPr>
        <w:autoSpaceDE w:val="0"/>
        <w:autoSpaceDN w:val="0"/>
        <w:adjustRightInd w:val="0"/>
        <w:spacing w:after="0"/>
        <w:jc w:val="both"/>
        <w:rPr>
          <w:rFonts w:eastAsia="Times New Roman"/>
          <w:b/>
          <w:sz w:val="28"/>
          <w:szCs w:val="28"/>
        </w:rPr>
      </w:pPr>
      <w:r w:rsidRPr="00D30A54">
        <w:rPr>
          <w:rFonts w:eastAsia="Times New Roman"/>
          <w:b/>
          <w:sz w:val="28"/>
          <w:szCs w:val="28"/>
        </w:rPr>
        <w:t xml:space="preserve">Tiêu chí xác định người bệnh có thể </w:t>
      </w:r>
      <w:r>
        <w:rPr>
          <w:rFonts w:eastAsia="Times New Roman"/>
          <w:b/>
          <w:sz w:val="28"/>
          <w:szCs w:val="28"/>
        </w:rPr>
        <w:t xml:space="preserve">chuyển kháng sinh từ đường tiêm </w:t>
      </w:r>
      <w:r w:rsidRPr="00D30A54">
        <w:rPr>
          <w:rFonts w:eastAsia="Times New Roman"/>
          <w:b/>
          <w:sz w:val="28"/>
          <w:szCs w:val="28"/>
        </w:rPr>
        <w:t>sang đường uống</w:t>
      </w:r>
      <w:bookmarkEnd w:id="0"/>
    </w:p>
    <w:p w:rsidR="00ED69EB" w:rsidRPr="00D30A54" w:rsidRDefault="00ED69EB" w:rsidP="00ED69EB">
      <w:pPr>
        <w:autoSpaceDE w:val="0"/>
        <w:autoSpaceDN w:val="0"/>
        <w:adjustRightInd w:val="0"/>
        <w:jc w:val="both"/>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Tùy </w:t>
      </w:r>
      <w:proofErr w:type="gramStart"/>
      <w:r w:rsidRPr="00D30A54">
        <w:rPr>
          <w:rFonts w:ascii="Times New Roman" w:eastAsia="Times New Roman" w:hAnsi="Times New Roman" w:cs="Times New Roman"/>
          <w:sz w:val="28"/>
          <w:szCs w:val="28"/>
        </w:rPr>
        <w:t>theo</w:t>
      </w:r>
      <w:proofErr w:type="gramEnd"/>
      <w:r w:rsidRPr="00D30A54">
        <w:rPr>
          <w:rFonts w:ascii="Times New Roman" w:eastAsia="Times New Roman" w:hAnsi="Times New Roman" w:cs="Times New Roman"/>
          <w:sz w:val="28"/>
          <w:szCs w:val="28"/>
        </w:rPr>
        <w:t xml:space="preserve"> đối tượng người bệnh để xem xét chuyển kháng sinh từ đường tiêm sang đường uống cho phù hợp.</w:t>
      </w:r>
    </w:p>
    <w:tbl>
      <w:tblPr>
        <w:tblStyle w:val="TableGrid"/>
        <w:tblW w:w="9747" w:type="dxa"/>
        <w:tblBorders>
          <w:insideH w:val="none" w:sz="0" w:space="0" w:color="auto"/>
          <w:insideV w:val="none" w:sz="0" w:space="0" w:color="auto"/>
        </w:tblBorders>
        <w:tblLayout w:type="fixed"/>
        <w:tblLook w:val="04A0"/>
      </w:tblPr>
      <w:tblGrid>
        <w:gridCol w:w="9747"/>
      </w:tblGrid>
      <w:tr w:rsidR="00ED69EB" w:rsidRPr="00D30A54" w:rsidTr="008C05D1">
        <w:tc>
          <w:tcPr>
            <w:tcW w:w="9747" w:type="dxa"/>
            <w:shd w:val="clear" w:color="auto" w:fill="auto"/>
          </w:tcPr>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Người bệnh đang được sử dụng kháng sinh đường tiêm trong các trường hợp:</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Đường uống bị hạn chế (nôn, tiêu chảy nặng, rối loạn nuốt, mất ý thức: ngất, hôn mê, không kiểm soát được bản thân)</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HOẶC</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 xml:space="preserve">Còn ít nhất </w:t>
            </w:r>
            <w:r w:rsidRPr="00D30A54">
              <w:rPr>
                <w:rFonts w:ascii="Times New Roman" w:eastAsia="Times New Roman" w:hAnsi="Times New Roman" w:cs="Times New Roman"/>
                <w:noProof/>
                <w:sz w:val="28"/>
                <w:szCs w:val="28"/>
                <w:u w:val="single"/>
              </w:rPr>
              <w:t>&gt;</w:t>
            </w:r>
            <w:r w:rsidRPr="00D30A54">
              <w:rPr>
                <w:rFonts w:ascii="Times New Roman" w:eastAsia="Times New Roman" w:hAnsi="Times New Roman" w:cs="Times New Roman"/>
                <w:noProof/>
                <w:sz w:val="28"/>
                <w:szCs w:val="28"/>
              </w:rPr>
              <w:t xml:space="preserve"> 2 triệu chứng: &gt; 38</w:t>
            </w:r>
            <w:r w:rsidRPr="00D30A54">
              <w:rPr>
                <w:rFonts w:ascii="Times New Roman" w:eastAsia="Times New Roman" w:hAnsi="Times New Roman" w:cs="Times New Roman"/>
                <w:noProof/>
                <w:sz w:val="28"/>
                <w:szCs w:val="28"/>
                <w:vertAlign w:val="superscript"/>
              </w:rPr>
              <w:t>0</w:t>
            </w:r>
            <w:r w:rsidRPr="00D30A54">
              <w:rPr>
                <w:rFonts w:ascii="Times New Roman" w:eastAsia="Times New Roman" w:hAnsi="Times New Roman" w:cs="Times New Roman"/>
                <w:noProof/>
                <w:sz w:val="28"/>
                <w:szCs w:val="28"/>
              </w:rPr>
              <w:t>C hoặc &lt; 36</w:t>
            </w:r>
            <w:r w:rsidRPr="00D30A54">
              <w:rPr>
                <w:rFonts w:ascii="Times New Roman" w:eastAsia="Times New Roman" w:hAnsi="Times New Roman" w:cs="Times New Roman"/>
                <w:noProof/>
                <w:sz w:val="28"/>
                <w:szCs w:val="28"/>
                <w:vertAlign w:val="superscript"/>
              </w:rPr>
              <w:t>0</w:t>
            </w:r>
            <w:r w:rsidRPr="00D30A54">
              <w:rPr>
                <w:rFonts w:ascii="Times New Roman" w:eastAsia="Times New Roman" w:hAnsi="Times New Roman" w:cs="Times New Roman"/>
                <w:noProof/>
                <w:sz w:val="28"/>
                <w:szCs w:val="28"/>
              </w:rPr>
              <w:t xml:space="preserve">C, nhịp tim &gt; 90 nhịp/phút, nhịp thở </w:t>
            </w:r>
            <w:r w:rsidRPr="00D30A54">
              <w:rPr>
                <w:rFonts w:ascii="Times New Roman" w:eastAsia="Times New Roman" w:hAnsi="Times New Roman" w:cs="Times New Roman"/>
                <w:noProof/>
                <w:sz w:val="28"/>
                <w:szCs w:val="28"/>
                <w:u w:val="single"/>
              </w:rPr>
              <w:t>&gt;</w:t>
            </w:r>
            <w:r w:rsidRPr="00D30A54">
              <w:rPr>
                <w:rFonts w:ascii="Times New Roman" w:eastAsia="Times New Roman" w:hAnsi="Times New Roman" w:cs="Times New Roman"/>
                <w:noProof/>
                <w:sz w:val="28"/>
                <w:szCs w:val="28"/>
              </w:rPr>
              <w:t xml:space="preserve"> 20 nhịp/phút, bạch cầu &gt; 12.10</w:t>
            </w:r>
            <w:r w:rsidRPr="00D30A54">
              <w:rPr>
                <w:rFonts w:ascii="Times New Roman" w:eastAsia="Times New Roman" w:hAnsi="Times New Roman" w:cs="Times New Roman"/>
                <w:noProof/>
                <w:sz w:val="28"/>
                <w:szCs w:val="28"/>
                <w:vertAlign w:val="superscript"/>
              </w:rPr>
              <w:t>9</w:t>
            </w:r>
            <w:r w:rsidRPr="00D30A54">
              <w:rPr>
                <w:rFonts w:ascii="Times New Roman" w:eastAsia="Times New Roman" w:hAnsi="Times New Roman" w:cs="Times New Roman"/>
                <w:noProof/>
                <w:sz w:val="28"/>
                <w:szCs w:val="28"/>
              </w:rPr>
              <w:t>/L hoặc &lt; 4.10</w:t>
            </w:r>
            <w:r w:rsidRPr="00D30A54">
              <w:rPr>
                <w:rFonts w:ascii="Times New Roman" w:eastAsia="Times New Roman" w:hAnsi="Times New Roman" w:cs="Times New Roman"/>
                <w:noProof/>
                <w:sz w:val="28"/>
                <w:szCs w:val="28"/>
                <w:vertAlign w:val="superscript"/>
              </w:rPr>
              <w:t>9</w:t>
            </w:r>
            <w:r w:rsidRPr="00D30A54">
              <w:rPr>
                <w:rFonts w:ascii="Times New Roman" w:eastAsia="Times New Roman" w:hAnsi="Times New Roman" w:cs="Times New Roman"/>
                <w:noProof/>
                <w:sz w:val="28"/>
                <w:szCs w:val="28"/>
              </w:rPr>
              <w:t>/L</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 xml:space="preserve">HOẶC </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Triệu chứng lâm sàng xấu đi.</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HOẶC</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Một số bệnh: viêm màng trong tim, nhiểm khuẩn thần kinh trung ương(viêm màng não, áp xe não), viêm mô tế bào mắt, áp xe sâu.</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 xml:space="preserve">HOẶC </w:t>
            </w:r>
          </w:p>
          <w:p w:rsidR="00ED69EB" w:rsidRPr="00D30A54" w:rsidRDefault="00ED69EB" w:rsidP="008C05D1">
            <w:pPr>
              <w:autoSpaceDE w:val="0"/>
              <w:autoSpaceDN w:val="0"/>
              <w:adjustRightInd w:val="0"/>
              <w:spacing w:line="276" w:lineRule="auto"/>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Không có sẵn thuốc đường uống.</w:t>
            </w:r>
          </w:p>
        </w:tc>
      </w:tr>
    </w:tbl>
    <w:p w:rsidR="00ED69EB" w:rsidRPr="00D30A54" w:rsidRDefault="00830119" w:rsidP="00ED69EB">
      <w:pPr>
        <w:autoSpaceDE w:val="0"/>
        <w:autoSpaceDN w:val="0"/>
        <w:adjustRightInd w:val="0"/>
        <w:spacing w:line="300" w:lineRule="exact"/>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pict>
          <v:rect id="Rectangle 6" o:spid="_x0000_s1040" style="position:absolute;left:0;text-align:left;margin-left:-6.75pt;margin-top:23.9pt;width:128.6pt;height:37.55pt;z-index:2516715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" fillcolor="white [3201]" strokecolor="black [3200]">
            <v:textbox>
              <w:txbxContent>
                <w:p w:rsidR="00BB4CE9" w:rsidRDefault="00BB4CE9" w:rsidP="00ED69EB">
                  <w:pPr>
                    <w:jc w:val="center"/>
                    <w:rPr>
                      <w:rFonts w:ascii="Times New Roman" w:eastAsia="Times New Roman" w:hAnsi="Times New Roman" w:cs="Times New Roman"/>
                      <w:noProof/>
                      <w:sz w:val="28"/>
                      <w:szCs w:val="28"/>
                    </w:rPr>
                  </w:pPr>
                  <w:r w:rsidRPr="00D30A54">
                    <w:rPr>
                      <w:rFonts w:ascii="Times New Roman" w:eastAsia="Times New Roman" w:hAnsi="Times New Roman" w:cs="Times New Roman"/>
                      <w:noProof/>
                      <w:sz w:val="28"/>
                      <w:szCs w:val="28"/>
                    </w:rPr>
                    <w:t xml:space="preserve">Không có </w:t>
                  </w:r>
                </w:p>
                <w:p w:rsidR="00BB4CE9" w:rsidRPr="00D30A54" w:rsidRDefault="00BB4CE9" w:rsidP="00ED69EB">
                  <w:pPr>
                    <w:jc w:val="center"/>
                    <w:rPr>
                      <w:sz w:val="28"/>
                      <w:szCs w:val="28"/>
                    </w:rPr>
                  </w:pPr>
                  <w:r w:rsidRPr="00D30A54">
                    <w:rPr>
                      <w:rFonts w:ascii="Times New Roman" w:eastAsia="Times New Roman" w:hAnsi="Times New Roman" w:cs="Times New Roman"/>
                      <w:noProof/>
                      <w:sz w:val="28"/>
                      <w:szCs w:val="28"/>
                    </w:rPr>
                    <w:t>tiêu chí nào</w:t>
                  </w:r>
                </w:p>
              </w:txbxContent>
            </v:textbox>
          </v:rect>
        </w:pict>
      </w: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7" type="#_x0000_t32" style="position:absolute;left:0;text-align:left;margin-left:357pt;margin-top:24.7pt;width:0;height:38.15pt;z-index:251678720;mso-position-horizontal-relative:text;mso-position-vertical-relative:text" o:connectortype="straight">
            <v:stroke endarrow="block"/>
          </v:shape>
        </w:pict>
      </w:r>
      <w:r>
        <w:rPr>
          <w:rFonts w:ascii="Times New Roman" w:eastAsia="Times New Roman" w:hAnsi="Times New Roman" w:cs="Times New Roman"/>
          <w:noProof/>
          <w:sz w:val="28"/>
          <w:szCs w:val="28"/>
        </w:rPr>
        <w:pict>
          <v:line id="Straight Connector 10" o:spid="_x0000_s1042" style="position:absolute;left:0;text-align:left;z-index:251673600;visibility:visible;mso-position-horizontal-relative:text;mso-position-vertical-relative:text;mso-height-relative:margin" from="250.5pt,2pt" to="25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" strokecolor="black [3040]"/>
        </w:pict>
      </w:r>
      <w:r>
        <w:rPr>
          <w:rFonts w:ascii="Times New Roman" w:eastAsia="Times New Roman" w:hAnsi="Times New Roman" w:cs="Times New Roman"/>
          <w:noProof/>
          <w:sz w:val="28"/>
          <w:szCs w:val="28"/>
        </w:rPr>
        <w:pict>
          <v:shape id="_x0000_s1046" type="#_x0000_t32" style="position:absolute;left:0;text-align:left;margin-left:137.25pt;margin-top:24.7pt;width:0;height:38.15pt;z-index:251677696;mso-position-horizontal-relative:text;mso-position-vertical-relative:text" o:connectortype="straight">
            <v:stroke endarrow="block"/>
          </v:shape>
        </w:pict>
      </w:r>
    </w:p>
    <w:p w:rsidR="00ED69EB" w:rsidRPr="00D30A54" w:rsidRDefault="00830119" w:rsidP="00ED69EB">
      <w:pPr>
        <w:autoSpaceDE w:val="0"/>
        <w:autoSpaceDN w:val="0"/>
        <w:adjustRightInd w:val="0"/>
        <w:spacing w:line="300" w:lineRule="exact"/>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Rectangle 7" o:spid="_x0000_s1041" style="position:absolute;left:0;text-align:left;margin-left:365.25pt;margin-top:-.3pt;width:121.55pt;height:36.7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" fillcolor="white [3201]" strokecolor="black [3200]">
            <v:textbox>
              <w:txbxContent>
                <w:p w:rsidR="00BB4CE9" w:rsidRDefault="00BB4CE9" w:rsidP="00ED69EB">
                  <w:pPr>
                    <w:jc w:val="center"/>
                    <w:rPr>
                      <w:rFonts w:ascii="Times New Roman" w:eastAsia="Times New Roman" w:hAnsi="Times New Roman" w:cs="Times New Roman"/>
                      <w:noProof/>
                      <w:sz w:val="28"/>
                      <w:szCs w:val="26"/>
                    </w:rPr>
                  </w:pPr>
                  <w:r w:rsidRPr="00D30A54">
                    <w:rPr>
                      <w:rFonts w:ascii="Times New Roman" w:eastAsia="Times New Roman" w:hAnsi="Times New Roman" w:cs="Times New Roman"/>
                      <w:noProof/>
                      <w:sz w:val="28"/>
                      <w:szCs w:val="26"/>
                    </w:rPr>
                    <w:t xml:space="preserve">Có ít nhất </w:t>
                  </w:r>
                </w:p>
                <w:p w:rsidR="00BB4CE9" w:rsidRPr="00D30A54" w:rsidRDefault="00BB4CE9" w:rsidP="00ED69EB">
                  <w:pPr>
                    <w:jc w:val="center"/>
                    <w:rPr>
                      <w:sz w:val="28"/>
                    </w:rPr>
                  </w:pPr>
                  <w:r w:rsidRPr="00D30A54">
                    <w:rPr>
                      <w:rFonts w:ascii="Times New Roman" w:eastAsia="Times New Roman" w:hAnsi="Times New Roman" w:cs="Times New Roman"/>
                      <w:noProof/>
                      <w:sz w:val="28"/>
                      <w:szCs w:val="26"/>
                    </w:rPr>
                    <w:t>1 tiêu chí</w:t>
                  </w:r>
                </w:p>
              </w:txbxContent>
            </v:textbox>
          </v:rect>
        </w:pict>
      </w:r>
      <w:r>
        <w:rPr>
          <w:rFonts w:ascii="Times New Roman" w:eastAsia="Times New Roman" w:hAnsi="Times New Roman" w:cs="Times New Roman"/>
          <w:noProof/>
          <w:sz w:val="28"/>
          <w:szCs w:val="28"/>
        </w:rPr>
        <w:pict>
          <v:line id="Straight Connector 11" o:spid="_x0000_s1043" style="position:absolute;left:0;text-align:left;z-index:251674624;visibility:visible;mso-width-relative:margin;mso-height-relative:margin" from="137.25pt,-.3pt" to="3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" strokecolor="black [3040]"/>
        </w:pict>
      </w:r>
    </w:p>
    <w:p w:rsidR="00ED69EB" w:rsidRDefault="00830119" w:rsidP="00ED69EB">
      <w:pPr>
        <w:autoSpaceDE w:val="0"/>
        <w:autoSpaceDN w:val="0"/>
        <w:adjustRightInd w:val="0"/>
        <w:spacing w:line="30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Oval 15" o:spid="_x0000_s1045" style="position:absolute;margin-left:267.75pt;margin-top:17.3pt;width:182.25pt;height:57.1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" fillcolor="white [3201]" strokecolor="black [3200]">
            <v:textbox>
              <w:txbxContent>
                <w:p w:rsidR="00BB4CE9" w:rsidRPr="00D30A54" w:rsidRDefault="00BB4CE9" w:rsidP="00ED69EB">
                  <w:pPr>
                    <w:jc w:val="center"/>
                    <w:rPr>
                      <w:sz w:val="28"/>
                    </w:rPr>
                  </w:pPr>
                  <w:r w:rsidRPr="00D30A54">
                    <w:rPr>
                      <w:rFonts w:ascii="Times New Roman" w:eastAsia="Times New Roman" w:hAnsi="Times New Roman" w:cs="Times New Roman"/>
                      <w:noProof/>
                      <w:sz w:val="28"/>
                      <w:szCs w:val="26"/>
                    </w:rPr>
                    <w:t>Tiếp tục dùng kháng sinh đường tiêm</w:t>
                  </w:r>
                </w:p>
                <w:p w:rsidR="00BB4CE9" w:rsidRDefault="00BB4CE9" w:rsidP="00ED69EB">
                  <w:pPr>
                    <w:jc w:val="center"/>
                  </w:pPr>
                </w:p>
              </w:txbxContent>
            </v:textbox>
          </v:oval>
        </w:pict>
      </w:r>
      <w:r>
        <w:rPr>
          <w:rFonts w:ascii="Times New Roman" w:eastAsia="Times New Roman" w:hAnsi="Times New Roman" w:cs="Times New Roman"/>
          <w:noProof/>
          <w:sz w:val="28"/>
          <w:szCs w:val="28"/>
        </w:rPr>
        <w:pict>
          <v:oval id="Oval 14" o:spid="_x0000_s1044" style="position:absolute;margin-left:45.35pt;margin-top:17.3pt;width:184.5pt;height:55.5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" fillcolor="white [3201]" strokecolor="black [3200]">
            <v:textbox>
              <w:txbxContent>
                <w:p w:rsidR="00BB4CE9" w:rsidRPr="00D30A54" w:rsidRDefault="00BB4CE9" w:rsidP="00ED69EB">
                  <w:pPr>
                    <w:jc w:val="center"/>
                    <w:rPr>
                      <w:sz w:val="28"/>
                    </w:rPr>
                  </w:pPr>
                  <w:r w:rsidRPr="00D30A54">
                    <w:rPr>
                      <w:rFonts w:ascii="Times New Roman" w:eastAsia="Times New Roman" w:hAnsi="Times New Roman" w:cs="Times New Roman"/>
                      <w:noProof/>
                      <w:sz w:val="28"/>
                      <w:szCs w:val="26"/>
                    </w:rPr>
                    <w:t>Chuyển sang kháng sinh đường uống</w:t>
                  </w:r>
                </w:p>
                <w:p w:rsidR="00BB4CE9" w:rsidRDefault="00BB4CE9" w:rsidP="00ED69EB">
                  <w:pPr>
                    <w:jc w:val="center"/>
                  </w:pPr>
                </w:p>
              </w:txbxContent>
            </v:textbox>
          </v:oval>
        </w:pict>
      </w:r>
      <w:bookmarkStart w:id="1" w:name="chuong_phuluc_3"/>
    </w:p>
    <w:p w:rsidR="00ED69EB" w:rsidRDefault="00ED69EB" w:rsidP="00ED69EB">
      <w:pPr>
        <w:autoSpaceDE w:val="0"/>
        <w:autoSpaceDN w:val="0"/>
        <w:adjustRightInd w:val="0"/>
        <w:spacing w:line="300" w:lineRule="exact"/>
        <w:rPr>
          <w:rFonts w:ascii="Times New Roman" w:eastAsia="Times New Roman" w:hAnsi="Times New Roman" w:cs="Times New Roman"/>
          <w:sz w:val="28"/>
          <w:szCs w:val="28"/>
        </w:rPr>
      </w:pPr>
    </w:p>
    <w:p w:rsidR="00ED69EB" w:rsidRDefault="00ED69EB" w:rsidP="00ED69EB">
      <w:pPr>
        <w:autoSpaceDE w:val="0"/>
        <w:autoSpaceDN w:val="0"/>
        <w:adjustRightInd w:val="0"/>
        <w:spacing w:line="300" w:lineRule="exact"/>
        <w:rPr>
          <w:rFonts w:ascii="Times New Roman" w:eastAsia="Times New Roman" w:hAnsi="Times New Roman" w:cs="Times New Roman"/>
          <w:sz w:val="28"/>
          <w:szCs w:val="28"/>
        </w:rPr>
      </w:pPr>
    </w:p>
    <w:p w:rsidR="00ED69EB" w:rsidRPr="00D30A54" w:rsidRDefault="00ED69EB" w:rsidP="00ED69EB">
      <w:pPr>
        <w:autoSpaceDE w:val="0"/>
        <w:autoSpaceDN w:val="0"/>
        <w:adjustRightInd w:val="0"/>
        <w:spacing w:line="300" w:lineRule="exact"/>
        <w:rPr>
          <w:rFonts w:ascii="Times New Roman" w:eastAsia="Times New Roman" w:hAnsi="Times New Roman" w:cs="Times New Roman"/>
          <w:sz w:val="28"/>
          <w:szCs w:val="28"/>
        </w:rPr>
      </w:pPr>
    </w:p>
    <w:p w:rsidR="00ED69EB" w:rsidRPr="00D30A54" w:rsidRDefault="00ED69EB" w:rsidP="00ED69EB">
      <w:pPr>
        <w:pStyle w:val="ListParagraph"/>
        <w:widowControl w:val="0"/>
        <w:numPr>
          <w:ilvl w:val="0"/>
          <w:numId w:val="8"/>
        </w:numPr>
        <w:autoSpaceDE w:val="0"/>
        <w:autoSpaceDN w:val="0"/>
        <w:adjustRightInd w:val="0"/>
        <w:spacing w:after="0"/>
        <w:rPr>
          <w:rFonts w:eastAsia="Times New Roman"/>
          <w:b/>
          <w:sz w:val="28"/>
          <w:szCs w:val="28"/>
        </w:rPr>
      </w:pPr>
      <w:r w:rsidRPr="00D30A54">
        <w:rPr>
          <w:rFonts w:eastAsia="Times New Roman"/>
          <w:b/>
          <w:sz w:val="28"/>
          <w:szCs w:val="28"/>
        </w:rPr>
        <w:lastRenderedPageBreak/>
        <w:t>Sinh khả dụng một số kháng sinh có cả dạng uống và tiêm (80% - 100%)</w:t>
      </w:r>
    </w:p>
    <w:p w:rsidR="00ED69EB" w:rsidRPr="00D30A54" w:rsidRDefault="00ED69EB" w:rsidP="00ED69EB">
      <w:pPr>
        <w:pStyle w:val="ListParagraph"/>
        <w:widowControl w:val="0"/>
        <w:numPr>
          <w:ilvl w:val="0"/>
          <w:numId w:val="6"/>
        </w:numPr>
        <w:tabs>
          <w:tab w:val="left" w:pos="360"/>
        </w:tabs>
        <w:autoSpaceDE w:val="0"/>
        <w:autoSpaceDN w:val="0"/>
        <w:adjustRightInd w:val="0"/>
        <w:spacing w:after="0"/>
        <w:ind w:left="0" w:firstLine="0"/>
        <w:jc w:val="both"/>
        <w:rPr>
          <w:rFonts w:eastAsia="Times New Roman"/>
          <w:sz w:val="28"/>
          <w:szCs w:val="28"/>
        </w:rPr>
      </w:pPr>
      <w:r w:rsidRPr="00D30A54">
        <w:rPr>
          <w:rFonts w:eastAsia="Times New Roman"/>
          <w:i/>
          <w:sz w:val="28"/>
          <w:szCs w:val="28"/>
        </w:rPr>
        <w:t>Sinh khả dụng của thuốc (F)</w:t>
      </w:r>
      <w:r w:rsidRPr="00D30A54">
        <w:rPr>
          <w:rFonts w:eastAsia="Times New Roman"/>
          <w:sz w:val="28"/>
          <w:szCs w:val="28"/>
        </w:rPr>
        <w:t xml:space="preserve"> là thông số biểu thị tỷ lệ lượng thuốc vào được vòng tuần hoàn </w:t>
      </w:r>
      <w:proofErr w:type="gramStart"/>
      <w:r w:rsidRPr="00D30A54">
        <w:rPr>
          <w:rFonts w:eastAsia="Times New Roman"/>
          <w:sz w:val="28"/>
          <w:szCs w:val="28"/>
        </w:rPr>
        <w:t>chung</w:t>
      </w:r>
      <w:proofErr w:type="gramEnd"/>
      <w:r w:rsidRPr="00D30A54">
        <w:rPr>
          <w:rFonts w:eastAsia="Times New Roman"/>
          <w:sz w:val="28"/>
          <w:szCs w:val="28"/>
        </w:rPr>
        <w:t xml:space="preserve"> ở dạng còn hoạt tính so với liều đã dùng.</w:t>
      </w:r>
    </w:p>
    <w:p w:rsidR="00ED69EB" w:rsidRPr="00D30A54" w:rsidRDefault="00ED69EB" w:rsidP="00ED69EB">
      <w:pPr>
        <w:pStyle w:val="ListParagraph"/>
        <w:widowControl w:val="0"/>
        <w:numPr>
          <w:ilvl w:val="0"/>
          <w:numId w:val="6"/>
        </w:numPr>
        <w:tabs>
          <w:tab w:val="left" w:pos="360"/>
        </w:tabs>
        <w:autoSpaceDE w:val="0"/>
        <w:autoSpaceDN w:val="0"/>
        <w:adjustRightInd w:val="0"/>
        <w:spacing w:after="0"/>
        <w:ind w:left="0" w:firstLine="0"/>
        <w:jc w:val="both"/>
        <w:rPr>
          <w:rFonts w:eastAsia="Times New Roman"/>
          <w:sz w:val="28"/>
          <w:szCs w:val="28"/>
        </w:rPr>
      </w:pPr>
      <w:r w:rsidRPr="00D30A54">
        <w:rPr>
          <w:sz w:val="28"/>
          <w:szCs w:val="28"/>
        </w:rPr>
        <w:t xml:space="preserve">Các kháng sinh đường uống có sinh khả dụng &gt; 50% là có thể chấp nhận được, sinh khả dụng &gt; 80% thì có thể coi khả năng thâm nhập của thuốc uống vào máu xấp xỉ đường tĩnh mạch. Những trường hợp này chỉ nên dùng đường tiêm khi không thể uống được. </w:t>
      </w:r>
    </w:p>
    <w:p w:rsidR="00ED69EB" w:rsidRPr="00D30A54" w:rsidRDefault="00ED69EB" w:rsidP="00ED69EB">
      <w:pPr>
        <w:pStyle w:val="ListParagraph"/>
        <w:widowControl w:val="0"/>
        <w:numPr>
          <w:ilvl w:val="0"/>
          <w:numId w:val="6"/>
        </w:numPr>
        <w:tabs>
          <w:tab w:val="left" w:pos="360"/>
        </w:tabs>
        <w:autoSpaceDE w:val="0"/>
        <w:autoSpaceDN w:val="0"/>
        <w:adjustRightInd w:val="0"/>
        <w:spacing w:after="0"/>
        <w:ind w:left="0" w:firstLine="0"/>
        <w:jc w:val="both"/>
        <w:rPr>
          <w:rFonts w:eastAsia="Times New Roman"/>
          <w:i/>
          <w:sz w:val="28"/>
          <w:szCs w:val="28"/>
        </w:rPr>
      </w:pPr>
      <w:r w:rsidRPr="00D30A54">
        <w:rPr>
          <w:rFonts w:eastAsia="Times New Roman"/>
          <w:i/>
          <w:sz w:val="28"/>
          <w:szCs w:val="28"/>
        </w:rPr>
        <w:t>Sinh khả dụng một số kháng sinh tại bệ</w:t>
      </w:r>
      <w:r>
        <w:rPr>
          <w:rFonts w:eastAsia="Times New Roman"/>
          <w:i/>
          <w:sz w:val="28"/>
          <w:szCs w:val="28"/>
        </w:rPr>
        <w:t>nh viện có cả dạng uống và tiêm (80-</w:t>
      </w:r>
      <w:r w:rsidRPr="00D30A54">
        <w:rPr>
          <w:rFonts w:eastAsia="Times New Roman"/>
          <w:i/>
          <w:sz w:val="28"/>
          <w:szCs w:val="28"/>
        </w:rPr>
        <w:t>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ED69EB" w:rsidRPr="00D30A54" w:rsidTr="008C05D1">
        <w:trPr>
          <w:trHeight w:val="1008"/>
        </w:trPr>
        <w:tc>
          <w:tcPr>
            <w:tcW w:w="4621" w:type="dxa"/>
          </w:tcPr>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 xml:space="preserve">Ofloxacin </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Ciprofloxacin</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 xml:space="preserve">Levofloxacin </w:t>
            </w:r>
          </w:p>
        </w:tc>
        <w:tc>
          <w:tcPr>
            <w:tcW w:w="4622" w:type="dxa"/>
          </w:tcPr>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 xml:space="preserve">Moxifloxacin </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Fluconazole</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Metronidazole</w:t>
            </w:r>
          </w:p>
        </w:tc>
      </w:tr>
    </w:tbl>
    <w:p w:rsidR="00ED69EB" w:rsidRPr="00D30A54" w:rsidRDefault="00ED69EB" w:rsidP="00ED69EB">
      <w:pPr>
        <w:pStyle w:val="ListParagraph"/>
        <w:widowControl w:val="0"/>
        <w:numPr>
          <w:ilvl w:val="0"/>
          <w:numId w:val="10"/>
        </w:numPr>
        <w:tabs>
          <w:tab w:val="left" w:pos="360"/>
        </w:tabs>
        <w:autoSpaceDE w:val="0"/>
        <w:autoSpaceDN w:val="0"/>
        <w:adjustRightInd w:val="0"/>
        <w:spacing w:after="0"/>
        <w:ind w:right="-513"/>
        <w:rPr>
          <w:rFonts w:eastAsia="Times New Roman"/>
          <w:i/>
          <w:sz w:val="28"/>
          <w:szCs w:val="28"/>
        </w:rPr>
      </w:pPr>
      <w:r w:rsidRPr="00D30A54">
        <w:rPr>
          <w:rFonts w:eastAsia="Times New Roman"/>
          <w:i/>
          <w:sz w:val="28"/>
          <w:szCs w:val="28"/>
        </w:rPr>
        <w:t>Sinh khả dụng của các kháng sinh đường uống tại bệnh viện</w:t>
      </w:r>
    </w:p>
    <w:tbl>
      <w:tblPr>
        <w:tblStyle w:val="TableGrid"/>
        <w:tblW w:w="9378" w:type="dxa"/>
        <w:tblLook w:val="04A0"/>
      </w:tblPr>
      <w:tblGrid>
        <w:gridCol w:w="2268"/>
        <w:gridCol w:w="4140"/>
        <w:gridCol w:w="2970"/>
      </w:tblGrid>
      <w:tr w:rsidR="00ED69EB" w:rsidRPr="00D30A54" w:rsidTr="008C05D1">
        <w:tc>
          <w:tcPr>
            <w:tcW w:w="2268" w:type="dxa"/>
          </w:tcPr>
          <w:p w:rsidR="00ED69EB" w:rsidRPr="00D30A54" w:rsidRDefault="00ED69EB" w:rsidP="008C05D1">
            <w:pPr>
              <w:pStyle w:val="ListParagraph"/>
              <w:tabs>
                <w:tab w:val="left" w:pos="360"/>
              </w:tabs>
              <w:autoSpaceDE w:val="0"/>
              <w:autoSpaceDN w:val="0"/>
              <w:adjustRightInd w:val="0"/>
              <w:spacing w:line="276" w:lineRule="auto"/>
              <w:ind w:left="0" w:right="-513"/>
              <w:jc w:val="center"/>
              <w:rPr>
                <w:rFonts w:eastAsia="Times New Roman"/>
                <w:b/>
                <w:sz w:val="28"/>
                <w:szCs w:val="28"/>
              </w:rPr>
            </w:pPr>
            <w:r w:rsidRPr="00D30A54">
              <w:rPr>
                <w:rFonts w:eastAsia="Times New Roman"/>
                <w:b/>
                <w:sz w:val="28"/>
                <w:szCs w:val="28"/>
              </w:rPr>
              <w:t>Nhóm</w:t>
            </w: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jc w:val="center"/>
              <w:rPr>
                <w:rFonts w:eastAsia="Times New Roman"/>
                <w:b/>
                <w:sz w:val="28"/>
                <w:szCs w:val="28"/>
              </w:rPr>
            </w:pPr>
            <w:r w:rsidRPr="00D30A54">
              <w:rPr>
                <w:rFonts w:eastAsia="Times New Roman"/>
                <w:b/>
                <w:sz w:val="28"/>
                <w:szCs w:val="28"/>
              </w:rPr>
              <w:t>Hoạt chất</w:t>
            </w:r>
          </w:p>
        </w:tc>
        <w:tc>
          <w:tcPr>
            <w:tcW w:w="2970" w:type="dxa"/>
          </w:tcPr>
          <w:p w:rsidR="00ED69EB" w:rsidRPr="00D30A54" w:rsidRDefault="00ED69EB" w:rsidP="008C05D1">
            <w:pPr>
              <w:pStyle w:val="ListParagraph"/>
              <w:tabs>
                <w:tab w:val="left" w:pos="360"/>
              </w:tabs>
              <w:autoSpaceDE w:val="0"/>
              <w:autoSpaceDN w:val="0"/>
              <w:adjustRightInd w:val="0"/>
              <w:spacing w:line="276" w:lineRule="auto"/>
              <w:ind w:left="0" w:right="-513"/>
              <w:jc w:val="center"/>
              <w:rPr>
                <w:rFonts w:eastAsia="Times New Roman"/>
                <w:b/>
                <w:sz w:val="28"/>
                <w:szCs w:val="28"/>
              </w:rPr>
            </w:pPr>
            <w:r w:rsidRPr="00D30A54">
              <w:rPr>
                <w:rFonts w:eastAsia="Times New Roman"/>
                <w:b/>
                <w:sz w:val="28"/>
                <w:szCs w:val="28"/>
              </w:rPr>
              <w:t>Sinh khả dụng (%)</w:t>
            </w:r>
          </w:p>
        </w:tc>
      </w:tr>
      <w:tr w:rsidR="00ED69EB" w:rsidRPr="00D30A54" w:rsidTr="008C05D1">
        <w:trPr>
          <w:trHeight w:val="463"/>
        </w:trPr>
        <w:tc>
          <w:tcPr>
            <w:tcW w:w="2268" w:type="dxa"/>
            <w:vMerge w:val="restart"/>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Beta- lactam</w:t>
            </w: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Amoxicilin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90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Amoxicillin/Acid clavulanic</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90/75</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Cephalexin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90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Cefaclor</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93</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Cefuroxime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 xml:space="preserve"> 52</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Cefixim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 xml:space="preserve"> 50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Cefpodoxim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 xml:space="preserve"> 50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Cefdinir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 xml:space="preserve"> 25</w:t>
            </w:r>
          </w:p>
        </w:tc>
      </w:tr>
      <w:tr w:rsidR="00ED69EB" w:rsidRPr="00D30A54" w:rsidTr="008C05D1">
        <w:tc>
          <w:tcPr>
            <w:tcW w:w="2268" w:type="dxa"/>
            <w:vMerge w:val="restart"/>
            <w:vAlign w:val="center"/>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Quinolone </w:t>
            </w: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Ofloxacin</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&gt;80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Ciprofloxacin</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70</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Levofloxacin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99</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Moxifloxacin</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89</w:t>
            </w:r>
          </w:p>
        </w:tc>
      </w:tr>
      <w:tr w:rsidR="00ED69EB" w:rsidRPr="00D30A54" w:rsidTr="008C05D1">
        <w:tc>
          <w:tcPr>
            <w:tcW w:w="2268" w:type="dxa"/>
            <w:vMerge w:val="restart"/>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Macrolid </w:t>
            </w: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Azithromycin </w:t>
            </w:r>
          </w:p>
        </w:tc>
        <w:tc>
          <w:tcPr>
            <w:tcW w:w="2970" w:type="dxa"/>
          </w:tcPr>
          <w:p w:rsidR="00ED69EB" w:rsidRPr="00D30A54" w:rsidRDefault="00ED69EB" w:rsidP="008C05D1">
            <w:pPr>
              <w:pStyle w:val="ListParagraph"/>
              <w:tabs>
                <w:tab w:val="left" w:pos="1287"/>
              </w:tabs>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34 - 42</w:t>
            </w:r>
          </w:p>
        </w:tc>
      </w:tr>
      <w:tr w:rsidR="00ED69EB" w:rsidRPr="00D30A54" w:rsidTr="008C05D1">
        <w:tc>
          <w:tcPr>
            <w:tcW w:w="2268" w:type="dxa"/>
            <w:vMerge/>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Clarithromycin </w:t>
            </w:r>
          </w:p>
        </w:tc>
        <w:tc>
          <w:tcPr>
            <w:tcW w:w="2970" w:type="dxa"/>
          </w:tcPr>
          <w:p w:rsidR="00ED69EB" w:rsidRPr="00D30A54" w:rsidRDefault="00ED69EB" w:rsidP="008C05D1">
            <w:pPr>
              <w:tabs>
                <w:tab w:val="left" w:pos="1287"/>
              </w:tabs>
              <w:autoSpaceDE w:val="0"/>
              <w:autoSpaceDN w:val="0"/>
              <w:adjustRightInd w:val="0"/>
              <w:spacing w:line="276" w:lineRule="auto"/>
              <w:ind w:right="-513"/>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                     55</w:t>
            </w:r>
          </w:p>
        </w:tc>
      </w:tr>
      <w:tr w:rsidR="00ED69EB" w:rsidRPr="00D30A54" w:rsidTr="008C05D1">
        <w:tc>
          <w:tcPr>
            <w:tcW w:w="2268"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 xml:space="preserve">Imidazol </w:t>
            </w: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Metronodazol </w:t>
            </w:r>
          </w:p>
        </w:tc>
        <w:tc>
          <w:tcPr>
            <w:tcW w:w="2970" w:type="dxa"/>
          </w:tcPr>
          <w:p w:rsidR="00ED69EB" w:rsidRPr="00D30A54" w:rsidRDefault="00ED69EB" w:rsidP="008C05D1">
            <w:pPr>
              <w:tabs>
                <w:tab w:val="left" w:pos="1287"/>
              </w:tabs>
              <w:autoSpaceDE w:val="0"/>
              <w:autoSpaceDN w:val="0"/>
              <w:adjustRightInd w:val="0"/>
              <w:spacing w:line="276" w:lineRule="auto"/>
              <w:ind w:right="-513"/>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                    100</w:t>
            </w:r>
          </w:p>
        </w:tc>
      </w:tr>
      <w:tr w:rsidR="00ED69EB" w:rsidRPr="00D30A54" w:rsidTr="008C05D1">
        <w:trPr>
          <w:trHeight w:val="291"/>
        </w:trPr>
        <w:tc>
          <w:tcPr>
            <w:tcW w:w="2268"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Trimethoprim/Sulfamethoxazole</w:t>
            </w:r>
          </w:p>
        </w:tc>
        <w:tc>
          <w:tcPr>
            <w:tcW w:w="2970" w:type="dxa"/>
          </w:tcPr>
          <w:p w:rsidR="00ED69EB" w:rsidRPr="00D30A54" w:rsidRDefault="00ED69EB" w:rsidP="008C05D1">
            <w:pPr>
              <w:pStyle w:val="ListParagraph"/>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85</w:t>
            </w:r>
          </w:p>
        </w:tc>
      </w:tr>
      <w:tr w:rsidR="00ED69EB" w:rsidRPr="00D30A54" w:rsidTr="008C05D1">
        <w:trPr>
          <w:trHeight w:val="184"/>
        </w:trPr>
        <w:tc>
          <w:tcPr>
            <w:tcW w:w="2268" w:type="dxa"/>
          </w:tcPr>
          <w:p w:rsidR="00ED69EB" w:rsidRPr="00D30A54" w:rsidRDefault="00ED69EB" w:rsidP="008C05D1">
            <w:pPr>
              <w:pStyle w:val="ListParagraph"/>
              <w:tabs>
                <w:tab w:val="left" w:pos="360"/>
              </w:tabs>
              <w:autoSpaceDE w:val="0"/>
              <w:autoSpaceDN w:val="0"/>
              <w:adjustRightInd w:val="0"/>
              <w:spacing w:line="276" w:lineRule="auto"/>
              <w:ind w:left="0" w:right="-513"/>
              <w:rPr>
                <w:rFonts w:eastAsia="Times New Roman"/>
                <w:sz w:val="28"/>
                <w:szCs w:val="28"/>
              </w:rPr>
            </w:pPr>
            <w:r w:rsidRPr="00D30A54">
              <w:rPr>
                <w:rFonts w:eastAsia="Times New Roman"/>
                <w:sz w:val="28"/>
                <w:szCs w:val="28"/>
              </w:rPr>
              <w:t>Dẫn chất triazole</w:t>
            </w:r>
          </w:p>
        </w:tc>
        <w:tc>
          <w:tcPr>
            <w:tcW w:w="4140" w:type="dxa"/>
          </w:tcPr>
          <w:p w:rsidR="00ED69EB" w:rsidRPr="00D30A54" w:rsidRDefault="00ED69EB" w:rsidP="008C05D1">
            <w:pPr>
              <w:autoSpaceDE w:val="0"/>
              <w:autoSpaceDN w:val="0"/>
              <w:adjustRightInd w:val="0"/>
              <w:spacing w:line="276" w:lineRule="auto"/>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 xml:space="preserve">Itraconazol </w:t>
            </w:r>
          </w:p>
        </w:tc>
        <w:tc>
          <w:tcPr>
            <w:tcW w:w="2970" w:type="dxa"/>
          </w:tcPr>
          <w:p w:rsidR="00ED69EB" w:rsidRPr="00D30A54" w:rsidRDefault="00ED69EB" w:rsidP="008C05D1">
            <w:pPr>
              <w:pStyle w:val="ListParagraph"/>
              <w:autoSpaceDE w:val="0"/>
              <w:autoSpaceDN w:val="0"/>
              <w:adjustRightInd w:val="0"/>
              <w:spacing w:line="276" w:lineRule="auto"/>
              <w:ind w:left="-198" w:right="-513"/>
              <w:jc w:val="center"/>
              <w:rPr>
                <w:rFonts w:eastAsia="Times New Roman"/>
                <w:sz w:val="28"/>
                <w:szCs w:val="28"/>
              </w:rPr>
            </w:pPr>
            <w:r w:rsidRPr="00D30A54">
              <w:rPr>
                <w:rFonts w:eastAsia="Times New Roman"/>
                <w:sz w:val="28"/>
                <w:szCs w:val="28"/>
              </w:rPr>
              <w:t>55</w:t>
            </w:r>
          </w:p>
        </w:tc>
      </w:tr>
    </w:tbl>
    <w:p w:rsidR="00ED69EB" w:rsidRPr="00D30A54" w:rsidRDefault="00ED69EB" w:rsidP="00ED69EB">
      <w:pPr>
        <w:pStyle w:val="ListParagraph"/>
        <w:widowControl w:val="0"/>
        <w:numPr>
          <w:ilvl w:val="0"/>
          <w:numId w:val="8"/>
        </w:numPr>
        <w:autoSpaceDE w:val="0"/>
        <w:autoSpaceDN w:val="0"/>
        <w:adjustRightInd w:val="0"/>
        <w:spacing w:after="0"/>
        <w:rPr>
          <w:rFonts w:eastAsia="Times New Roman"/>
          <w:b/>
          <w:sz w:val="28"/>
          <w:szCs w:val="28"/>
        </w:rPr>
      </w:pPr>
      <w:r w:rsidRPr="00D30A54">
        <w:rPr>
          <w:rFonts w:eastAsia="Times New Roman"/>
          <w:b/>
          <w:sz w:val="28"/>
          <w:szCs w:val="28"/>
        </w:rPr>
        <w:t>Kháng sinh chuyển từ đường tiêm sang đường uống</w:t>
      </w:r>
    </w:p>
    <w:bookmarkEnd w:id="1"/>
    <w:p w:rsidR="00ED69EB" w:rsidRPr="00D30A54" w:rsidRDefault="00ED69EB" w:rsidP="00ED69EB">
      <w:pPr>
        <w:pStyle w:val="ListParagraph"/>
        <w:widowControl w:val="0"/>
        <w:numPr>
          <w:ilvl w:val="0"/>
          <w:numId w:val="9"/>
        </w:numPr>
        <w:autoSpaceDE w:val="0"/>
        <w:autoSpaceDN w:val="0"/>
        <w:adjustRightInd w:val="0"/>
        <w:spacing w:after="0"/>
        <w:rPr>
          <w:rFonts w:eastAsia="Times New Roman"/>
          <w:i/>
          <w:sz w:val="28"/>
          <w:szCs w:val="28"/>
        </w:rPr>
      </w:pPr>
      <w:r w:rsidRPr="00D30A54">
        <w:rPr>
          <w:rFonts w:eastAsia="Times New Roman"/>
          <w:i/>
          <w:sz w:val="28"/>
          <w:szCs w:val="28"/>
        </w:rPr>
        <w:t>Điều trị nối tiếp/điều trị đổi kháng sinh (Áp dụng cho các kháng sinh có cả đường tiêm và đường uống) như:</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5"/>
        <w:gridCol w:w="4438"/>
      </w:tblGrid>
      <w:tr w:rsidR="00ED69EB" w:rsidRPr="00D30A54" w:rsidTr="008C05D1">
        <w:tc>
          <w:tcPr>
            <w:tcW w:w="4445" w:type="dxa"/>
          </w:tcPr>
          <w:p w:rsidR="00ED69EB" w:rsidRPr="00D30A54" w:rsidRDefault="00ED69EB" w:rsidP="008C05D1">
            <w:pPr>
              <w:pStyle w:val="ListParagraph"/>
              <w:widowControl w:val="0"/>
              <w:numPr>
                <w:ilvl w:val="0"/>
                <w:numId w:val="7"/>
              </w:numPr>
              <w:tabs>
                <w:tab w:val="left" w:pos="5400"/>
              </w:tabs>
              <w:autoSpaceDE w:val="0"/>
              <w:autoSpaceDN w:val="0"/>
              <w:adjustRightInd w:val="0"/>
              <w:spacing w:after="0" w:line="276" w:lineRule="auto"/>
              <w:rPr>
                <w:rFonts w:eastAsia="Times New Roman"/>
                <w:sz w:val="28"/>
                <w:szCs w:val="28"/>
              </w:rPr>
            </w:pPr>
            <w:r w:rsidRPr="00D30A54">
              <w:rPr>
                <w:rFonts w:eastAsia="Times New Roman"/>
                <w:sz w:val="28"/>
                <w:szCs w:val="28"/>
              </w:rPr>
              <w:t>Cefuroxime</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Metronidazole</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Ofloxacin</w:t>
            </w:r>
          </w:p>
        </w:tc>
        <w:tc>
          <w:tcPr>
            <w:tcW w:w="4438" w:type="dxa"/>
          </w:tcPr>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Ciprofloxacin</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Levofloxacin</w:t>
            </w:r>
          </w:p>
          <w:p w:rsidR="00ED69EB" w:rsidRPr="00D30A54" w:rsidRDefault="00ED69EB" w:rsidP="008C05D1">
            <w:pPr>
              <w:pStyle w:val="ListParagraph"/>
              <w:widowControl w:val="0"/>
              <w:numPr>
                <w:ilvl w:val="0"/>
                <w:numId w:val="7"/>
              </w:numPr>
              <w:autoSpaceDE w:val="0"/>
              <w:autoSpaceDN w:val="0"/>
              <w:adjustRightInd w:val="0"/>
              <w:spacing w:after="0" w:line="276" w:lineRule="auto"/>
              <w:rPr>
                <w:rFonts w:eastAsia="Times New Roman"/>
                <w:sz w:val="28"/>
                <w:szCs w:val="28"/>
              </w:rPr>
            </w:pPr>
            <w:r w:rsidRPr="00D30A54">
              <w:rPr>
                <w:rFonts w:eastAsia="Times New Roman"/>
                <w:sz w:val="28"/>
                <w:szCs w:val="28"/>
              </w:rPr>
              <w:t>Moxifloxacin</w:t>
            </w:r>
          </w:p>
        </w:tc>
      </w:tr>
    </w:tbl>
    <w:p w:rsidR="00ED69EB" w:rsidRPr="00D30A54" w:rsidRDefault="00ED69EB" w:rsidP="00ED69EB">
      <w:pPr>
        <w:pStyle w:val="ListParagraph"/>
        <w:widowControl w:val="0"/>
        <w:numPr>
          <w:ilvl w:val="0"/>
          <w:numId w:val="9"/>
        </w:numPr>
        <w:autoSpaceDE w:val="0"/>
        <w:autoSpaceDN w:val="0"/>
        <w:adjustRightInd w:val="0"/>
        <w:spacing w:after="0"/>
        <w:rPr>
          <w:rFonts w:eastAsia="Times New Roman"/>
          <w:i/>
          <w:sz w:val="28"/>
          <w:szCs w:val="28"/>
        </w:rPr>
      </w:pPr>
      <w:r w:rsidRPr="00D30A54">
        <w:rPr>
          <w:rFonts w:eastAsia="Times New Roman"/>
          <w:i/>
          <w:sz w:val="28"/>
          <w:szCs w:val="28"/>
        </w:rPr>
        <w:t>Điều trị xuống thang (Chuyển từ kháng sinh đường tiêm/truyền sang kháng sinh đường uống)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7"/>
        <w:gridCol w:w="4627"/>
      </w:tblGrid>
      <w:tr w:rsidR="00ED69EB" w:rsidRPr="00D30A54" w:rsidTr="008C05D1">
        <w:trPr>
          <w:trHeight w:val="364"/>
        </w:trPr>
        <w:tc>
          <w:tcPr>
            <w:tcW w:w="4627" w:type="dxa"/>
          </w:tcPr>
          <w:p w:rsidR="00ED69EB" w:rsidRPr="00D30A54" w:rsidRDefault="00ED69EB" w:rsidP="008C05D1">
            <w:pPr>
              <w:autoSpaceDE w:val="0"/>
              <w:autoSpaceDN w:val="0"/>
              <w:adjustRightInd w:val="0"/>
              <w:jc w:val="center"/>
              <w:rPr>
                <w:rFonts w:ascii="Times New Roman" w:eastAsia="Times New Roman" w:hAnsi="Times New Roman" w:cs="Times New Roman"/>
                <w:b/>
                <w:sz w:val="28"/>
                <w:szCs w:val="28"/>
              </w:rPr>
            </w:pPr>
            <w:r w:rsidRPr="00D30A54">
              <w:rPr>
                <w:rFonts w:ascii="Times New Roman" w:eastAsia="Times New Roman" w:hAnsi="Times New Roman" w:cs="Times New Roman"/>
                <w:b/>
                <w:sz w:val="28"/>
                <w:szCs w:val="28"/>
              </w:rPr>
              <w:t>Kháng sinh đường tiêm/truyền</w:t>
            </w:r>
          </w:p>
        </w:tc>
        <w:tc>
          <w:tcPr>
            <w:tcW w:w="4627" w:type="dxa"/>
          </w:tcPr>
          <w:p w:rsidR="00ED69EB" w:rsidRPr="00D30A54" w:rsidRDefault="00ED69EB" w:rsidP="008C05D1">
            <w:pPr>
              <w:autoSpaceDE w:val="0"/>
              <w:autoSpaceDN w:val="0"/>
              <w:adjustRightInd w:val="0"/>
              <w:jc w:val="center"/>
              <w:rPr>
                <w:rFonts w:ascii="Times New Roman" w:eastAsia="Times New Roman" w:hAnsi="Times New Roman" w:cs="Times New Roman"/>
                <w:b/>
                <w:sz w:val="28"/>
                <w:szCs w:val="28"/>
              </w:rPr>
            </w:pPr>
            <w:r w:rsidRPr="00D30A54">
              <w:rPr>
                <w:rFonts w:ascii="Times New Roman" w:eastAsia="Times New Roman" w:hAnsi="Times New Roman" w:cs="Times New Roman"/>
                <w:b/>
                <w:sz w:val="28"/>
                <w:szCs w:val="28"/>
              </w:rPr>
              <w:t>Kháng sinh đường uống</w:t>
            </w:r>
          </w:p>
        </w:tc>
      </w:tr>
      <w:tr w:rsidR="00ED69EB" w:rsidRPr="00D30A54" w:rsidTr="008C05D1">
        <w:trPr>
          <w:trHeight w:val="364"/>
        </w:trPr>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Ampicillin</w:t>
            </w:r>
          </w:p>
        </w:tc>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Amoxicillin</w:t>
            </w:r>
          </w:p>
        </w:tc>
      </w:tr>
      <w:tr w:rsidR="00ED69EB" w:rsidRPr="00D30A54" w:rsidTr="008C05D1">
        <w:trPr>
          <w:trHeight w:val="364"/>
        </w:trPr>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Ampicillin/Sulbactam</w:t>
            </w:r>
          </w:p>
        </w:tc>
        <w:tc>
          <w:tcPr>
            <w:tcW w:w="4627" w:type="dxa"/>
          </w:tcPr>
          <w:p w:rsidR="00ED69EB" w:rsidRPr="00D30A54" w:rsidRDefault="00ED69EB" w:rsidP="008C05D1">
            <w:pPr>
              <w:pStyle w:val="ListParagraph"/>
              <w:tabs>
                <w:tab w:val="left" w:pos="360"/>
              </w:tabs>
              <w:autoSpaceDE w:val="0"/>
              <w:autoSpaceDN w:val="0"/>
              <w:adjustRightInd w:val="0"/>
              <w:ind w:left="0" w:right="-513"/>
              <w:rPr>
                <w:rFonts w:eastAsia="Times New Roman"/>
                <w:sz w:val="28"/>
                <w:szCs w:val="28"/>
              </w:rPr>
            </w:pPr>
            <w:r w:rsidRPr="00D30A54">
              <w:rPr>
                <w:rFonts w:eastAsia="Times New Roman"/>
                <w:sz w:val="28"/>
                <w:szCs w:val="28"/>
              </w:rPr>
              <w:t>Amoxicillin/Acid clavulanic</w:t>
            </w:r>
          </w:p>
        </w:tc>
      </w:tr>
      <w:tr w:rsidR="00ED69EB" w:rsidRPr="00D30A54" w:rsidTr="008C05D1">
        <w:trPr>
          <w:trHeight w:val="364"/>
        </w:trPr>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Cefazolin</w:t>
            </w:r>
            <w:bookmarkStart w:id="2" w:name="_GoBack"/>
            <w:bookmarkEnd w:id="2"/>
          </w:p>
        </w:tc>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Cephalexin</w:t>
            </w:r>
          </w:p>
        </w:tc>
      </w:tr>
      <w:tr w:rsidR="00ED69EB" w:rsidRPr="00D30A54" w:rsidTr="008C05D1">
        <w:trPr>
          <w:trHeight w:val="364"/>
        </w:trPr>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Cefotaxim hoặc ceftriaxon</w:t>
            </w:r>
          </w:p>
        </w:tc>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Cefpodoxim hoặc cefuroxim</w:t>
            </w:r>
          </w:p>
        </w:tc>
      </w:tr>
      <w:tr w:rsidR="00ED69EB" w:rsidRPr="00D30A54" w:rsidTr="008C05D1">
        <w:trPr>
          <w:trHeight w:val="144"/>
        </w:trPr>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Ceftazidim hoặc cefepime</w:t>
            </w:r>
          </w:p>
        </w:tc>
        <w:tc>
          <w:tcPr>
            <w:tcW w:w="4627" w:type="dxa"/>
          </w:tcPr>
          <w:p w:rsidR="00ED69EB" w:rsidRPr="00D30A54" w:rsidRDefault="00ED69EB" w:rsidP="008C05D1">
            <w:pPr>
              <w:autoSpaceDE w:val="0"/>
              <w:autoSpaceDN w:val="0"/>
              <w:adjustRightInd w:val="0"/>
              <w:rPr>
                <w:rFonts w:ascii="Times New Roman" w:eastAsia="Times New Roman" w:hAnsi="Times New Roman" w:cs="Times New Roman"/>
                <w:sz w:val="28"/>
                <w:szCs w:val="28"/>
              </w:rPr>
            </w:pPr>
            <w:r w:rsidRPr="00D30A54">
              <w:rPr>
                <w:rFonts w:ascii="Times New Roman" w:eastAsia="Times New Roman" w:hAnsi="Times New Roman" w:cs="Times New Roman"/>
                <w:sz w:val="28"/>
                <w:szCs w:val="28"/>
              </w:rPr>
              <w:t>Ciprofloxacin hoặc levofloxacin</w:t>
            </w:r>
          </w:p>
        </w:tc>
      </w:tr>
    </w:tbl>
    <w:p w:rsidR="0047762C" w:rsidRPr="00C17D58" w:rsidRDefault="00ED69EB" w:rsidP="008C05D1">
      <w:pPr>
        <w:spacing w:after="0"/>
        <w:ind w:left="288" w:right="288"/>
        <w:rPr>
          <w:rFonts w:ascii="Times New Roman" w:hAnsi="Times New Roman" w:cs="Times New Roman"/>
        </w:rPr>
        <w:sectPr w:rsidR="0047762C" w:rsidRPr="00C17D58" w:rsidSect="00BB4CE9">
          <w:headerReference w:type="default" r:id="rId9"/>
          <w:footerReference w:type="default" r:id="rId10"/>
          <w:pgSz w:w="11907" w:h="16840" w:code="9"/>
          <w:pgMar w:top="1134" w:right="1134" w:bottom="1134" w:left="1418" w:header="720" w:footer="720" w:gutter="0"/>
          <w:pgNumType w:start="0"/>
          <w:cols w:space="720"/>
          <w:docGrid w:linePitch="360"/>
        </w:sectPr>
      </w:pPr>
      <w:r>
        <w:rPr>
          <w:rFonts w:ascii="Times New Roman" w:hAnsi="Times New Roman" w:cs="Times New Roman"/>
        </w:rPr>
        <w:br w:type="page"/>
      </w:r>
    </w:p>
    <w:p w:rsidR="00C17D58" w:rsidRPr="00C17D58" w:rsidRDefault="00C17D58" w:rsidP="00C17D58">
      <w:pPr>
        <w:spacing w:after="0"/>
        <w:jc w:val="center"/>
        <w:rPr>
          <w:rFonts w:ascii="Times New Roman" w:hAnsi="Times New Roman" w:cs="Times New Roman"/>
          <w:b/>
          <w:color w:val="000000" w:themeColor="text1"/>
          <w:sz w:val="26"/>
        </w:rPr>
      </w:pPr>
      <w:r w:rsidRPr="00C17D58">
        <w:rPr>
          <w:rFonts w:ascii="Times New Roman" w:hAnsi="Times New Roman" w:cs="Times New Roman"/>
          <w:b/>
          <w:color w:val="000000" w:themeColor="text1"/>
          <w:sz w:val="26"/>
        </w:rPr>
        <w:lastRenderedPageBreak/>
        <w:t xml:space="preserve">ĐẶC ĐIỂM VỀ ĐỘ NHẠY VỚI CÁC KHÁNG SINH CÓ TẠI BỆNH VIỆN TRUNG ƯƠNG THÁI NGUYÊN </w:t>
      </w:r>
    </w:p>
    <w:p w:rsidR="00C17D58" w:rsidRPr="00C17D58" w:rsidRDefault="00C17D58" w:rsidP="00C17D58">
      <w:pPr>
        <w:spacing w:after="0"/>
        <w:jc w:val="center"/>
        <w:rPr>
          <w:rFonts w:ascii="Times New Roman" w:hAnsi="Times New Roman" w:cs="Times New Roman"/>
          <w:b/>
          <w:color w:val="000000" w:themeColor="text1"/>
          <w:sz w:val="26"/>
        </w:rPr>
      </w:pPr>
      <w:r w:rsidRPr="00C17D58">
        <w:rPr>
          <w:rFonts w:ascii="Times New Roman" w:hAnsi="Times New Roman" w:cs="Times New Roman"/>
          <w:b/>
          <w:color w:val="000000" w:themeColor="text1"/>
          <w:sz w:val="26"/>
        </w:rPr>
        <w:t>CỦA MỘT SỐ VI KHUẨN</w:t>
      </w:r>
    </w:p>
    <w:p w:rsidR="00C17D58" w:rsidRPr="00C17D58" w:rsidRDefault="00C17D58" w:rsidP="00C17D58">
      <w:pPr>
        <w:spacing w:after="0"/>
        <w:jc w:val="center"/>
        <w:rPr>
          <w:rFonts w:ascii="Times New Roman" w:hAnsi="Times New Roman" w:cs="Times New Roman"/>
          <w:i/>
          <w:color w:val="548DD4" w:themeColor="text2" w:themeTint="99"/>
          <w:sz w:val="26"/>
        </w:rPr>
      </w:pPr>
      <w:r w:rsidRPr="00C17D58">
        <w:rPr>
          <w:rFonts w:ascii="Times New Roman" w:hAnsi="Times New Roman" w:cs="Times New Roman"/>
          <w:i/>
          <w:color w:val="548DD4" w:themeColor="text2" w:themeTint="99"/>
          <w:sz w:val="26"/>
        </w:rPr>
        <w:t xml:space="preserve">                                                                                                                  </w:t>
      </w:r>
    </w:p>
    <w:tbl>
      <w:tblPr>
        <w:tblStyle w:val="TableGrid"/>
        <w:tblW w:w="14317" w:type="dxa"/>
        <w:tblInd w:w="-459" w:type="dxa"/>
        <w:tblLayout w:type="fixed"/>
        <w:tblLook w:val="04A0"/>
      </w:tblPr>
      <w:tblGrid>
        <w:gridCol w:w="3683"/>
        <w:gridCol w:w="27"/>
        <w:gridCol w:w="448"/>
        <w:gridCol w:w="120"/>
        <w:gridCol w:w="416"/>
        <w:gridCol w:w="83"/>
        <w:gridCol w:w="425"/>
        <w:gridCol w:w="39"/>
        <w:gridCol w:w="469"/>
        <w:gridCol w:w="241"/>
        <w:gridCol w:w="266"/>
        <w:gridCol w:w="318"/>
        <w:gridCol w:w="253"/>
        <w:gridCol w:w="571"/>
        <w:gridCol w:w="430"/>
        <w:gridCol w:w="571"/>
        <w:gridCol w:w="507"/>
        <w:gridCol w:w="339"/>
        <w:gridCol w:w="168"/>
        <w:gridCol w:w="507"/>
        <w:gridCol w:w="38"/>
        <w:gridCol w:w="425"/>
        <w:gridCol w:w="44"/>
        <w:gridCol w:w="404"/>
        <w:gridCol w:w="103"/>
        <w:gridCol w:w="484"/>
        <w:gridCol w:w="23"/>
        <w:gridCol w:w="421"/>
        <w:gridCol w:w="86"/>
        <w:gridCol w:w="507"/>
        <w:gridCol w:w="139"/>
        <w:gridCol w:w="368"/>
        <w:gridCol w:w="115"/>
        <w:gridCol w:w="283"/>
        <w:gridCol w:w="284"/>
        <w:gridCol w:w="712"/>
      </w:tblGrid>
      <w:tr w:rsidR="00C17D58" w:rsidRPr="00C17D58" w:rsidTr="00C17D58">
        <w:trPr>
          <w:trHeight w:val="814"/>
        </w:trPr>
        <w:tc>
          <w:tcPr>
            <w:tcW w:w="3710" w:type="dxa"/>
            <w:gridSpan w:val="2"/>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VI KHUẨN</w:t>
            </w:r>
          </w:p>
        </w:tc>
        <w:tc>
          <w:tcPr>
            <w:tcW w:w="3078" w:type="dxa"/>
            <w:gridSpan w:val="11"/>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Penicillin</w:t>
            </w:r>
          </w:p>
        </w:tc>
        <w:tc>
          <w:tcPr>
            <w:tcW w:w="1001" w:type="dxa"/>
            <w:gridSpan w:val="2"/>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Cepha-losporin TH1</w:t>
            </w:r>
          </w:p>
        </w:tc>
        <w:tc>
          <w:tcPr>
            <w:tcW w:w="2130" w:type="dxa"/>
            <w:gridSpan w:val="6"/>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Cephalosporin TH2</w:t>
            </w:r>
          </w:p>
        </w:tc>
        <w:tc>
          <w:tcPr>
            <w:tcW w:w="3402" w:type="dxa"/>
            <w:gridSpan w:val="13"/>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Cephalosporin TH3</w:t>
            </w:r>
          </w:p>
        </w:tc>
        <w:tc>
          <w:tcPr>
            <w:tcW w:w="996" w:type="dxa"/>
            <w:gridSpan w:val="2"/>
            <w:vAlign w:val="center"/>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Cepha-losporin TH4</w:t>
            </w:r>
          </w:p>
        </w:tc>
      </w:tr>
      <w:tr w:rsidR="00C17D58" w:rsidRPr="00C17D58" w:rsidTr="00C17D58">
        <w:trPr>
          <w:cantSplit/>
          <w:trHeight w:val="2079"/>
        </w:trPr>
        <w:tc>
          <w:tcPr>
            <w:tcW w:w="3710" w:type="dxa"/>
            <w:gridSpan w:val="2"/>
            <w:vAlign w:val="center"/>
          </w:tcPr>
          <w:p w:rsidR="00C17D58" w:rsidRPr="00C17D58" w:rsidRDefault="00C17D58" w:rsidP="00C17D58">
            <w:pPr>
              <w:spacing w:after="0"/>
              <w:rPr>
                <w:rFonts w:ascii="Times New Roman" w:hAnsi="Times New Roman" w:cs="Times New Roman"/>
              </w:rPr>
            </w:pPr>
          </w:p>
        </w:tc>
        <w:tc>
          <w:tcPr>
            <w:tcW w:w="448"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Ampicillin (TM)</w:t>
            </w:r>
          </w:p>
        </w:tc>
        <w:tc>
          <w:tcPr>
            <w:tcW w:w="536"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Ampicillin+ Sulbactam (TM)</w:t>
            </w:r>
          </w:p>
        </w:tc>
        <w:tc>
          <w:tcPr>
            <w:tcW w:w="508"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Amoxicillin (Uống)</w:t>
            </w:r>
          </w:p>
        </w:tc>
        <w:tc>
          <w:tcPr>
            <w:tcW w:w="508"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Amoxicillin + Clavulanat (Uống)</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Cloxacillin</w:t>
            </w:r>
          </w:p>
        </w:tc>
        <w:tc>
          <w:tcPr>
            <w:tcW w:w="571"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 xml:space="preserve">Piperacillin </w:t>
            </w:r>
          </w:p>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+Tazobactam (TM)</w:t>
            </w:r>
          </w:p>
        </w:tc>
        <w:tc>
          <w:tcPr>
            <w:tcW w:w="571"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Cefazolin(TM)</w:t>
            </w:r>
          </w:p>
        </w:tc>
        <w:tc>
          <w:tcPr>
            <w:tcW w:w="430"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Cephalexin (Uống)</w:t>
            </w:r>
          </w:p>
        </w:tc>
        <w:tc>
          <w:tcPr>
            <w:tcW w:w="571"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Cefoxitin (TM)</w:t>
            </w:r>
          </w:p>
        </w:tc>
        <w:tc>
          <w:tcPr>
            <w:tcW w:w="507"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Cefuroxim (TM)</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Cefaclor (Uống)</w:t>
            </w:r>
          </w:p>
        </w:tc>
        <w:tc>
          <w:tcPr>
            <w:tcW w:w="507"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Cefuroxim axetil (Uống)</w:t>
            </w:r>
          </w:p>
        </w:tc>
        <w:tc>
          <w:tcPr>
            <w:tcW w:w="507" w:type="dxa"/>
            <w:gridSpan w:val="3"/>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Cefotaxim (TM)</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Ceftizoxim (TM)</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Ceftriaxon(TM)</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Cefixim (Uống)</w:t>
            </w:r>
          </w:p>
        </w:tc>
        <w:tc>
          <w:tcPr>
            <w:tcW w:w="507" w:type="dxa"/>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Cefdinir (Uống)</w:t>
            </w:r>
          </w:p>
        </w:tc>
        <w:tc>
          <w:tcPr>
            <w:tcW w:w="507"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Cefoperazon (TM)</w:t>
            </w:r>
          </w:p>
        </w:tc>
        <w:tc>
          <w:tcPr>
            <w:tcW w:w="398"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Ceftazidim (TM)</w:t>
            </w:r>
          </w:p>
        </w:tc>
        <w:tc>
          <w:tcPr>
            <w:tcW w:w="996" w:type="dxa"/>
            <w:gridSpan w:val="2"/>
            <w:textDirection w:val="btLr"/>
            <w:vAlign w:val="center"/>
          </w:tcPr>
          <w:p w:rsidR="00C17D58" w:rsidRPr="00C17D58" w:rsidRDefault="00C17D58" w:rsidP="00C17D58">
            <w:pPr>
              <w:spacing w:after="0"/>
              <w:ind w:left="113" w:right="113"/>
              <w:rPr>
                <w:rFonts w:ascii="Times New Roman" w:hAnsi="Times New Roman" w:cs="Times New Roman"/>
                <w:b/>
              </w:rPr>
            </w:pPr>
            <w:r w:rsidRPr="00C17D58">
              <w:rPr>
                <w:rFonts w:ascii="Times New Roman" w:hAnsi="Times New Roman" w:cs="Times New Roman"/>
                <w:b/>
              </w:rPr>
              <w:t>Cefepim</w:t>
            </w:r>
          </w:p>
        </w:tc>
      </w:tr>
      <w:tr w:rsidR="00C17D58" w:rsidRPr="00C17D58" w:rsidTr="00C17D58">
        <w:trPr>
          <w:trHeight w:val="340"/>
        </w:trPr>
        <w:tc>
          <w:tcPr>
            <w:tcW w:w="3710" w:type="dxa"/>
            <w:gridSpan w:val="2"/>
            <w:vAlign w:val="center"/>
          </w:tcPr>
          <w:p w:rsidR="00C17D58" w:rsidRDefault="00C17D58" w:rsidP="00C17D58">
            <w:pPr>
              <w:spacing w:after="0"/>
              <w:rPr>
                <w:rFonts w:ascii="Times New Roman" w:hAnsi="Times New Roman" w:cs="Times New Roman"/>
                <w:i/>
              </w:rPr>
            </w:pPr>
            <w:r w:rsidRPr="00C17D58">
              <w:rPr>
                <w:rFonts w:ascii="Times New Roman" w:hAnsi="Times New Roman" w:cs="Times New Roman"/>
                <w:i/>
              </w:rPr>
              <w:t>S.aureus (MSSA)</w:t>
            </w:r>
          </w:p>
          <w:p w:rsidR="00C17D58" w:rsidRPr="00C17D58" w:rsidRDefault="00C17D58" w:rsidP="00C17D58">
            <w:pPr>
              <w:spacing w:after="0"/>
              <w:rPr>
                <w:rFonts w:ascii="Times New Roman" w:hAnsi="Times New Roman" w:cs="Times New Roman"/>
                <w:i/>
              </w:rPr>
            </w:pP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S.aureus (HA/CO –MRSA)</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S.aureus (CA-MRSA)</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Enterococcus faecalis (VSE)</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Enterococcus faecium (VRE)</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(PSSP)</w:t>
            </w:r>
          </w:p>
        </w:tc>
        <w:tc>
          <w:tcPr>
            <w:tcW w:w="448" w:type="dxa"/>
            <w:vAlign w:val="center"/>
          </w:tcPr>
          <w:p w:rsidR="00C17D58" w:rsidRPr="00C17D58" w:rsidRDefault="00C17D58" w:rsidP="006065A7">
            <w:pPr>
              <w:jc w:val="center"/>
              <w:rPr>
                <w:rFonts w:ascii="Times New Roman" w:hAnsi="Times New Roman" w:cs="Times New Roman"/>
                <w:vertAlign w:val="superscript"/>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(PRSP)</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(MDRSP)</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Neisseria gonorrheae</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Neisseria </w:t>
            </w:r>
            <w:r>
              <w:rPr>
                <w:rFonts w:ascii="Times New Roman" w:hAnsi="Times New Roman" w:cs="Times New Roman"/>
                <w:i/>
              </w:rPr>
              <w:t>meningitides</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Acinetobacter baumanii</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Pseudomonas aeruginosa </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Klebsiella pneumoniae </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lastRenderedPageBreak/>
              <w:t xml:space="preserve">E.coli </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Citrobacter </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Bukholderia cepacia(Pseudomonas) </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710" w:type="dxa"/>
            <w:gridSpan w:val="2"/>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Haemophilus sp.</w:t>
            </w:r>
          </w:p>
        </w:tc>
        <w:tc>
          <w:tcPr>
            <w:tcW w:w="448"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3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99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ED69EB">
        <w:trPr>
          <w:trHeight w:val="340"/>
        </w:trPr>
        <w:tc>
          <w:tcPr>
            <w:tcW w:w="3710" w:type="dxa"/>
            <w:gridSpan w:val="2"/>
            <w:tcBorders>
              <w:bottom w:val="single" w:sz="4" w:space="0" w:color="auto"/>
            </w:tcBorders>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Proteus sp.</w:t>
            </w:r>
          </w:p>
        </w:tc>
        <w:tc>
          <w:tcPr>
            <w:tcW w:w="448"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3"/>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996"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ED69EB">
        <w:trPr>
          <w:trHeight w:val="340"/>
        </w:trPr>
        <w:tc>
          <w:tcPr>
            <w:tcW w:w="3710" w:type="dxa"/>
            <w:gridSpan w:val="2"/>
            <w:tcBorders>
              <w:bottom w:val="single" w:sz="4" w:space="0" w:color="auto"/>
            </w:tcBorders>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Bacteroides fragilis</w:t>
            </w:r>
          </w:p>
        </w:tc>
        <w:tc>
          <w:tcPr>
            <w:tcW w:w="448"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36"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3"/>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07"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398"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996" w:type="dxa"/>
            <w:gridSpan w:val="2"/>
            <w:tcBorders>
              <w:bottom w:val="single" w:sz="4" w:space="0" w:color="auto"/>
            </w:tcBorders>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ED69EB" w:rsidRPr="00C17D58" w:rsidTr="00ED69EB">
        <w:trPr>
          <w:trHeight w:val="340"/>
        </w:trPr>
        <w:tc>
          <w:tcPr>
            <w:tcW w:w="3710" w:type="dxa"/>
            <w:gridSpan w:val="2"/>
            <w:tcBorders>
              <w:top w:val="single" w:sz="4" w:space="0" w:color="auto"/>
              <w:left w:val="nil"/>
              <w:bottom w:val="nil"/>
              <w:right w:val="nil"/>
            </w:tcBorders>
            <w:vAlign w:val="center"/>
          </w:tcPr>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Default="00ED69EB" w:rsidP="006065A7">
            <w:pPr>
              <w:rPr>
                <w:rFonts w:ascii="Times New Roman" w:hAnsi="Times New Roman" w:cs="Times New Roman"/>
                <w:i/>
              </w:rPr>
            </w:pPr>
          </w:p>
          <w:p w:rsidR="00ED69EB" w:rsidRPr="00C17D58" w:rsidRDefault="00ED69EB" w:rsidP="006065A7">
            <w:pPr>
              <w:rPr>
                <w:rFonts w:ascii="Times New Roman" w:hAnsi="Times New Roman" w:cs="Times New Roman"/>
                <w:i/>
              </w:rPr>
            </w:pPr>
          </w:p>
        </w:tc>
        <w:tc>
          <w:tcPr>
            <w:tcW w:w="448"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36"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8"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8" w:type="dxa"/>
            <w:gridSpan w:val="2"/>
            <w:tcBorders>
              <w:top w:val="single" w:sz="4" w:space="0" w:color="auto"/>
              <w:left w:val="nil"/>
              <w:bottom w:val="nil"/>
              <w:right w:val="nil"/>
            </w:tcBorders>
            <w:vAlign w:val="center"/>
          </w:tcPr>
          <w:p w:rsidR="00ED69EB" w:rsidRDefault="00ED69EB"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Default="00C9126D" w:rsidP="006065A7">
            <w:pPr>
              <w:jc w:val="center"/>
              <w:rPr>
                <w:rFonts w:ascii="Times New Roman" w:hAnsi="Times New Roman" w:cs="Times New Roman"/>
              </w:rPr>
            </w:pPr>
          </w:p>
          <w:p w:rsidR="00C9126D" w:rsidRPr="00C17D58" w:rsidRDefault="00C9126D"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71" w:type="dxa"/>
            <w:gridSpan w:val="2"/>
            <w:tcBorders>
              <w:top w:val="single" w:sz="4" w:space="0" w:color="auto"/>
              <w:left w:val="nil"/>
              <w:bottom w:val="nil"/>
              <w:right w:val="nil"/>
            </w:tcBorders>
            <w:vAlign w:val="center"/>
          </w:tcPr>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Default="00ED69EB" w:rsidP="006065A7">
            <w:pPr>
              <w:jc w:val="center"/>
              <w:rPr>
                <w:rFonts w:ascii="Times New Roman" w:hAnsi="Times New Roman" w:cs="Times New Roman"/>
              </w:rPr>
            </w:pPr>
          </w:p>
          <w:p w:rsidR="00ED69EB" w:rsidRPr="00C17D58" w:rsidRDefault="00ED69EB" w:rsidP="00ED69EB">
            <w:pPr>
              <w:rPr>
                <w:rFonts w:ascii="Times New Roman" w:hAnsi="Times New Roman" w:cs="Times New Roman"/>
              </w:rPr>
            </w:pPr>
          </w:p>
        </w:tc>
        <w:tc>
          <w:tcPr>
            <w:tcW w:w="571"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430"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71"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3"/>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507"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398"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c>
          <w:tcPr>
            <w:tcW w:w="996" w:type="dxa"/>
            <w:gridSpan w:val="2"/>
            <w:tcBorders>
              <w:top w:val="single" w:sz="4" w:space="0" w:color="auto"/>
              <w:left w:val="nil"/>
              <w:bottom w:val="nil"/>
              <w:right w:val="nil"/>
            </w:tcBorders>
            <w:vAlign w:val="center"/>
          </w:tcPr>
          <w:p w:rsidR="00ED69EB" w:rsidRPr="00C17D58" w:rsidRDefault="00ED69EB" w:rsidP="006065A7">
            <w:pPr>
              <w:jc w:val="center"/>
              <w:rPr>
                <w:rFonts w:ascii="Times New Roman" w:hAnsi="Times New Roman" w:cs="Times New Roman"/>
              </w:rPr>
            </w:pPr>
          </w:p>
        </w:tc>
      </w:tr>
      <w:tr w:rsidR="00C17D58" w:rsidRPr="00C17D58" w:rsidTr="00ED69EB">
        <w:tc>
          <w:tcPr>
            <w:tcW w:w="3683" w:type="dxa"/>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lastRenderedPageBreak/>
              <w:t>VI KHUẨN</w:t>
            </w:r>
          </w:p>
        </w:tc>
        <w:tc>
          <w:tcPr>
            <w:tcW w:w="1558" w:type="dxa"/>
            <w:gridSpan w:val="7"/>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Aminosid</w:t>
            </w:r>
          </w:p>
        </w:tc>
        <w:tc>
          <w:tcPr>
            <w:tcW w:w="2118" w:type="dxa"/>
            <w:gridSpan w:val="6"/>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Quinolon</w:t>
            </w:r>
          </w:p>
        </w:tc>
        <w:tc>
          <w:tcPr>
            <w:tcW w:w="1001" w:type="dxa"/>
            <w:gridSpan w:val="2"/>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Carbapenem</w:t>
            </w:r>
          </w:p>
        </w:tc>
        <w:tc>
          <w:tcPr>
            <w:tcW w:w="1559" w:type="dxa"/>
            <w:gridSpan w:val="5"/>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Macrolid</w:t>
            </w:r>
          </w:p>
        </w:tc>
        <w:tc>
          <w:tcPr>
            <w:tcW w:w="4398" w:type="dxa"/>
            <w:gridSpan w:val="15"/>
            <w:tcBorders>
              <w:top w:val="single" w:sz="4" w:space="0" w:color="auto"/>
            </w:tcBorders>
          </w:tcPr>
          <w:p w:rsidR="00C17D58" w:rsidRPr="00C17D58" w:rsidRDefault="00C17D58" w:rsidP="006065A7">
            <w:pPr>
              <w:jc w:val="center"/>
              <w:rPr>
                <w:rFonts w:ascii="Times New Roman" w:hAnsi="Times New Roman" w:cs="Times New Roman"/>
                <w:b/>
              </w:rPr>
            </w:pPr>
            <w:r w:rsidRPr="00C17D58">
              <w:rPr>
                <w:rFonts w:ascii="Times New Roman" w:hAnsi="Times New Roman" w:cs="Times New Roman"/>
                <w:b/>
              </w:rPr>
              <w:t>Kháng sinh khác</w:t>
            </w:r>
          </w:p>
        </w:tc>
      </w:tr>
      <w:tr w:rsidR="00C17D58" w:rsidRPr="00C17D58" w:rsidTr="00C17D58">
        <w:trPr>
          <w:cantSplit/>
          <w:trHeight w:val="3126"/>
        </w:trPr>
        <w:tc>
          <w:tcPr>
            <w:tcW w:w="3683" w:type="dxa"/>
          </w:tcPr>
          <w:p w:rsidR="00C17D58" w:rsidRPr="00C17D58" w:rsidRDefault="00C17D58" w:rsidP="006065A7">
            <w:pPr>
              <w:rPr>
                <w:rFonts w:ascii="Times New Roman" w:hAnsi="Times New Roman" w:cs="Times New Roman"/>
              </w:rPr>
            </w:pPr>
          </w:p>
        </w:tc>
        <w:tc>
          <w:tcPr>
            <w:tcW w:w="595" w:type="dxa"/>
            <w:gridSpan w:val="3"/>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Gentamycin (TM)</w:t>
            </w:r>
          </w:p>
        </w:tc>
        <w:tc>
          <w:tcPr>
            <w:tcW w:w="499"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Tobramycin(TM)</w:t>
            </w:r>
          </w:p>
        </w:tc>
        <w:tc>
          <w:tcPr>
            <w:tcW w:w="464"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Amikacin (TM)</w:t>
            </w:r>
          </w:p>
        </w:tc>
        <w:tc>
          <w:tcPr>
            <w:tcW w:w="710"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Ciprofloxacin (TM/ Uống)</w:t>
            </w:r>
          </w:p>
        </w:tc>
        <w:tc>
          <w:tcPr>
            <w:tcW w:w="584"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Levofloxacin (TM/Uống)</w:t>
            </w:r>
          </w:p>
        </w:tc>
        <w:tc>
          <w:tcPr>
            <w:tcW w:w="824"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Moxifloxacin (TM/Uống)</w:t>
            </w:r>
          </w:p>
        </w:tc>
        <w:tc>
          <w:tcPr>
            <w:tcW w:w="430" w:type="dxa"/>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Imipenem</w:t>
            </w:r>
          </w:p>
        </w:tc>
        <w:tc>
          <w:tcPr>
            <w:tcW w:w="571" w:type="dxa"/>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Meropenem</w:t>
            </w:r>
          </w:p>
        </w:tc>
        <w:tc>
          <w:tcPr>
            <w:tcW w:w="846"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Clarithromycin(Uống)</w:t>
            </w:r>
          </w:p>
        </w:tc>
        <w:tc>
          <w:tcPr>
            <w:tcW w:w="713" w:type="dxa"/>
            <w:gridSpan w:val="3"/>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Azithromycin (Uống)</w:t>
            </w:r>
          </w:p>
        </w:tc>
        <w:tc>
          <w:tcPr>
            <w:tcW w:w="425" w:type="dxa"/>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Doxycyclin (Uống)</w:t>
            </w:r>
          </w:p>
        </w:tc>
        <w:tc>
          <w:tcPr>
            <w:tcW w:w="448"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Clindamycin (TM)</w:t>
            </w:r>
          </w:p>
        </w:tc>
        <w:tc>
          <w:tcPr>
            <w:tcW w:w="587"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Metronidazol (TM/Uống)</w:t>
            </w:r>
          </w:p>
        </w:tc>
        <w:tc>
          <w:tcPr>
            <w:tcW w:w="444"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TMP – SMX (Uống)</w:t>
            </w:r>
          </w:p>
        </w:tc>
        <w:tc>
          <w:tcPr>
            <w:tcW w:w="732" w:type="dxa"/>
            <w:gridSpan w:val="3"/>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Cloramphenicol (TM)</w:t>
            </w:r>
          </w:p>
        </w:tc>
        <w:tc>
          <w:tcPr>
            <w:tcW w:w="483"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Colistin (TM)</w:t>
            </w:r>
          </w:p>
        </w:tc>
        <w:tc>
          <w:tcPr>
            <w:tcW w:w="567" w:type="dxa"/>
            <w:gridSpan w:val="2"/>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Vancomycin (TM)</w:t>
            </w:r>
          </w:p>
        </w:tc>
        <w:tc>
          <w:tcPr>
            <w:tcW w:w="712" w:type="dxa"/>
            <w:textDirection w:val="btLr"/>
            <w:vAlign w:val="center"/>
          </w:tcPr>
          <w:p w:rsidR="00C17D58" w:rsidRPr="00C17D58" w:rsidRDefault="00C17D58" w:rsidP="006065A7">
            <w:pPr>
              <w:ind w:left="113" w:right="113"/>
              <w:rPr>
                <w:rFonts w:ascii="Times New Roman" w:hAnsi="Times New Roman" w:cs="Times New Roman"/>
                <w:b/>
              </w:rPr>
            </w:pPr>
            <w:r w:rsidRPr="00C17D58">
              <w:rPr>
                <w:rFonts w:ascii="Times New Roman" w:hAnsi="Times New Roman" w:cs="Times New Roman"/>
                <w:b/>
              </w:rPr>
              <w:t>Fosfomycin</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S.aureus (MSSA)</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S.aureus (HA/CO –MRSA)</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S.aureus (CA-MRSA)</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Enterococcus faecalis (VSE)</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Enterococcus faecium (VRE)</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(PSSP)</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(PRSP)</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Streptococcus pneumonia (MDRSP)</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Neisseria gonorrheae</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 xml:space="preserve">Neisseria </w:t>
            </w:r>
            <w:r w:rsidR="00C9126D">
              <w:rPr>
                <w:rFonts w:ascii="Times New Roman" w:hAnsi="Times New Roman" w:cs="Times New Roman"/>
                <w:i/>
              </w:rPr>
              <w:t>meningitides</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Acinetobacter baumanii</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r w:rsidRPr="00C17D58">
              <w:rPr>
                <w:rFonts w:ascii="Times New Roman" w:hAnsi="Times New Roman" w:cs="Times New Roman"/>
                <w:vertAlign w:val="superscript"/>
              </w:rPr>
              <w:t>*</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Pseudomonas aeruginosa</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r w:rsidRPr="00C17D58">
              <w:rPr>
                <w:rFonts w:ascii="Times New Roman" w:hAnsi="Times New Roman" w:cs="Times New Roman"/>
                <w:vertAlign w:val="superscript"/>
              </w:rPr>
              <w:t>*</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Klebsiella pneumonia</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lastRenderedPageBreak/>
              <w:t>E.coli</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Citrobacter</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Bukholderia cepacia</w:t>
            </w:r>
          </w:p>
          <w:p w:rsidR="00C17D58" w:rsidRPr="00C17D58" w:rsidRDefault="00C17D58" w:rsidP="006065A7">
            <w:pPr>
              <w:rPr>
                <w:rFonts w:ascii="Times New Roman" w:hAnsi="Times New Roman" w:cs="Times New Roman"/>
                <w:i/>
              </w:rPr>
            </w:pPr>
            <w:r w:rsidRPr="00C17D58">
              <w:rPr>
                <w:rFonts w:ascii="Times New Roman" w:hAnsi="Times New Roman" w:cs="Times New Roman"/>
                <w:i/>
              </w:rPr>
              <w:t>(Pseudomonas)</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Haemophilus sp.</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Proteus sp.</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r w:rsidRPr="00C17D58">
              <w:rPr>
                <w:rFonts w:ascii="Times New Roman" w:hAnsi="Times New Roman" w:cs="Times New Roman"/>
                <w:vertAlign w:val="superscript"/>
              </w:rPr>
              <w:t>*</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r>
      <w:tr w:rsidR="00C17D58" w:rsidRPr="00C17D58" w:rsidTr="00C17D58">
        <w:trPr>
          <w:trHeight w:val="340"/>
        </w:trPr>
        <w:tc>
          <w:tcPr>
            <w:tcW w:w="3683" w:type="dxa"/>
            <w:vAlign w:val="center"/>
          </w:tcPr>
          <w:p w:rsidR="00C17D58" w:rsidRPr="00C17D58" w:rsidRDefault="00C17D58" w:rsidP="006065A7">
            <w:pPr>
              <w:rPr>
                <w:rFonts w:ascii="Times New Roman" w:hAnsi="Times New Roman" w:cs="Times New Roman"/>
                <w:i/>
              </w:rPr>
            </w:pPr>
            <w:r w:rsidRPr="00C17D58">
              <w:rPr>
                <w:rFonts w:ascii="Times New Roman" w:hAnsi="Times New Roman" w:cs="Times New Roman"/>
                <w:i/>
              </w:rPr>
              <w:t>Bacteroides fragilis</w:t>
            </w:r>
          </w:p>
        </w:tc>
        <w:tc>
          <w:tcPr>
            <w:tcW w:w="595"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99"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46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0"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8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82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30"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71"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846"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713"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3</w:t>
            </w:r>
          </w:p>
        </w:tc>
        <w:tc>
          <w:tcPr>
            <w:tcW w:w="425"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48"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58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1</w:t>
            </w:r>
          </w:p>
        </w:tc>
        <w:tc>
          <w:tcPr>
            <w:tcW w:w="444"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32" w:type="dxa"/>
            <w:gridSpan w:val="3"/>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2</w:t>
            </w:r>
          </w:p>
        </w:tc>
        <w:tc>
          <w:tcPr>
            <w:tcW w:w="483"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567" w:type="dxa"/>
            <w:gridSpan w:val="2"/>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c>
          <w:tcPr>
            <w:tcW w:w="712" w:type="dxa"/>
            <w:vAlign w:val="center"/>
          </w:tcPr>
          <w:p w:rsidR="00C17D58" w:rsidRPr="00C17D58" w:rsidRDefault="00C17D58" w:rsidP="006065A7">
            <w:pPr>
              <w:jc w:val="center"/>
              <w:rPr>
                <w:rFonts w:ascii="Times New Roman" w:hAnsi="Times New Roman" w:cs="Times New Roman"/>
              </w:rPr>
            </w:pPr>
            <w:r w:rsidRPr="00C17D58">
              <w:rPr>
                <w:rFonts w:ascii="Times New Roman" w:hAnsi="Times New Roman" w:cs="Times New Roman"/>
              </w:rPr>
              <w:t>0</w:t>
            </w:r>
          </w:p>
        </w:tc>
      </w:tr>
    </w:tbl>
    <w:p w:rsidR="00C17D58" w:rsidRPr="00C17D58" w:rsidRDefault="00C17D58" w:rsidP="00C17D58">
      <w:pPr>
        <w:spacing w:after="120" w:line="312" w:lineRule="auto"/>
        <w:rPr>
          <w:rFonts w:ascii="Times New Roman" w:hAnsi="Times New Roman" w:cs="Times New Roman"/>
          <w:b/>
          <w:i/>
          <w:sz w:val="28"/>
        </w:rPr>
      </w:pPr>
      <w:r w:rsidRPr="00C17D58">
        <w:rPr>
          <w:rFonts w:ascii="Times New Roman" w:hAnsi="Times New Roman" w:cs="Times New Roman"/>
          <w:b/>
          <w:i/>
          <w:sz w:val="28"/>
        </w:rPr>
        <w:t>Ghi chú:</w:t>
      </w:r>
    </w:p>
    <w:p w:rsidR="00C17D58" w:rsidRPr="00C17D58" w:rsidRDefault="00C17D58" w:rsidP="00C17D58">
      <w:pPr>
        <w:spacing w:after="120" w:line="312" w:lineRule="auto"/>
        <w:rPr>
          <w:rFonts w:ascii="Times New Roman" w:hAnsi="Times New Roman" w:cs="Times New Roman"/>
          <w:sz w:val="28"/>
        </w:rPr>
      </w:pPr>
      <w:r w:rsidRPr="00C17D58">
        <w:rPr>
          <w:rFonts w:ascii="Times New Roman" w:hAnsi="Times New Roman" w:cs="Times New Roman"/>
          <w:sz w:val="28"/>
        </w:rPr>
        <w:t xml:space="preserve">1 = Kháng sinh được ưu tiên chọn dùng: Thuốc có hoạt tính ở mức độ cao đối với vi sinh vật phân lập được và nhiều khả năng sẽ có hiệu quả lâm sàng, hầu hết các chủng vi khuẩn nhạy cảm với thuốc, có đặc điểm dược động học/ dược lực học thuận lợi, có thông tin về độ an toàn thuốc đầy đủ, và tiềm ẩn nguy cơ </w:t>
      </w:r>
      <w:proofErr w:type="gramStart"/>
      <w:r w:rsidRPr="00C17D58">
        <w:rPr>
          <w:rFonts w:ascii="Times New Roman" w:hAnsi="Times New Roman" w:cs="Times New Roman"/>
          <w:sz w:val="28"/>
        </w:rPr>
        <w:t>“ gây</w:t>
      </w:r>
      <w:proofErr w:type="gramEnd"/>
      <w:r w:rsidRPr="00C17D58">
        <w:rPr>
          <w:rFonts w:ascii="Times New Roman" w:hAnsi="Times New Roman" w:cs="Times New Roman"/>
          <w:sz w:val="28"/>
        </w:rPr>
        <w:t xml:space="preserve"> kháng thuốc thấp”.</w:t>
      </w:r>
    </w:p>
    <w:p w:rsidR="00C17D58" w:rsidRPr="00C17D58" w:rsidRDefault="00C17D58" w:rsidP="00C17D58">
      <w:pPr>
        <w:spacing w:after="120" w:line="312" w:lineRule="auto"/>
        <w:rPr>
          <w:rFonts w:ascii="Times New Roman" w:hAnsi="Times New Roman" w:cs="Times New Roman"/>
          <w:sz w:val="28"/>
        </w:rPr>
      </w:pPr>
      <w:r w:rsidRPr="00C17D58">
        <w:rPr>
          <w:rFonts w:ascii="Times New Roman" w:hAnsi="Times New Roman" w:cs="Times New Roman"/>
          <w:sz w:val="28"/>
        </w:rPr>
        <w:t>2 = Lựa chọn thay thế: Thuốc có nhiều lợi thế để ưu tiên chọn dùng nhưng thấp hơn so với nhóm 1.</w:t>
      </w:r>
    </w:p>
    <w:p w:rsidR="00C17D58" w:rsidRPr="00C17D58" w:rsidRDefault="00C17D58" w:rsidP="00C17D58">
      <w:pPr>
        <w:spacing w:after="120" w:line="312" w:lineRule="auto"/>
        <w:rPr>
          <w:rFonts w:ascii="Times New Roman" w:hAnsi="Times New Roman" w:cs="Times New Roman"/>
          <w:sz w:val="28"/>
        </w:rPr>
      </w:pPr>
      <w:r w:rsidRPr="00C17D58">
        <w:rPr>
          <w:rFonts w:ascii="Times New Roman" w:hAnsi="Times New Roman" w:cs="Times New Roman"/>
          <w:sz w:val="28"/>
        </w:rPr>
        <w:t>3 = Có thể chấp nhận được, song tốt nhất là lựa chọn một kháng sinh thay thế khác thay thế.</w:t>
      </w:r>
    </w:p>
    <w:p w:rsidR="00C17D58" w:rsidRPr="00C17D58" w:rsidRDefault="00C17D58" w:rsidP="00C17D58">
      <w:pPr>
        <w:spacing w:after="120" w:line="312" w:lineRule="auto"/>
        <w:rPr>
          <w:rFonts w:ascii="Times New Roman" w:hAnsi="Times New Roman" w:cs="Times New Roman"/>
          <w:sz w:val="28"/>
        </w:rPr>
      </w:pPr>
      <w:r w:rsidRPr="00C17D58">
        <w:rPr>
          <w:rFonts w:ascii="Times New Roman" w:hAnsi="Times New Roman" w:cs="Times New Roman"/>
          <w:sz w:val="28"/>
        </w:rPr>
        <w:t>0 = Không có hoạt tính, không có dữ liệu hoặc kinh nghiệm sử dụng thuốc còn hạn chế.</w:t>
      </w:r>
    </w:p>
    <w:p w:rsidR="008C05D1" w:rsidRDefault="00C17D58" w:rsidP="00C17D58">
      <w:pPr>
        <w:spacing w:after="120" w:line="312" w:lineRule="auto"/>
        <w:rPr>
          <w:rFonts w:ascii="Times New Roman" w:hAnsi="Times New Roman" w:cs="Times New Roman"/>
          <w:sz w:val="28"/>
        </w:rPr>
      </w:pPr>
      <w:r w:rsidRPr="00C17D58">
        <w:rPr>
          <w:rFonts w:ascii="Times New Roman" w:hAnsi="Times New Roman" w:cs="Times New Roman"/>
          <w:sz w:val="28"/>
        </w:rPr>
        <w:t xml:space="preserve"> </w:t>
      </w:r>
      <w:r w:rsidRPr="00C17D58">
        <w:rPr>
          <w:rFonts w:ascii="Times New Roman" w:hAnsi="Times New Roman" w:cs="Times New Roman"/>
          <w:sz w:val="28"/>
          <w:vertAlign w:val="superscript"/>
        </w:rPr>
        <w:t>*</w:t>
      </w:r>
      <w:r w:rsidRPr="00C17D58">
        <w:rPr>
          <w:rFonts w:ascii="Times New Roman" w:hAnsi="Times New Roman" w:cs="Times New Roman"/>
          <w:sz w:val="28"/>
        </w:rPr>
        <w:t xml:space="preserve"> = Có thể có hiệu quả trong điều trị ban đầu song được coi như một kháng sinh tiềm ẩn nguy cơ “đề kháng cao”, tình trạng đề kháng thuốc có thể xuất hiện trong/sau điều trị</w:t>
      </w:r>
    </w:p>
    <w:p w:rsidR="008C05D1" w:rsidRPr="00C17D58" w:rsidRDefault="008C05D1" w:rsidP="00C17D58">
      <w:pPr>
        <w:spacing w:after="120" w:line="312" w:lineRule="auto"/>
        <w:rPr>
          <w:rFonts w:ascii="Times New Roman" w:hAnsi="Times New Roman" w:cs="Times New Roman"/>
          <w:sz w:val="28"/>
        </w:rPr>
      </w:pPr>
    </w:p>
    <w:p w:rsidR="00C17D58" w:rsidRPr="00C17D58" w:rsidRDefault="00C17D58" w:rsidP="00C17D58">
      <w:pPr>
        <w:spacing w:after="120" w:line="312" w:lineRule="auto"/>
        <w:rPr>
          <w:rFonts w:ascii="Times New Roman" w:hAnsi="Times New Roman" w:cs="Times New Roman"/>
          <w:b/>
          <w:i/>
          <w:sz w:val="28"/>
        </w:rPr>
      </w:pPr>
      <w:r w:rsidRPr="00C17D58">
        <w:rPr>
          <w:rFonts w:ascii="Times New Roman" w:hAnsi="Times New Roman" w:cs="Times New Roman"/>
          <w:b/>
          <w:i/>
          <w:sz w:val="28"/>
        </w:rPr>
        <w:t xml:space="preserve">Các từ viết tắt: </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MSSA</w:t>
      </w:r>
      <w:r w:rsidRPr="00C17D58">
        <w:rPr>
          <w:sz w:val="28"/>
        </w:rPr>
        <w:t>: Tụ cầu vàng nhạy cảm với Methicilin</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HA/CO MRSA</w:t>
      </w:r>
      <w:r w:rsidRPr="00C17D58">
        <w:rPr>
          <w:sz w:val="28"/>
        </w:rPr>
        <w:t>: Tụ cầu vàng kháng Methicilin mắc phải từ bệnh viện/ khởi phát từ cộng đồng</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CA MRSA</w:t>
      </w:r>
      <w:r w:rsidRPr="00C17D58">
        <w:rPr>
          <w:sz w:val="28"/>
        </w:rPr>
        <w:t>: Tụ cầu vàng kháng Methicilin mắc phải từ cộng động</w:t>
      </w:r>
    </w:p>
    <w:p w:rsidR="00C17D58" w:rsidRPr="00C17D58" w:rsidRDefault="00C17D58" w:rsidP="00C17D58">
      <w:pPr>
        <w:pStyle w:val="ListParagraph"/>
        <w:numPr>
          <w:ilvl w:val="0"/>
          <w:numId w:val="2"/>
        </w:numPr>
        <w:spacing w:after="120" w:line="312" w:lineRule="auto"/>
        <w:rPr>
          <w:sz w:val="28"/>
        </w:rPr>
      </w:pPr>
      <w:r w:rsidRPr="00C17D58">
        <w:rPr>
          <w:color w:val="FF0000"/>
          <w:sz w:val="28"/>
        </w:rPr>
        <w:lastRenderedPageBreak/>
        <w:t>VSE</w:t>
      </w:r>
      <w:r w:rsidRPr="00C17D58">
        <w:rPr>
          <w:sz w:val="28"/>
        </w:rPr>
        <w:t>: Cầu khuẩn ruột nhạy cảm với Vancomycin</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VRE</w:t>
      </w:r>
      <w:r w:rsidRPr="00C17D58">
        <w:rPr>
          <w:sz w:val="28"/>
        </w:rPr>
        <w:t>: Cầu khuẩn ruột kháng Vancomycin</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PSSP</w:t>
      </w:r>
      <w:r w:rsidRPr="00C17D58">
        <w:rPr>
          <w:sz w:val="28"/>
        </w:rPr>
        <w:t>: Phế cầu nhạy với Penicillin</w:t>
      </w:r>
    </w:p>
    <w:p w:rsidR="00C17D58" w:rsidRPr="00C17D58" w:rsidRDefault="00C17D58" w:rsidP="00C17D58">
      <w:pPr>
        <w:pStyle w:val="ListParagraph"/>
        <w:numPr>
          <w:ilvl w:val="0"/>
          <w:numId w:val="2"/>
        </w:numPr>
        <w:spacing w:after="120" w:line="312" w:lineRule="auto"/>
        <w:rPr>
          <w:sz w:val="28"/>
        </w:rPr>
      </w:pPr>
      <w:r w:rsidRPr="00C17D58">
        <w:rPr>
          <w:color w:val="FF0000"/>
          <w:sz w:val="28"/>
        </w:rPr>
        <w:t>PRSP</w:t>
      </w:r>
      <w:r w:rsidRPr="00C17D58">
        <w:rPr>
          <w:sz w:val="28"/>
        </w:rPr>
        <w:t>: Phế cầu kháng với Penicillin</w:t>
      </w:r>
    </w:p>
    <w:p w:rsidR="00C17D58" w:rsidRDefault="00C17D58" w:rsidP="00C17D58">
      <w:pPr>
        <w:pStyle w:val="ListParagraph"/>
        <w:numPr>
          <w:ilvl w:val="0"/>
          <w:numId w:val="2"/>
        </w:numPr>
        <w:spacing w:after="120" w:line="312" w:lineRule="auto"/>
        <w:rPr>
          <w:sz w:val="28"/>
        </w:rPr>
      </w:pPr>
      <w:r w:rsidRPr="00C17D58">
        <w:rPr>
          <w:color w:val="FF0000"/>
          <w:sz w:val="28"/>
        </w:rPr>
        <w:t>MDRSP</w:t>
      </w:r>
      <w:r w:rsidRPr="00C17D58">
        <w:rPr>
          <w:sz w:val="28"/>
        </w:rPr>
        <w:t>: Phế cầu đa kháng thuốc</w:t>
      </w:r>
    </w:p>
    <w:p w:rsidR="00C17D58" w:rsidRDefault="00C17D58" w:rsidP="00C17D58">
      <w:pPr>
        <w:spacing w:after="120" w:line="312" w:lineRule="auto"/>
        <w:ind w:left="360"/>
        <w:rPr>
          <w:b/>
          <w:color w:val="548DD4" w:themeColor="text2" w:themeTint="99"/>
          <w:sz w:val="28"/>
        </w:rPr>
        <w:sectPr w:rsidR="00C17D58" w:rsidSect="006065A7">
          <w:pgSz w:w="15840" w:h="12240" w:orient="landscape"/>
          <w:pgMar w:top="851" w:right="956" w:bottom="1134" w:left="1247" w:header="340" w:footer="720" w:gutter="0"/>
          <w:cols w:space="720"/>
          <w:titlePg/>
          <w:docGrid w:linePitch="360"/>
        </w:sectPr>
      </w:pPr>
    </w:p>
    <w:p w:rsidR="00C17D58" w:rsidRPr="00762FD8" w:rsidRDefault="00C17D58" w:rsidP="00C17D58">
      <w:pPr>
        <w:spacing w:after="120" w:line="312" w:lineRule="auto"/>
        <w:ind w:left="360"/>
        <w:rPr>
          <w:rFonts w:ascii="Times New Roman" w:hAnsi="Times New Roman" w:cs="Times New Roman"/>
          <w:sz w:val="28"/>
        </w:rPr>
      </w:pPr>
      <w:r w:rsidRPr="00762FD8">
        <w:rPr>
          <w:rFonts w:ascii="Times New Roman" w:hAnsi="Times New Roman" w:cs="Times New Roman"/>
          <w:b/>
          <w:sz w:val="28"/>
        </w:rPr>
        <w:lastRenderedPageBreak/>
        <w:t xml:space="preserve">TỔNG KẾT: </w:t>
      </w:r>
    </w:p>
    <w:p w:rsidR="00C17D58" w:rsidRPr="00C17D58" w:rsidRDefault="00C17D58" w:rsidP="00C17D58">
      <w:pPr>
        <w:pStyle w:val="ListParagraph"/>
        <w:numPr>
          <w:ilvl w:val="0"/>
          <w:numId w:val="2"/>
        </w:numPr>
        <w:spacing w:after="120" w:line="312" w:lineRule="auto"/>
        <w:rPr>
          <w:sz w:val="28"/>
        </w:rPr>
      </w:pPr>
      <w:r w:rsidRPr="00C17D58">
        <w:rPr>
          <w:sz w:val="28"/>
        </w:rPr>
        <w:t>Kháng sinh ưu tiên lựa chọn trong viêm màng não do Neisseria meningitidis là Ceftriaxon.</w:t>
      </w:r>
    </w:p>
    <w:p w:rsidR="00C17D58" w:rsidRPr="00C17D58" w:rsidRDefault="00C17D58" w:rsidP="00C17D58">
      <w:pPr>
        <w:pStyle w:val="ListParagraph"/>
        <w:numPr>
          <w:ilvl w:val="0"/>
          <w:numId w:val="2"/>
        </w:numPr>
        <w:spacing w:after="120" w:line="312" w:lineRule="auto"/>
        <w:rPr>
          <w:sz w:val="28"/>
        </w:rPr>
      </w:pPr>
      <w:r w:rsidRPr="00C17D58">
        <w:rPr>
          <w:sz w:val="28"/>
        </w:rPr>
        <w:t xml:space="preserve">Vancomycin chỉ tác dụng tốt với các </w:t>
      </w:r>
      <w:proofErr w:type="gramStart"/>
      <w:r w:rsidRPr="00C17D58">
        <w:rPr>
          <w:sz w:val="28"/>
        </w:rPr>
        <w:t>vi</w:t>
      </w:r>
      <w:proofErr w:type="gramEnd"/>
      <w:r w:rsidRPr="00C17D58">
        <w:rPr>
          <w:sz w:val="28"/>
        </w:rPr>
        <w:t xml:space="preserve"> khuẩn Gram (+) và ưu tiên lựa chọn khi nghi ngờ tác nhân là Tụ cầu vàng kháng Methicilin.</w:t>
      </w:r>
    </w:p>
    <w:p w:rsidR="00C17D58" w:rsidRPr="00C17D58" w:rsidRDefault="00C17D58" w:rsidP="00C17D58">
      <w:pPr>
        <w:pStyle w:val="ListParagraph"/>
        <w:numPr>
          <w:ilvl w:val="0"/>
          <w:numId w:val="2"/>
        </w:numPr>
        <w:spacing w:after="120" w:line="312" w:lineRule="auto"/>
        <w:rPr>
          <w:sz w:val="28"/>
        </w:rPr>
      </w:pPr>
      <w:r w:rsidRPr="00C17D58">
        <w:rPr>
          <w:sz w:val="28"/>
        </w:rPr>
        <w:t xml:space="preserve">Metronidazol chỉ sử dụng khi có tác nhân nhiễm khuẩn là </w:t>
      </w:r>
      <w:proofErr w:type="gramStart"/>
      <w:r w:rsidRPr="00C17D58">
        <w:rPr>
          <w:sz w:val="28"/>
        </w:rPr>
        <w:t>vi</w:t>
      </w:r>
      <w:proofErr w:type="gramEnd"/>
      <w:r w:rsidRPr="00C17D58">
        <w:rPr>
          <w:sz w:val="28"/>
        </w:rPr>
        <w:t xml:space="preserve"> khuẩn kỵ khí.</w:t>
      </w:r>
    </w:p>
    <w:p w:rsidR="00C17D58" w:rsidRPr="00C17D58" w:rsidRDefault="00C17D58" w:rsidP="00C17D58">
      <w:pPr>
        <w:pStyle w:val="ListParagraph"/>
        <w:numPr>
          <w:ilvl w:val="0"/>
          <w:numId w:val="2"/>
        </w:numPr>
        <w:spacing w:after="120" w:line="312" w:lineRule="auto"/>
        <w:rPr>
          <w:sz w:val="28"/>
        </w:rPr>
      </w:pPr>
      <w:r w:rsidRPr="00C17D58">
        <w:rPr>
          <w:sz w:val="28"/>
        </w:rPr>
        <w:t xml:space="preserve">Phổ tác dụng của Cefotaxim, Ceftizoxim và Ceftriaxon gần tương tự nhau </w:t>
      </w:r>
      <w:r w:rsidRPr="00C17D58">
        <w:rPr>
          <w:sz w:val="28"/>
        </w:rPr>
        <w:sym w:font="Wingdings" w:char="F0E0"/>
      </w:r>
      <w:r w:rsidRPr="00C17D58">
        <w:rPr>
          <w:sz w:val="28"/>
        </w:rPr>
        <w:t xml:space="preserve"> cân nhắc thay thế thuốc.</w:t>
      </w:r>
    </w:p>
    <w:p w:rsidR="00C17D58" w:rsidRPr="00C17D58" w:rsidRDefault="00C17D58" w:rsidP="00C17D58">
      <w:pPr>
        <w:pStyle w:val="ListParagraph"/>
        <w:numPr>
          <w:ilvl w:val="0"/>
          <w:numId w:val="2"/>
        </w:numPr>
        <w:spacing w:after="120" w:line="312" w:lineRule="auto"/>
        <w:rPr>
          <w:sz w:val="28"/>
        </w:rPr>
      </w:pPr>
      <w:r w:rsidRPr="00C17D58">
        <w:rPr>
          <w:sz w:val="28"/>
        </w:rPr>
        <w:t xml:space="preserve">Trong các Cephalosporins có Cefoxitin có tác dụng với </w:t>
      </w:r>
      <w:proofErr w:type="gramStart"/>
      <w:r w:rsidRPr="00C17D58">
        <w:rPr>
          <w:sz w:val="28"/>
        </w:rPr>
        <w:t>vi</w:t>
      </w:r>
      <w:proofErr w:type="gramEnd"/>
      <w:r w:rsidRPr="00C17D58">
        <w:rPr>
          <w:sz w:val="28"/>
        </w:rPr>
        <w:t xml:space="preserve"> khuẩn kỵ khí và VK Gram (+) </w:t>
      </w:r>
      <w:r w:rsidRPr="00C17D58">
        <w:rPr>
          <w:sz w:val="28"/>
        </w:rPr>
        <w:sym w:font="Wingdings" w:char="F0E0"/>
      </w:r>
      <w:r w:rsidRPr="00C17D58">
        <w:rPr>
          <w:sz w:val="28"/>
        </w:rPr>
        <w:t xml:space="preserve"> sử dụng trong dự phòng phẫu thuật có nguy cơ nhiễm khuẩn VK kỵ khí.</w:t>
      </w:r>
    </w:p>
    <w:p w:rsidR="00C17D58" w:rsidRPr="00CD7C04" w:rsidRDefault="00C17D58" w:rsidP="00CD7C04">
      <w:pPr>
        <w:pStyle w:val="ListParagraph"/>
        <w:numPr>
          <w:ilvl w:val="0"/>
          <w:numId w:val="2"/>
        </w:numPr>
        <w:spacing w:after="0"/>
        <w:ind w:right="288"/>
        <w:rPr>
          <w:sz w:val="28"/>
        </w:rPr>
      </w:pPr>
      <w:r w:rsidRPr="00CD7C04">
        <w:rPr>
          <w:sz w:val="28"/>
        </w:rPr>
        <w:t xml:space="preserve">Các Carbapenem tác dụng tốt trên hầu hết các </w:t>
      </w:r>
      <w:proofErr w:type="gramStart"/>
      <w:r w:rsidRPr="00CD7C04">
        <w:rPr>
          <w:sz w:val="28"/>
        </w:rPr>
        <w:t>vi</w:t>
      </w:r>
      <w:proofErr w:type="gramEnd"/>
      <w:r w:rsidRPr="00CD7C04">
        <w:rPr>
          <w:sz w:val="28"/>
        </w:rPr>
        <w:t xml:space="preserve"> khuẩn trừ MRSA, VRE, một số chủng Pseudomonas và các vi khuẩn không có lớp màng peptidoglycan (Mycoplasma).</w:t>
      </w:r>
      <w:r w:rsidRPr="00CD7C04">
        <w:rPr>
          <w:sz w:val="28"/>
        </w:rPr>
        <w:br w:type="page"/>
      </w:r>
    </w:p>
    <w:p w:rsidR="00C17D58" w:rsidRDefault="00C17D58" w:rsidP="00C17D58">
      <w:pPr>
        <w:spacing w:after="120" w:line="312" w:lineRule="auto"/>
        <w:rPr>
          <w:sz w:val="28"/>
        </w:rPr>
        <w:sectPr w:rsidR="00C17D58" w:rsidSect="00C17D58">
          <w:type w:val="continuous"/>
          <w:pgSz w:w="15840" w:h="12240" w:orient="landscape"/>
          <w:pgMar w:top="851" w:right="956" w:bottom="1134" w:left="1247" w:header="340" w:footer="720" w:gutter="0"/>
          <w:cols w:space="720"/>
          <w:titlePg/>
          <w:docGrid w:linePitch="360"/>
        </w:sectPr>
      </w:pPr>
    </w:p>
    <w:p w:rsidR="00C17D58" w:rsidRDefault="00EE55A1" w:rsidP="00EE55A1">
      <w:pPr>
        <w:spacing w:after="120" w:line="312" w:lineRule="auto"/>
        <w:jc w:val="center"/>
        <w:rPr>
          <w:rFonts w:ascii="Times New Roman" w:hAnsi="Times New Roman" w:cs="Times New Roman"/>
          <w:b/>
          <w:sz w:val="28"/>
        </w:rPr>
      </w:pPr>
      <w:r w:rsidRPr="00EE55A1">
        <w:rPr>
          <w:rFonts w:ascii="Times New Roman" w:hAnsi="Times New Roman" w:cs="Times New Roman"/>
          <w:b/>
          <w:sz w:val="28"/>
        </w:rPr>
        <w:lastRenderedPageBreak/>
        <w:t>TÍNH THẤM CỦA KHÁNG SINH QUA DỊCH NÃO TỦY VÀ MẬT</w:t>
      </w:r>
    </w:p>
    <w:tbl>
      <w:tblPr>
        <w:tblW w:w="10351" w:type="dxa"/>
        <w:tblInd w:w="-318" w:type="dxa"/>
        <w:tblLook w:val="04A0"/>
      </w:tblPr>
      <w:tblGrid>
        <w:gridCol w:w="411"/>
        <w:gridCol w:w="670"/>
        <w:gridCol w:w="1370"/>
        <w:gridCol w:w="393"/>
        <w:gridCol w:w="1007"/>
        <w:gridCol w:w="393"/>
        <w:gridCol w:w="727"/>
        <w:gridCol w:w="393"/>
        <w:gridCol w:w="2347"/>
        <w:gridCol w:w="382"/>
        <w:gridCol w:w="2258"/>
      </w:tblGrid>
      <w:tr w:rsidR="00EE55A1" w:rsidRPr="00EE55A1" w:rsidTr="00E86C69">
        <w:trPr>
          <w:gridBefore w:val="1"/>
          <w:wBefore w:w="411" w:type="dxa"/>
          <w:trHeight w:val="51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STT</w:t>
            </w:r>
          </w:p>
        </w:tc>
        <w:tc>
          <w:tcPr>
            <w:tcW w:w="17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Tên kháng sinh</w:t>
            </w:r>
          </w:p>
        </w:tc>
        <w:tc>
          <w:tcPr>
            <w:tcW w:w="25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Khả năng thấm</w:t>
            </w:r>
          </w:p>
        </w:tc>
        <w:tc>
          <w:tcPr>
            <w:tcW w:w="4987" w:type="dxa"/>
            <w:gridSpan w:val="3"/>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Liều dùng trong viêm màng não</w:t>
            </w:r>
          </w:p>
        </w:tc>
      </w:tr>
      <w:tr w:rsidR="00EE55A1" w:rsidRPr="00EE55A1" w:rsidTr="00E86C69">
        <w:trPr>
          <w:gridBefore w:val="1"/>
          <w:wBefore w:w="411" w:type="dxa"/>
          <w:trHeight w:val="315"/>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c>
          <w:tcPr>
            <w:tcW w:w="1763" w:type="dxa"/>
            <w:gridSpan w:val="2"/>
            <w:vMerge/>
            <w:tcBorders>
              <w:top w:val="single" w:sz="4" w:space="0" w:color="auto"/>
              <w:left w:val="single" w:sz="4" w:space="0" w:color="auto"/>
              <w:bottom w:val="single" w:sz="4" w:space="0" w:color="000000"/>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c>
          <w:tcPr>
            <w:tcW w:w="25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Dịch não tủy</w:t>
            </w:r>
          </w:p>
        </w:tc>
        <w:tc>
          <w:tcPr>
            <w:tcW w:w="272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 xml:space="preserve">Liều cho màng não </w:t>
            </w:r>
          </w:p>
        </w:tc>
        <w:tc>
          <w:tcPr>
            <w:tcW w:w="2258" w:type="dxa"/>
            <w:vMerge w:val="restart"/>
            <w:tcBorders>
              <w:top w:val="nil"/>
              <w:left w:val="single" w:sz="4" w:space="0" w:color="auto"/>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Liều tiêm nội tủy sống</w:t>
            </w:r>
          </w:p>
        </w:tc>
      </w:tr>
      <w:tr w:rsidR="00EE55A1" w:rsidRPr="00EE55A1" w:rsidTr="00E86C69">
        <w:trPr>
          <w:gridBefore w:val="1"/>
          <w:wBefore w:w="411" w:type="dxa"/>
          <w:trHeight w:val="630"/>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c>
          <w:tcPr>
            <w:tcW w:w="1763" w:type="dxa"/>
            <w:gridSpan w:val="2"/>
            <w:vMerge/>
            <w:tcBorders>
              <w:top w:val="single" w:sz="4" w:space="0" w:color="auto"/>
              <w:left w:val="single" w:sz="4" w:space="0" w:color="auto"/>
              <w:bottom w:val="single" w:sz="4" w:space="0" w:color="000000"/>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c>
          <w:tcPr>
            <w:tcW w:w="1400" w:type="dxa"/>
            <w:gridSpan w:val="2"/>
            <w:tcBorders>
              <w:top w:val="nil"/>
              <w:left w:val="nil"/>
              <w:bottom w:val="single" w:sz="4" w:space="0" w:color="auto"/>
              <w:right w:val="single" w:sz="4" w:space="0" w:color="auto"/>
            </w:tcBorders>
            <w:shd w:val="clear" w:color="auto" w:fill="auto"/>
            <w:vAlign w:val="bottom"/>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Không viêm (%)</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Viêm (%)</w:t>
            </w:r>
          </w:p>
        </w:tc>
        <w:tc>
          <w:tcPr>
            <w:tcW w:w="2729" w:type="dxa"/>
            <w:gridSpan w:val="2"/>
            <w:vMerge/>
            <w:tcBorders>
              <w:top w:val="nil"/>
              <w:left w:val="single" w:sz="4" w:space="0" w:color="auto"/>
              <w:bottom w:val="single" w:sz="4" w:space="0" w:color="auto"/>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c>
          <w:tcPr>
            <w:tcW w:w="2258" w:type="dxa"/>
            <w:vMerge/>
            <w:tcBorders>
              <w:top w:val="nil"/>
              <w:left w:val="single" w:sz="4" w:space="0" w:color="auto"/>
              <w:bottom w:val="single" w:sz="4" w:space="0" w:color="auto"/>
              <w:right w:val="single" w:sz="4" w:space="0" w:color="auto"/>
            </w:tcBorders>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β- LACTAM</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Phân nhóm Penicillin</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Penicillin G</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4.000.000UI/4 giờ/lần, TM</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Ampicillin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2g/4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Ampicillin + sulbactam</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4,5g/6 giờ/lần (tĩnh mạch)</w:t>
            </w:r>
          </w:p>
          <w:p w:rsidR="00CD7C04" w:rsidRPr="00EE55A1" w:rsidRDefault="00CD7C04" w:rsidP="00EE55A1">
            <w:pPr>
              <w:spacing w:after="0" w:line="240" w:lineRule="auto"/>
              <w:rPr>
                <w:rFonts w:ascii="Times New Roman" w:eastAsia="Times New Roman" w:hAnsi="Times New Roman" w:cs="Times New Roman"/>
                <w:color w:val="000000"/>
                <w:sz w:val="24"/>
                <w:szCs w:val="24"/>
              </w:rPr>
            </w:pP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Oxacilin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2g/4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Nafcillin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2g/4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6</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Ticarcillin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3g/6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Phân nhóm Cephalosporin</w:t>
            </w:r>
          </w:p>
        </w:tc>
      </w:tr>
      <w:tr w:rsidR="00EE55A1" w:rsidRPr="00EE55A1" w:rsidTr="00E86C69">
        <w:trPr>
          <w:gridBefore w:val="1"/>
          <w:wBefore w:w="411" w:type="dxa"/>
          <w:trHeight w:val="37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i/>
                <w:iCs/>
                <w:color w:val="000000"/>
                <w:sz w:val="24"/>
                <w:szCs w:val="24"/>
              </w:rPr>
            </w:pPr>
            <w:r w:rsidRPr="00EE55A1">
              <w:rPr>
                <w:rFonts w:ascii="Times New Roman" w:eastAsia="Times New Roman" w:hAnsi="Times New Roman" w:cs="Times New Roman"/>
                <w:b/>
                <w:bCs/>
                <w:i/>
                <w:iCs/>
                <w:color w:val="000000"/>
                <w:sz w:val="24"/>
                <w:szCs w:val="24"/>
              </w:rPr>
              <w:t>Cephalosporin thế hệ 3</w:t>
            </w:r>
          </w:p>
        </w:tc>
      </w:tr>
      <w:tr w:rsidR="00EE55A1" w:rsidRPr="00EE55A1" w:rsidTr="00E86C69">
        <w:trPr>
          <w:gridBefore w:val="1"/>
          <w:wBefore w:w="411" w:type="dxa"/>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Cefoperazon</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2g/8 giờ/lần (tĩnh mạch)</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Cefotaxim</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3g/6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Ceftizoxime</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3g/6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nil"/>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w:t>
            </w:r>
          </w:p>
        </w:tc>
        <w:tc>
          <w:tcPr>
            <w:tcW w:w="1763" w:type="dxa"/>
            <w:gridSpan w:val="2"/>
            <w:tcBorders>
              <w:top w:val="nil"/>
              <w:left w:val="nil"/>
              <w:bottom w:val="nil"/>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Ceftriaxon</w:t>
            </w:r>
          </w:p>
        </w:tc>
        <w:tc>
          <w:tcPr>
            <w:tcW w:w="1400" w:type="dxa"/>
            <w:gridSpan w:val="2"/>
            <w:tcBorders>
              <w:top w:val="nil"/>
              <w:left w:val="nil"/>
              <w:bottom w:val="nil"/>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nil"/>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2729" w:type="dxa"/>
            <w:gridSpan w:val="2"/>
            <w:tcBorders>
              <w:top w:val="nil"/>
              <w:left w:val="nil"/>
              <w:bottom w:val="nil"/>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2g/12 giờ/lần</w:t>
            </w:r>
          </w:p>
        </w:tc>
        <w:tc>
          <w:tcPr>
            <w:tcW w:w="2258" w:type="dxa"/>
            <w:tcBorders>
              <w:top w:val="nil"/>
              <w:left w:val="nil"/>
              <w:bottom w:val="nil"/>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7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i/>
                <w:iCs/>
                <w:color w:val="000000"/>
                <w:sz w:val="24"/>
                <w:szCs w:val="24"/>
              </w:rPr>
            </w:pPr>
            <w:r w:rsidRPr="00EE55A1">
              <w:rPr>
                <w:rFonts w:ascii="Times New Roman" w:eastAsia="Times New Roman" w:hAnsi="Times New Roman" w:cs="Times New Roman"/>
                <w:b/>
                <w:bCs/>
                <w:i/>
                <w:iCs/>
                <w:color w:val="000000"/>
                <w:sz w:val="24"/>
                <w:szCs w:val="24"/>
              </w:rPr>
              <w:t>Cephalosporin thế hệ 4</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Cefepim</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15</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2g/8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Phân nhóm Carbapenem</w:t>
            </w:r>
          </w:p>
        </w:tc>
      </w:tr>
      <w:tr w:rsidR="00EE55A1" w:rsidRPr="00EE55A1" w:rsidTr="00E86C69">
        <w:trPr>
          <w:gridBefore w:val="1"/>
          <w:wBefore w:w="411" w:type="dxa"/>
          <w:trHeight w:val="13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Meropenem</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2g/8 giờ/lần (tĩnh mạch)</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Aztreonam</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2g/6 giờ/lần (tĩnh mạch)</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AMINOGLYCOSIDE</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Amikacin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15</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nil"/>
              <w:left w:val="nil"/>
              <w:bottom w:val="single" w:sz="4" w:space="0" w:color="auto"/>
              <w:right w:val="single" w:sz="4" w:space="0" w:color="auto"/>
            </w:tcBorders>
            <w:shd w:val="clear" w:color="auto" w:fill="auto"/>
            <w:vAlign w:val="center"/>
            <w:hideMark/>
          </w:tcPr>
          <w:p w:rsid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10-40mg/lần/24h</w:t>
            </w:r>
          </w:p>
          <w:p w:rsidR="00CD7C04" w:rsidRPr="00EE55A1" w:rsidRDefault="00CD7C04" w:rsidP="00EE55A1">
            <w:pPr>
              <w:spacing w:after="0" w:line="240" w:lineRule="auto"/>
              <w:rPr>
                <w:rFonts w:ascii="Times New Roman" w:eastAsia="Times New Roman" w:hAnsi="Times New Roman" w:cs="Times New Roman"/>
                <w:color w:val="000000"/>
                <w:sz w:val="24"/>
                <w:szCs w:val="24"/>
              </w:rPr>
            </w:pPr>
          </w:p>
        </w:tc>
      </w:tr>
      <w:tr w:rsidR="00EE55A1" w:rsidRPr="00EE55A1" w:rsidTr="00E86C69">
        <w:trPr>
          <w:gridBefore w:val="1"/>
          <w:wBefore w:w="411" w:type="dxa"/>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Gentamycin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5mg/lần/24 giờ (tiêm vào khoang dưới nhện)</w:t>
            </w:r>
          </w:p>
        </w:tc>
      </w:tr>
      <w:tr w:rsidR="00EE55A1" w:rsidRPr="00EE55A1" w:rsidTr="00E86C69">
        <w:trPr>
          <w:gridBefore w:val="1"/>
          <w:wBefore w:w="411" w:type="dxa"/>
          <w:trHeight w:val="7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Tobramycin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nil"/>
              <w:left w:val="nil"/>
              <w:bottom w:val="single" w:sz="4" w:space="0" w:color="auto"/>
              <w:right w:val="single" w:sz="4" w:space="0" w:color="auto"/>
            </w:tcBorders>
            <w:shd w:val="clear" w:color="auto" w:fill="auto"/>
            <w:vAlign w:val="center"/>
            <w:hideMark/>
          </w:tcPr>
          <w:p w:rsid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5mg/lần/24 giờ (tiêm vào khoang nội tủy sống)</w:t>
            </w:r>
          </w:p>
          <w:p w:rsidR="00CD7C04" w:rsidRPr="00EE55A1" w:rsidRDefault="00CD7C04" w:rsidP="00EE55A1">
            <w:pPr>
              <w:spacing w:after="0" w:line="240" w:lineRule="auto"/>
              <w:rPr>
                <w:rFonts w:ascii="Times New Roman" w:eastAsia="Times New Roman" w:hAnsi="Times New Roman" w:cs="Times New Roman"/>
                <w:color w:val="000000"/>
                <w:sz w:val="24"/>
                <w:szCs w:val="24"/>
              </w:rPr>
            </w:pP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IMIDAZOL</w:t>
            </w:r>
          </w:p>
        </w:tc>
      </w:tr>
      <w:tr w:rsidR="00EE55A1" w:rsidRPr="00EE55A1" w:rsidTr="00E86C69">
        <w:trPr>
          <w:gridBefore w:val="1"/>
          <w:wBefore w:w="411" w:type="dxa"/>
          <w:trHeight w:val="9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Metronidazol</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1g/24 giờ (TM) hoặc 500mg/6 -8 giờ/lần (uống)</w:t>
            </w:r>
          </w:p>
          <w:p w:rsidR="00CD7C04" w:rsidRPr="00EE55A1" w:rsidRDefault="00CD7C04" w:rsidP="00EE55A1">
            <w:pPr>
              <w:spacing w:after="0" w:line="240" w:lineRule="auto"/>
              <w:rPr>
                <w:rFonts w:ascii="Times New Roman" w:eastAsia="Times New Roman" w:hAnsi="Times New Roman" w:cs="Times New Roman"/>
                <w:color w:val="000000"/>
                <w:sz w:val="24"/>
                <w:szCs w:val="24"/>
              </w:rPr>
            </w:pP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lastRenderedPageBreak/>
              <w:t>NHÓM PEPTID</w:t>
            </w:r>
          </w:p>
        </w:tc>
      </w:tr>
      <w:tr w:rsidR="00EE55A1" w:rsidRPr="00EE55A1" w:rsidTr="00E86C69">
        <w:trPr>
          <w:gridBefore w:val="1"/>
          <w:wBefore w:w="411" w:type="dxa"/>
          <w:trHeight w:val="12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Vancomycin</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0</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15</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20mg (tiêm vào ngoài màng cứng) không có NaCl trong chất bảo quản</w:t>
            </w:r>
          </w:p>
        </w:tc>
      </w:tr>
      <w:tr w:rsidR="00EE55A1" w:rsidRPr="00EE55A1" w:rsidTr="00E86C69">
        <w:trPr>
          <w:gridBefore w:val="1"/>
          <w:wBefore w:w="411" w:type="dxa"/>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Polimycin B</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&lt; 10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5mg/24 giờ x 3 ngày sau đó 48 giờ/lần x 2 tuần</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Colistin</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25</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10mg/24 giờ</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TETRACYCLIN</w:t>
            </w:r>
          </w:p>
        </w:tc>
      </w:tr>
      <w:tr w:rsidR="00EE55A1" w:rsidRPr="00EE55A1" w:rsidTr="00E86C69">
        <w:trPr>
          <w:gridBefore w:val="1"/>
          <w:wBefore w:w="411" w:type="dxa"/>
          <w:trHeight w:val="6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Doxycyclin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25</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25</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200mg/12 giờ/lần (TM/Uống)</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9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Minocyclin</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100mg/12 giờ hoặc 200mg/24 giờ (TM, Uống)</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PHENICOL</w:t>
            </w:r>
          </w:p>
        </w:tc>
      </w:tr>
      <w:tr w:rsidR="00EE55A1" w:rsidRPr="00EE55A1" w:rsidTr="00E86C69">
        <w:trPr>
          <w:gridBefore w:val="1"/>
          <w:wBefore w:w="411" w:type="dxa"/>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Cloramphenicol</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90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90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xml:space="preserve">500mg/6 giờ/lần </w:t>
            </w:r>
            <w:r w:rsidRPr="00EE55A1">
              <w:rPr>
                <w:rFonts w:ascii="Times New Roman" w:eastAsia="Times New Roman" w:hAnsi="Times New Roman" w:cs="Times New Roman"/>
                <w:color w:val="000000"/>
                <w:sz w:val="24"/>
                <w:szCs w:val="24"/>
              </w:rPr>
              <w:br/>
              <w:t>(Tĩnh mạch hoặc uống)</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315"/>
        </w:trPr>
        <w:tc>
          <w:tcPr>
            <w:tcW w:w="99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rPr>
                <w:rFonts w:ascii="Times New Roman" w:eastAsia="Times New Roman" w:hAnsi="Times New Roman" w:cs="Times New Roman"/>
                <w:b/>
                <w:bCs/>
                <w:color w:val="000000"/>
                <w:sz w:val="24"/>
                <w:szCs w:val="24"/>
              </w:rPr>
            </w:pPr>
            <w:r w:rsidRPr="00EE55A1">
              <w:rPr>
                <w:rFonts w:ascii="Times New Roman" w:eastAsia="Times New Roman" w:hAnsi="Times New Roman" w:cs="Times New Roman"/>
                <w:b/>
                <w:bCs/>
                <w:color w:val="000000"/>
                <w:sz w:val="24"/>
                <w:szCs w:val="24"/>
              </w:rPr>
              <w:t>NHÓM KHÁC</w:t>
            </w:r>
          </w:p>
        </w:tc>
      </w:tr>
      <w:tr w:rsidR="00EE55A1" w:rsidRPr="00EE55A1" w:rsidTr="00E86C69">
        <w:trPr>
          <w:gridBefore w:val="1"/>
          <w:wBefore w:w="411"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1</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Linezonid</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70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600mg/12 giờ/lần</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7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2</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Trimethoprim</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5mg/kg hoặc 300mg (uống)/6 giờ/lần</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gridBefore w:val="1"/>
          <w:wBefore w:w="411" w:type="dxa"/>
          <w:trHeight w:val="9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3</w:t>
            </w:r>
          </w:p>
        </w:tc>
        <w:tc>
          <w:tcPr>
            <w:tcW w:w="1763"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Co-trimoxazol</w:t>
            </w:r>
          </w:p>
        </w:tc>
        <w:tc>
          <w:tcPr>
            <w:tcW w:w="140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w:t>
            </w:r>
          </w:p>
        </w:tc>
        <w:tc>
          <w:tcPr>
            <w:tcW w:w="1120"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jc w:val="center"/>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40</w:t>
            </w:r>
          </w:p>
        </w:tc>
        <w:tc>
          <w:tcPr>
            <w:tcW w:w="2729" w:type="dxa"/>
            <w:gridSpan w:val="2"/>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5 mg/kg/6 giờ/lần (TM, Uống)</w:t>
            </w:r>
          </w:p>
        </w:tc>
        <w:tc>
          <w:tcPr>
            <w:tcW w:w="2258" w:type="dxa"/>
            <w:tcBorders>
              <w:top w:val="nil"/>
              <w:left w:val="nil"/>
              <w:bottom w:val="single" w:sz="4" w:space="0" w:color="auto"/>
              <w:right w:val="single" w:sz="4" w:space="0" w:color="auto"/>
            </w:tcBorders>
            <w:shd w:val="clear" w:color="auto" w:fill="auto"/>
            <w:vAlign w:val="center"/>
            <w:hideMark/>
          </w:tcPr>
          <w:p w:rsidR="00EE55A1" w:rsidRPr="00EE55A1" w:rsidRDefault="00EE55A1" w:rsidP="00EE55A1">
            <w:pPr>
              <w:spacing w:after="0" w:line="240" w:lineRule="auto"/>
              <w:rPr>
                <w:rFonts w:ascii="Times New Roman" w:eastAsia="Times New Roman" w:hAnsi="Times New Roman" w:cs="Times New Roman"/>
                <w:color w:val="000000"/>
                <w:sz w:val="24"/>
                <w:szCs w:val="24"/>
              </w:rPr>
            </w:pPr>
            <w:r w:rsidRPr="00EE55A1">
              <w:rPr>
                <w:rFonts w:ascii="Times New Roman" w:eastAsia="Times New Roman" w:hAnsi="Times New Roman" w:cs="Times New Roman"/>
                <w:color w:val="000000"/>
                <w:sz w:val="24"/>
                <w:szCs w:val="24"/>
              </w:rPr>
              <w:t> </w:t>
            </w:r>
          </w:p>
        </w:tc>
      </w:tr>
      <w:tr w:rsidR="00EE55A1" w:rsidRPr="00EE55A1" w:rsidTr="00E86C69">
        <w:trPr>
          <w:trHeight w:val="315"/>
        </w:trPr>
        <w:tc>
          <w:tcPr>
            <w:tcW w:w="2451" w:type="dxa"/>
            <w:gridSpan w:val="3"/>
            <w:tcBorders>
              <w:top w:val="nil"/>
              <w:left w:val="nil"/>
              <w:bottom w:val="nil"/>
              <w:right w:val="nil"/>
            </w:tcBorders>
            <w:shd w:val="clear" w:color="auto" w:fill="auto"/>
            <w:noWrap/>
            <w:vAlign w:val="center"/>
            <w:hideMark/>
          </w:tcPr>
          <w:p w:rsidR="00EE55A1" w:rsidRPr="00EE55A1" w:rsidRDefault="00EE55A1" w:rsidP="00CD7C04">
            <w:pPr>
              <w:spacing w:after="0"/>
              <w:jc w:val="both"/>
              <w:rPr>
                <w:rFonts w:ascii="Times New Roman" w:eastAsia="Times New Roman" w:hAnsi="Times New Roman" w:cs="Times New Roman"/>
                <w:b/>
                <w:bCs/>
                <w:color w:val="000000"/>
                <w:sz w:val="28"/>
                <w:szCs w:val="24"/>
              </w:rPr>
            </w:pPr>
            <w:r w:rsidRPr="00EE55A1">
              <w:rPr>
                <w:rFonts w:ascii="Times New Roman" w:eastAsia="Times New Roman" w:hAnsi="Times New Roman" w:cs="Times New Roman"/>
                <w:b/>
                <w:bCs/>
                <w:color w:val="000000"/>
                <w:sz w:val="28"/>
                <w:szCs w:val="24"/>
              </w:rPr>
              <w:t xml:space="preserve">Chú thích: </w:t>
            </w:r>
          </w:p>
        </w:tc>
        <w:tc>
          <w:tcPr>
            <w:tcW w:w="1400" w:type="dxa"/>
            <w:gridSpan w:val="2"/>
            <w:tcBorders>
              <w:top w:val="nil"/>
              <w:left w:val="nil"/>
              <w:bottom w:val="nil"/>
              <w:right w:val="nil"/>
            </w:tcBorders>
            <w:shd w:val="clear" w:color="auto" w:fill="auto"/>
            <w:vAlign w:val="center"/>
            <w:hideMark/>
          </w:tcPr>
          <w:p w:rsidR="00EE55A1" w:rsidRPr="00EE55A1" w:rsidRDefault="00EE55A1" w:rsidP="00CD7C04">
            <w:pPr>
              <w:spacing w:after="0"/>
              <w:jc w:val="both"/>
              <w:rPr>
                <w:rFonts w:ascii="Times New Roman" w:eastAsia="Times New Roman" w:hAnsi="Times New Roman" w:cs="Times New Roman"/>
                <w:color w:val="000000"/>
                <w:sz w:val="28"/>
                <w:szCs w:val="24"/>
              </w:rPr>
            </w:pPr>
          </w:p>
        </w:tc>
        <w:tc>
          <w:tcPr>
            <w:tcW w:w="1120" w:type="dxa"/>
            <w:gridSpan w:val="2"/>
            <w:tcBorders>
              <w:top w:val="nil"/>
              <w:left w:val="nil"/>
              <w:bottom w:val="nil"/>
              <w:right w:val="nil"/>
            </w:tcBorders>
            <w:shd w:val="clear" w:color="auto" w:fill="auto"/>
            <w:vAlign w:val="center"/>
            <w:hideMark/>
          </w:tcPr>
          <w:p w:rsidR="00EE55A1" w:rsidRPr="00EE55A1" w:rsidRDefault="00EE55A1" w:rsidP="00CD7C04">
            <w:pPr>
              <w:spacing w:after="0"/>
              <w:jc w:val="both"/>
              <w:rPr>
                <w:rFonts w:ascii="Times New Roman" w:eastAsia="Times New Roman" w:hAnsi="Times New Roman" w:cs="Times New Roman"/>
                <w:color w:val="000000"/>
                <w:sz w:val="28"/>
                <w:szCs w:val="24"/>
              </w:rPr>
            </w:pPr>
          </w:p>
        </w:tc>
        <w:tc>
          <w:tcPr>
            <w:tcW w:w="2740" w:type="dxa"/>
            <w:gridSpan w:val="2"/>
            <w:tcBorders>
              <w:top w:val="nil"/>
              <w:left w:val="nil"/>
              <w:bottom w:val="nil"/>
              <w:right w:val="nil"/>
            </w:tcBorders>
            <w:shd w:val="clear" w:color="auto" w:fill="auto"/>
            <w:vAlign w:val="center"/>
            <w:hideMark/>
          </w:tcPr>
          <w:p w:rsidR="00EE55A1" w:rsidRPr="00EE55A1" w:rsidRDefault="00EE55A1" w:rsidP="00CD7C04">
            <w:pPr>
              <w:spacing w:after="0"/>
              <w:jc w:val="both"/>
              <w:rPr>
                <w:rFonts w:ascii="Times New Roman" w:eastAsia="Times New Roman" w:hAnsi="Times New Roman" w:cs="Times New Roman"/>
                <w:color w:val="000000"/>
                <w:sz w:val="28"/>
                <w:szCs w:val="24"/>
              </w:rPr>
            </w:pPr>
          </w:p>
        </w:tc>
        <w:tc>
          <w:tcPr>
            <w:tcW w:w="2640" w:type="dxa"/>
            <w:gridSpan w:val="2"/>
            <w:tcBorders>
              <w:top w:val="nil"/>
              <w:left w:val="nil"/>
              <w:bottom w:val="nil"/>
              <w:right w:val="nil"/>
            </w:tcBorders>
            <w:shd w:val="clear" w:color="auto" w:fill="auto"/>
            <w:vAlign w:val="center"/>
            <w:hideMark/>
          </w:tcPr>
          <w:p w:rsidR="00EE55A1" w:rsidRPr="00EE55A1" w:rsidRDefault="00EE55A1" w:rsidP="00CD7C04">
            <w:pPr>
              <w:spacing w:after="0"/>
              <w:jc w:val="both"/>
              <w:rPr>
                <w:rFonts w:ascii="Times New Roman" w:eastAsia="Times New Roman" w:hAnsi="Times New Roman" w:cs="Times New Roman"/>
                <w:color w:val="000000"/>
                <w:sz w:val="28"/>
                <w:szCs w:val="24"/>
              </w:rPr>
            </w:pPr>
          </w:p>
        </w:tc>
      </w:tr>
      <w:tr w:rsidR="00EE55A1" w:rsidRPr="00EE55A1" w:rsidTr="00E86C69">
        <w:trPr>
          <w:trHeight w:val="1665"/>
        </w:trPr>
        <w:tc>
          <w:tcPr>
            <w:tcW w:w="10351" w:type="dxa"/>
            <w:gridSpan w:val="11"/>
            <w:tcBorders>
              <w:top w:val="nil"/>
              <w:left w:val="nil"/>
              <w:bottom w:val="nil"/>
              <w:right w:val="nil"/>
            </w:tcBorders>
            <w:shd w:val="clear" w:color="auto" w:fill="auto"/>
            <w:vAlign w:val="center"/>
            <w:hideMark/>
          </w:tcPr>
          <w:p w:rsidR="00EE55A1" w:rsidRPr="00EE55A1" w:rsidRDefault="00EE55A1" w:rsidP="00CD7C04">
            <w:pPr>
              <w:spacing w:after="0" w:line="360" w:lineRule="auto"/>
              <w:jc w:val="both"/>
              <w:rPr>
                <w:rFonts w:ascii="Times New Roman" w:eastAsia="Times New Roman" w:hAnsi="Times New Roman" w:cs="Times New Roman"/>
                <w:color w:val="000000"/>
                <w:sz w:val="28"/>
                <w:szCs w:val="24"/>
              </w:rPr>
            </w:pPr>
            <w:r w:rsidRPr="00EE55A1">
              <w:rPr>
                <w:rFonts w:ascii="Times New Roman" w:eastAsia="Times New Roman" w:hAnsi="Times New Roman" w:cs="Times New Roman"/>
                <w:color w:val="000000"/>
                <w:sz w:val="28"/>
                <w:szCs w:val="24"/>
              </w:rPr>
              <w:t>**</w:t>
            </w:r>
            <w:r w:rsidRPr="00EE55A1">
              <w:rPr>
                <w:rFonts w:ascii="Times New Roman" w:eastAsia="Times New Roman" w:hAnsi="Times New Roman" w:cs="Times New Roman"/>
                <w:b/>
                <w:bCs/>
                <w:color w:val="000000"/>
                <w:sz w:val="28"/>
                <w:szCs w:val="24"/>
              </w:rPr>
              <w:t>Khả năng thấm vào dịch não tủy</w:t>
            </w:r>
            <w:r w:rsidRPr="00EE55A1">
              <w:rPr>
                <w:rFonts w:ascii="Times New Roman" w:eastAsia="Times New Roman" w:hAnsi="Times New Roman" w:cs="Times New Roman"/>
                <w:color w:val="000000"/>
                <w:sz w:val="28"/>
                <w:szCs w:val="24"/>
              </w:rPr>
              <w:t>: Được thể hiện là</w:t>
            </w:r>
            <w:r w:rsidRPr="00EE55A1">
              <w:rPr>
                <w:rFonts w:ascii="Times New Roman" w:eastAsia="Times New Roman" w:hAnsi="Times New Roman" w:cs="Times New Roman"/>
                <w:b/>
                <w:bCs/>
                <w:color w:val="000000"/>
                <w:sz w:val="28"/>
                <w:szCs w:val="24"/>
              </w:rPr>
              <w:t xml:space="preserve"> % tương quan so với nồng độ thuốc trong huyết thanh. </w:t>
            </w:r>
            <w:r w:rsidRPr="00EE55A1">
              <w:rPr>
                <w:rFonts w:ascii="Times New Roman" w:eastAsia="Times New Roman" w:hAnsi="Times New Roman" w:cs="Times New Roman"/>
                <w:color w:val="000000"/>
                <w:sz w:val="28"/>
                <w:szCs w:val="24"/>
              </w:rPr>
              <w:t xml:space="preserve">Nếu 1 kháng sinh được sử dụng đối với nhiễm khuẩn thần kinh trung </w:t>
            </w:r>
            <w:proofErr w:type="gramStart"/>
            <w:r w:rsidRPr="00EE55A1">
              <w:rPr>
                <w:rFonts w:ascii="Times New Roman" w:eastAsia="Times New Roman" w:hAnsi="Times New Roman" w:cs="Times New Roman"/>
                <w:color w:val="000000"/>
                <w:sz w:val="28"/>
                <w:szCs w:val="24"/>
              </w:rPr>
              <w:t>ương ,</w:t>
            </w:r>
            <w:proofErr w:type="gramEnd"/>
            <w:r w:rsidRPr="00EE55A1">
              <w:rPr>
                <w:rFonts w:ascii="Times New Roman" w:eastAsia="Times New Roman" w:hAnsi="Times New Roman" w:cs="Times New Roman"/>
                <w:color w:val="000000"/>
                <w:sz w:val="28"/>
                <w:szCs w:val="24"/>
              </w:rPr>
              <w:t xml:space="preserve"> liều cho màng não được chỉ định cụ thể. Trường hợp không có liều cho màng não cụ thể tức là khả năng thấm vào dịch não tủy của thuốc không thỏa đáng để điều trị viêm màng não cho các tác nhân gây bệnh nhạy cảm với thuốc.</w:t>
            </w:r>
          </w:p>
        </w:tc>
      </w:tr>
      <w:tr w:rsidR="00EE55A1" w:rsidRPr="00EE55A1" w:rsidTr="00E86C69">
        <w:trPr>
          <w:trHeight w:val="885"/>
        </w:trPr>
        <w:tc>
          <w:tcPr>
            <w:tcW w:w="10351" w:type="dxa"/>
            <w:gridSpan w:val="11"/>
            <w:tcBorders>
              <w:top w:val="nil"/>
              <w:left w:val="nil"/>
              <w:bottom w:val="nil"/>
              <w:right w:val="nil"/>
            </w:tcBorders>
            <w:shd w:val="clear" w:color="auto" w:fill="auto"/>
            <w:vAlign w:val="center"/>
            <w:hideMark/>
          </w:tcPr>
          <w:p w:rsidR="00EE55A1" w:rsidRPr="00EE55A1" w:rsidRDefault="00EE55A1" w:rsidP="00CD7C04">
            <w:pPr>
              <w:spacing w:after="0" w:line="360" w:lineRule="auto"/>
              <w:jc w:val="both"/>
              <w:rPr>
                <w:rFonts w:ascii="Times New Roman" w:eastAsia="Times New Roman" w:hAnsi="Times New Roman" w:cs="Times New Roman"/>
                <w:color w:val="000000"/>
                <w:sz w:val="28"/>
                <w:szCs w:val="24"/>
              </w:rPr>
            </w:pPr>
            <w:r w:rsidRPr="00EE55A1">
              <w:rPr>
                <w:rFonts w:ascii="Times New Roman" w:eastAsia="Times New Roman" w:hAnsi="Times New Roman" w:cs="Times New Roman"/>
                <w:b/>
                <w:bCs/>
                <w:color w:val="000000"/>
                <w:sz w:val="28"/>
                <w:szCs w:val="24"/>
              </w:rPr>
              <w:t>**Khả năng thấm vào đường mật</w:t>
            </w:r>
            <w:r w:rsidRPr="00EE55A1">
              <w:rPr>
                <w:rFonts w:ascii="Times New Roman" w:eastAsia="Times New Roman" w:hAnsi="Times New Roman" w:cs="Times New Roman"/>
                <w:color w:val="000000"/>
                <w:sz w:val="28"/>
                <w:szCs w:val="24"/>
              </w:rPr>
              <w:t xml:space="preserve">:  Được thể hiện dưới dạng </w:t>
            </w:r>
            <w:r w:rsidRPr="00EE55A1">
              <w:rPr>
                <w:rFonts w:ascii="Times New Roman" w:eastAsia="Times New Roman" w:hAnsi="Times New Roman" w:cs="Times New Roman"/>
                <w:b/>
                <w:bCs/>
                <w:color w:val="000000"/>
                <w:sz w:val="28"/>
                <w:szCs w:val="24"/>
              </w:rPr>
              <w:t>% tương quan so với nồng độ đỉnh trong huyết thanh của thuốc</w:t>
            </w:r>
            <w:r w:rsidRPr="00EE55A1">
              <w:rPr>
                <w:rFonts w:ascii="Times New Roman" w:eastAsia="Times New Roman" w:hAnsi="Times New Roman" w:cs="Times New Roman"/>
                <w:color w:val="000000"/>
                <w:sz w:val="28"/>
                <w:szCs w:val="24"/>
              </w:rPr>
              <w:t>. Tỷ lệ &gt; 100% phản ánh các nồng độ thuốc trong hệ thống gan mật.</w:t>
            </w:r>
          </w:p>
        </w:tc>
      </w:tr>
    </w:tbl>
    <w:p w:rsidR="007F14CE" w:rsidRDefault="007F14CE" w:rsidP="00CD7C04">
      <w:pPr>
        <w:spacing w:line="360" w:lineRule="auto"/>
        <w:rPr>
          <w:rFonts w:ascii="Times New Roman" w:hAnsi="Times New Roman" w:cs="Times New Roman"/>
          <w:sz w:val="24"/>
        </w:rPr>
      </w:pPr>
    </w:p>
    <w:p w:rsidR="006065A7" w:rsidRDefault="006065A7" w:rsidP="006065A7">
      <w:pPr>
        <w:autoSpaceDE w:val="0"/>
        <w:autoSpaceDN w:val="0"/>
        <w:adjustRightInd w:val="0"/>
        <w:ind w:right="-425"/>
        <w:rPr>
          <w:rFonts w:ascii="Times New Roman" w:hAnsi="Times New Roman" w:cs="Times New Roman"/>
          <w:sz w:val="24"/>
        </w:rPr>
      </w:pPr>
      <w:bookmarkStart w:id="3" w:name="chuong_phuluc_2"/>
    </w:p>
    <w:p w:rsidR="00ED69EB" w:rsidRDefault="00ED69EB" w:rsidP="006065A7">
      <w:pPr>
        <w:autoSpaceDE w:val="0"/>
        <w:autoSpaceDN w:val="0"/>
        <w:adjustRightInd w:val="0"/>
        <w:ind w:right="-425"/>
        <w:rPr>
          <w:rFonts w:ascii="Times New Roman" w:eastAsia="Times New Roman" w:hAnsi="Times New Roman" w:cs="Times New Roman"/>
          <w:b/>
          <w:sz w:val="28"/>
          <w:szCs w:val="28"/>
        </w:rPr>
      </w:pPr>
    </w:p>
    <w:bookmarkEnd w:id="3"/>
    <w:p w:rsidR="00993BDD" w:rsidRDefault="00993BDD"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79604C" w:rsidRDefault="0079604C" w:rsidP="0079604C">
      <w:pPr>
        <w:spacing w:after="0"/>
        <w:ind w:right="288"/>
        <w:rPr>
          <w:rFonts w:ascii="Times New Roman" w:hAnsi="Times New Roman" w:cs="Times New Roman"/>
          <w:sz w:val="24"/>
        </w:rPr>
      </w:pPr>
    </w:p>
    <w:p w:rsidR="008C05D1" w:rsidRDefault="008C05D1" w:rsidP="008C05D1">
      <w:pPr>
        <w:spacing w:after="0"/>
        <w:ind w:right="288"/>
        <w:rPr>
          <w:rFonts w:ascii="Times New Roman" w:hAnsi="Times New Roman" w:cs="Times New Roman"/>
          <w:sz w:val="24"/>
        </w:rPr>
      </w:pPr>
    </w:p>
    <w:p w:rsidR="008C05D1" w:rsidRDefault="008C05D1" w:rsidP="008C05D1">
      <w:pPr>
        <w:spacing w:after="0"/>
        <w:ind w:right="288"/>
        <w:rPr>
          <w:rFonts w:ascii="Times New Roman" w:hAnsi="Times New Roman" w:cs="Times New Roman"/>
          <w:b/>
          <w:sz w:val="40"/>
        </w:rPr>
      </w:pPr>
    </w:p>
    <w:p w:rsidR="0079604C" w:rsidRDefault="0079604C" w:rsidP="008C05D1">
      <w:pPr>
        <w:tabs>
          <w:tab w:val="left" w:pos="9072"/>
        </w:tabs>
        <w:spacing w:after="0"/>
        <w:ind w:right="288"/>
        <w:jc w:val="center"/>
        <w:rPr>
          <w:rFonts w:ascii="Times New Roman" w:hAnsi="Times New Roman" w:cs="Times New Roman"/>
          <w:b/>
          <w:sz w:val="40"/>
        </w:rPr>
      </w:pPr>
    </w:p>
    <w:p w:rsidR="0079604C" w:rsidRDefault="0079604C" w:rsidP="0079604C">
      <w:pPr>
        <w:spacing w:after="0"/>
        <w:ind w:right="288"/>
        <w:jc w:val="center"/>
        <w:rPr>
          <w:rFonts w:ascii="Times New Roman" w:hAnsi="Times New Roman" w:cs="Times New Roman"/>
          <w:b/>
          <w:sz w:val="40"/>
        </w:rPr>
      </w:pPr>
    </w:p>
    <w:p w:rsidR="0079604C" w:rsidRDefault="0079604C" w:rsidP="0079604C">
      <w:pPr>
        <w:spacing w:after="0"/>
        <w:ind w:right="288"/>
        <w:jc w:val="center"/>
        <w:rPr>
          <w:rFonts w:ascii="Times New Roman" w:hAnsi="Times New Roman" w:cs="Times New Roman"/>
          <w:b/>
          <w:sz w:val="40"/>
        </w:rPr>
      </w:pPr>
    </w:p>
    <w:p w:rsidR="008C05D1" w:rsidRDefault="008C05D1" w:rsidP="0079604C">
      <w:pPr>
        <w:spacing w:after="0"/>
        <w:ind w:right="288"/>
        <w:jc w:val="center"/>
        <w:rPr>
          <w:rFonts w:ascii="Times New Roman" w:hAnsi="Times New Roman" w:cs="Times New Roman"/>
          <w:b/>
          <w:sz w:val="40"/>
        </w:rPr>
      </w:pPr>
    </w:p>
    <w:p w:rsidR="008C05D1" w:rsidRDefault="008C05D1" w:rsidP="0079604C">
      <w:pPr>
        <w:spacing w:after="0"/>
        <w:ind w:right="288"/>
        <w:jc w:val="center"/>
        <w:rPr>
          <w:rFonts w:ascii="Times New Roman" w:hAnsi="Times New Roman" w:cs="Times New Roman"/>
          <w:b/>
          <w:sz w:val="40"/>
        </w:rPr>
      </w:pPr>
    </w:p>
    <w:p w:rsidR="0079604C" w:rsidRDefault="0079604C" w:rsidP="008C05D1">
      <w:pPr>
        <w:spacing w:after="0"/>
        <w:jc w:val="center"/>
        <w:rPr>
          <w:rFonts w:ascii="Times New Roman" w:hAnsi="Times New Roman" w:cs="Times New Roman"/>
          <w:b/>
          <w:sz w:val="40"/>
        </w:rPr>
      </w:pPr>
      <w:r w:rsidRPr="0079604C">
        <w:rPr>
          <w:rFonts w:ascii="Times New Roman" w:hAnsi="Times New Roman" w:cs="Times New Roman"/>
          <w:b/>
          <w:sz w:val="40"/>
        </w:rPr>
        <w:t xml:space="preserve">SỬ DỤNG KHÁNG SINH TRONG CÁC </w:t>
      </w:r>
    </w:p>
    <w:p w:rsidR="0079604C" w:rsidRPr="0079604C" w:rsidRDefault="0079604C" w:rsidP="008C05D1">
      <w:pPr>
        <w:spacing w:after="0"/>
        <w:jc w:val="center"/>
        <w:rPr>
          <w:rFonts w:ascii="Times New Roman" w:hAnsi="Times New Roman" w:cs="Times New Roman"/>
          <w:b/>
          <w:sz w:val="40"/>
        </w:rPr>
      </w:pPr>
      <w:r w:rsidRPr="0079604C">
        <w:rPr>
          <w:rFonts w:ascii="Times New Roman" w:hAnsi="Times New Roman" w:cs="Times New Roman"/>
          <w:b/>
          <w:sz w:val="40"/>
        </w:rPr>
        <w:t>TRƯỜNG HỢP NHIỄM KHUẨN</w:t>
      </w:r>
    </w:p>
    <w:p w:rsidR="006065A7" w:rsidRDefault="006065A7"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9604C" w:rsidRDefault="0079604C" w:rsidP="00D96F53">
      <w:pPr>
        <w:rPr>
          <w:rFonts w:ascii="Times New Roman" w:hAnsi="Times New Roman" w:cs="Times New Roman"/>
          <w:color w:val="000000"/>
          <w:sz w:val="28"/>
          <w:szCs w:val="28"/>
        </w:rPr>
      </w:pPr>
    </w:p>
    <w:p w:rsidR="00762FD8" w:rsidRDefault="00762FD8" w:rsidP="00762FD8">
      <w:pPr>
        <w:spacing w:after="0"/>
        <w:ind w:right="288"/>
        <w:rPr>
          <w:rFonts w:ascii="Times New Roman" w:hAnsi="Times New Roman" w:cs="Times New Roman"/>
          <w:color w:val="000000"/>
          <w:sz w:val="28"/>
          <w:szCs w:val="28"/>
        </w:rPr>
      </w:pPr>
    </w:p>
    <w:p w:rsidR="00762FD8" w:rsidRDefault="00762FD8" w:rsidP="00762FD8">
      <w:pPr>
        <w:spacing w:after="0"/>
        <w:ind w:right="288"/>
        <w:rPr>
          <w:rFonts w:ascii="Times New Roman" w:hAnsi="Times New Roman" w:cs="Times New Roman"/>
          <w:color w:val="000000"/>
          <w:sz w:val="28"/>
          <w:szCs w:val="28"/>
        </w:rPr>
      </w:pPr>
    </w:p>
    <w:p w:rsidR="00762FD8" w:rsidRDefault="00762FD8" w:rsidP="00762FD8">
      <w:pPr>
        <w:spacing w:after="0"/>
        <w:ind w:right="288"/>
        <w:rPr>
          <w:rFonts w:ascii="Times New Roman" w:hAnsi="Times New Roman" w:cs="Times New Roman"/>
          <w:color w:val="000000"/>
          <w:sz w:val="28"/>
          <w:szCs w:val="28"/>
        </w:rPr>
      </w:pPr>
    </w:p>
    <w:p w:rsidR="00762FD8" w:rsidRDefault="00762FD8" w:rsidP="00762FD8">
      <w:pPr>
        <w:spacing w:after="0"/>
        <w:ind w:right="288"/>
        <w:rPr>
          <w:rFonts w:ascii="Times New Roman" w:hAnsi="Times New Roman" w:cs="Times New Roman"/>
          <w:color w:val="000000"/>
          <w:sz w:val="28"/>
          <w:szCs w:val="28"/>
        </w:rPr>
      </w:pPr>
    </w:p>
    <w:p w:rsidR="00762FD8" w:rsidRDefault="00762FD8" w:rsidP="00762FD8">
      <w:pPr>
        <w:spacing w:after="0"/>
        <w:ind w:right="288"/>
        <w:rPr>
          <w:rFonts w:ascii="Times New Roman" w:hAnsi="Times New Roman" w:cs="Times New Roman"/>
          <w:color w:val="000000"/>
          <w:sz w:val="28"/>
          <w:szCs w:val="28"/>
        </w:rPr>
      </w:pPr>
    </w:p>
    <w:p w:rsidR="00762FD8" w:rsidRDefault="00762FD8" w:rsidP="00762FD8">
      <w:pPr>
        <w:spacing w:after="0"/>
        <w:ind w:right="288"/>
        <w:jc w:val="center"/>
        <w:rPr>
          <w:rFonts w:ascii="Times New Roman" w:hAnsi="Times New Roman" w:cs="Times New Roman"/>
          <w:b/>
          <w:sz w:val="28"/>
        </w:rPr>
      </w:pPr>
      <w:r>
        <w:rPr>
          <w:rFonts w:ascii="Times New Roman" w:hAnsi="Times New Roman"/>
          <w:b/>
          <w:color w:val="000000" w:themeColor="text1"/>
          <w:sz w:val="28"/>
          <w:szCs w:val="28"/>
        </w:rPr>
        <w:br w:type="page"/>
      </w:r>
      <w:r w:rsidRPr="007B5227">
        <w:rPr>
          <w:rFonts w:ascii="Times New Roman" w:hAnsi="Times New Roman" w:cs="Times New Roman"/>
          <w:b/>
          <w:sz w:val="28"/>
        </w:rPr>
        <w:lastRenderedPageBreak/>
        <w:t>SỬ DỤNG KHÁNG SINH TRONG ĐIỀU VIÊM PHỔ</w:t>
      </w:r>
      <w:r>
        <w:rPr>
          <w:rFonts w:ascii="Times New Roman" w:hAnsi="Times New Roman" w:cs="Times New Roman"/>
          <w:b/>
          <w:sz w:val="28"/>
        </w:rPr>
        <w:t>I</w:t>
      </w:r>
    </w:p>
    <w:p w:rsidR="00762FD8" w:rsidRDefault="00762FD8" w:rsidP="00762FD8">
      <w:pPr>
        <w:spacing w:after="0"/>
        <w:ind w:right="-1"/>
        <w:jc w:val="both"/>
        <w:rPr>
          <w:rFonts w:ascii="Times New Roman" w:hAnsi="Times New Roman" w:cs="Times New Roman"/>
          <w:b/>
          <w:bCs/>
          <w:color w:val="000000"/>
          <w:sz w:val="28"/>
          <w:szCs w:val="28"/>
        </w:rPr>
      </w:pPr>
      <w:r w:rsidRPr="007B5227">
        <w:rPr>
          <w:rFonts w:ascii="Times New Roman" w:hAnsi="Times New Roman" w:cs="Times New Roman"/>
          <w:b/>
          <w:bCs/>
          <w:color w:val="000000"/>
          <w:sz w:val="28"/>
          <w:szCs w:val="28"/>
        </w:rPr>
        <w:t>1. NGUYÊN NHÂN</w:t>
      </w:r>
    </w:p>
    <w:p w:rsidR="00762FD8" w:rsidRDefault="00762FD8" w:rsidP="00E86C69">
      <w:pPr>
        <w:spacing w:after="0" w:line="240" w:lineRule="auto"/>
        <w:ind w:right="-1"/>
        <w:jc w:val="both"/>
        <w:rPr>
          <w:rFonts w:ascii="Times New Roman" w:hAnsi="Times New Roman" w:cs="Times New Roman"/>
          <w:color w:val="000000"/>
          <w:sz w:val="28"/>
          <w:szCs w:val="28"/>
        </w:rPr>
      </w:pPr>
      <w:r w:rsidRPr="007B5227">
        <w:rPr>
          <w:rFonts w:ascii="Times New Roman" w:hAnsi="Times New Roman" w:cs="Times New Roman"/>
          <w:color w:val="000000"/>
          <w:sz w:val="28"/>
          <w:szCs w:val="28"/>
        </w:rPr>
        <w:t>- Nguyên nhân viêm phổi mắc phải ở cộng đồng tùy thuộc từng vùng đị</w:t>
      </w:r>
      <w:r>
        <w:rPr>
          <w:rFonts w:ascii="Times New Roman" w:hAnsi="Times New Roman" w:cs="Times New Roman"/>
          <w:color w:val="000000"/>
          <w:sz w:val="28"/>
          <w:szCs w:val="28"/>
        </w:rPr>
        <w:t>a lý, như</w:t>
      </w:r>
      <w:r w:rsidRPr="007B5227">
        <w:rPr>
          <w:rFonts w:ascii="Times New Roman" w:hAnsi="Times New Roman" w:cs="Times New Roman"/>
          <w:color w:val="000000"/>
          <w:sz w:val="28"/>
          <w:szCs w:val="28"/>
        </w:rPr>
        <w:t xml:space="preserve">ng </w:t>
      </w:r>
      <w:r w:rsidRPr="007B5227">
        <w:rPr>
          <w:rFonts w:ascii="Times New Roman" w:hAnsi="Times New Roman" w:cs="Times New Roman"/>
          <w:i/>
          <w:iCs/>
          <w:color w:val="000000"/>
          <w:sz w:val="28"/>
          <w:szCs w:val="28"/>
        </w:rPr>
        <w:t xml:space="preserve">Streptococcus pneumoniae </w:t>
      </w:r>
      <w:r w:rsidRPr="007B5227">
        <w:rPr>
          <w:rFonts w:ascii="Times New Roman" w:hAnsi="Times New Roman" w:cs="Times New Roman"/>
          <w:color w:val="000000"/>
          <w:sz w:val="28"/>
          <w:szCs w:val="28"/>
        </w:rPr>
        <w:t>là nguyên nhân hay gặp nhất trên thế giới.</w:t>
      </w:r>
    </w:p>
    <w:p w:rsidR="00762FD8" w:rsidRDefault="00762FD8" w:rsidP="00E86C69">
      <w:pPr>
        <w:spacing w:after="0" w:line="240" w:lineRule="auto"/>
        <w:ind w:right="-1"/>
        <w:jc w:val="both"/>
        <w:rPr>
          <w:rFonts w:ascii="Times New Roman" w:hAnsi="Times New Roman" w:cs="Times New Roman"/>
          <w:color w:val="000000"/>
          <w:sz w:val="28"/>
          <w:szCs w:val="28"/>
        </w:rPr>
      </w:pPr>
      <w:r w:rsidRPr="007B5227">
        <w:rPr>
          <w:rFonts w:ascii="Times New Roman" w:hAnsi="Times New Roman" w:cs="Times New Roman"/>
          <w:b/>
          <w:bCs/>
          <w:color w:val="000000"/>
          <w:sz w:val="28"/>
          <w:szCs w:val="28"/>
        </w:rPr>
        <w:t xml:space="preserve">- </w:t>
      </w:r>
      <w:r w:rsidRPr="007B5227">
        <w:rPr>
          <w:rFonts w:ascii="Times New Roman" w:hAnsi="Times New Roman" w:cs="Times New Roman"/>
          <w:color w:val="000000"/>
          <w:sz w:val="28"/>
          <w:szCs w:val="28"/>
        </w:rPr>
        <w:t xml:space="preserve">Vi khuẩn: </w:t>
      </w:r>
      <w:r w:rsidRPr="007B5227">
        <w:rPr>
          <w:rFonts w:ascii="Times New Roman" w:hAnsi="Times New Roman" w:cs="Times New Roman"/>
          <w:i/>
          <w:iCs/>
          <w:color w:val="000000"/>
          <w:sz w:val="28"/>
          <w:szCs w:val="28"/>
        </w:rPr>
        <w:t>S. pneumoniae</w:t>
      </w:r>
      <w:r w:rsidRPr="007B5227">
        <w:rPr>
          <w:rFonts w:ascii="Times New Roman" w:hAnsi="Times New Roman" w:cs="Times New Roman"/>
          <w:b/>
          <w:bCs/>
          <w:i/>
          <w:iCs/>
          <w:color w:val="000000"/>
          <w:sz w:val="28"/>
          <w:szCs w:val="28"/>
        </w:rPr>
        <w:t xml:space="preserve">, </w:t>
      </w:r>
      <w:r w:rsidRPr="007B5227">
        <w:rPr>
          <w:rFonts w:ascii="Times New Roman" w:hAnsi="Times New Roman" w:cs="Times New Roman"/>
          <w:i/>
          <w:iCs/>
          <w:color w:val="000000"/>
          <w:sz w:val="28"/>
          <w:szCs w:val="28"/>
        </w:rPr>
        <w:t>H. influenzae</w:t>
      </w:r>
      <w:r w:rsidRPr="007B5227">
        <w:rPr>
          <w:rFonts w:ascii="Times New Roman" w:hAnsi="Times New Roman" w:cs="Times New Roman"/>
          <w:b/>
          <w:bCs/>
          <w:i/>
          <w:iCs/>
          <w:color w:val="000000"/>
          <w:sz w:val="28"/>
          <w:szCs w:val="28"/>
        </w:rPr>
        <w:t xml:space="preserve">, </w:t>
      </w:r>
      <w:r w:rsidRPr="007B5227">
        <w:rPr>
          <w:rFonts w:ascii="Times New Roman" w:hAnsi="Times New Roman" w:cs="Times New Roman"/>
          <w:i/>
          <w:iCs/>
          <w:color w:val="000000"/>
          <w:sz w:val="28"/>
          <w:szCs w:val="28"/>
        </w:rPr>
        <w:t>M. pneumoniae</w:t>
      </w:r>
      <w:r w:rsidRPr="007B5227">
        <w:rPr>
          <w:rFonts w:ascii="Times New Roman" w:hAnsi="Times New Roman" w:cs="Times New Roman"/>
          <w:b/>
          <w:bCs/>
          <w:i/>
          <w:iCs/>
          <w:color w:val="000000"/>
          <w:sz w:val="28"/>
          <w:szCs w:val="28"/>
        </w:rPr>
        <w:t xml:space="preserve">, </w:t>
      </w:r>
      <w:r w:rsidRPr="007B5227">
        <w:rPr>
          <w:rFonts w:ascii="Times New Roman" w:hAnsi="Times New Roman" w:cs="Times New Roman"/>
          <w:i/>
          <w:iCs/>
          <w:color w:val="000000"/>
          <w:sz w:val="28"/>
          <w:szCs w:val="28"/>
        </w:rPr>
        <w:t>C.</w:t>
      </w:r>
      <w:r>
        <w:rPr>
          <w:rFonts w:ascii="Times New Roman" w:hAnsi="Times New Roman" w:cs="Times New Roman"/>
          <w:i/>
          <w:iCs/>
          <w:color w:val="000000"/>
          <w:sz w:val="28"/>
          <w:szCs w:val="28"/>
        </w:rPr>
        <w:t xml:space="preserve">pneumoniae, </w:t>
      </w:r>
      <w:r w:rsidRPr="007B5227">
        <w:rPr>
          <w:rFonts w:ascii="Times New Roman" w:hAnsi="Times New Roman" w:cs="Times New Roman"/>
          <w:i/>
          <w:iCs/>
          <w:color w:val="000000"/>
          <w:sz w:val="28"/>
          <w:szCs w:val="28"/>
        </w:rPr>
        <w:t>Legionella, Klebsiella pneumoniae, Escherichia coli,</w:t>
      </w:r>
      <w:r>
        <w:rPr>
          <w:rFonts w:ascii="Times New Roman" w:hAnsi="Times New Roman" w:cs="Times New Roman"/>
          <w:color w:val="000000"/>
          <w:sz w:val="28"/>
          <w:szCs w:val="28"/>
        </w:rPr>
        <w:t xml:space="preserve"> </w:t>
      </w:r>
      <w:r w:rsidRPr="007B5227">
        <w:rPr>
          <w:rFonts w:ascii="Times New Roman" w:hAnsi="Times New Roman" w:cs="Times New Roman"/>
          <w:i/>
          <w:iCs/>
          <w:color w:val="000000"/>
          <w:sz w:val="28"/>
          <w:szCs w:val="28"/>
        </w:rPr>
        <w:t>Enterobacter, Serratia</w:t>
      </w:r>
      <w:r>
        <w:rPr>
          <w:rFonts w:ascii="Times New Roman" w:hAnsi="Times New Roman" w:cs="Times New Roman"/>
          <w:i/>
          <w:iCs/>
          <w:color w:val="000000"/>
          <w:sz w:val="28"/>
          <w:szCs w:val="28"/>
        </w:rPr>
        <w:t xml:space="preserve">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 xml:space="preserve">, Proteus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 xml:space="preserve">, </w:t>
      </w:r>
      <w:r w:rsidRPr="007B5227">
        <w:rPr>
          <w:rFonts w:ascii="Times New Roman" w:hAnsi="Times New Roman" w:cs="Times New Roman"/>
          <w:color w:val="000000"/>
          <w:sz w:val="28"/>
          <w:szCs w:val="28"/>
        </w:rPr>
        <w:t xml:space="preserve">và </w:t>
      </w:r>
      <w:r w:rsidRPr="007B5227">
        <w:rPr>
          <w:rFonts w:ascii="Times New Roman" w:hAnsi="Times New Roman" w:cs="Times New Roman"/>
          <w:i/>
          <w:iCs/>
          <w:color w:val="000000"/>
          <w:sz w:val="28"/>
          <w:szCs w:val="28"/>
        </w:rPr>
        <w:t xml:space="preserve">Acinetobacter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7B5227">
        <w:rPr>
          <w:rFonts w:ascii="Times New Roman" w:hAnsi="Times New Roman" w:cs="Times New Roman"/>
          <w:i/>
          <w:iCs/>
          <w:color w:val="000000"/>
          <w:sz w:val="28"/>
          <w:szCs w:val="28"/>
        </w:rPr>
        <w:t xml:space="preserve">Streptococcus </w:t>
      </w:r>
      <w:r w:rsidRPr="007B5227">
        <w:rPr>
          <w:rFonts w:ascii="Times New Roman" w:hAnsi="Times New Roman" w:cs="Times New Roman"/>
          <w:color w:val="000000"/>
          <w:sz w:val="28"/>
          <w:szCs w:val="28"/>
        </w:rPr>
        <w:t xml:space="preserve">nhóm A, vi khuẩn kị khí, </w:t>
      </w:r>
      <w:r w:rsidRPr="007B5227">
        <w:rPr>
          <w:rFonts w:ascii="Times New Roman" w:hAnsi="Times New Roman" w:cs="Times New Roman"/>
          <w:i/>
          <w:iCs/>
          <w:color w:val="000000"/>
          <w:sz w:val="28"/>
          <w:szCs w:val="28"/>
        </w:rPr>
        <w:t>Neisseria meningitides, Francisella</w:t>
      </w:r>
      <w:r>
        <w:rPr>
          <w:rFonts w:ascii="Times New Roman" w:hAnsi="Times New Roman" w:cs="Times New Roman"/>
          <w:color w:val="000000"/>
          <w:sz w:val="28"/>
          <w:szCs w:val="28"/>
        </w:rPr>
        <w:t xml:space="preserve"> </w:t>
      </w:r>
      <w:r w:rsidRPr="007B5227">
        <w:rPr>
          <w:rFonts w:ascii="Times New Roman" w:hAnsi="Times New Roman" w:cs="Times New Roman"/>
          <w:i/>
          <w:iCs/>
          <w:color w:val="000000"/>
          <w:sz w:val="28"/>
          <w:szCs w:val="28"/>
        </w:rPr>
        <w:t xml:space="preserve">tularensis </w:t>
      </w:r>
      <w:r w:rsidRPr="007B5227">
        <w:rPr>
          <w:rFonts w:ascii="Times New Roman" w:hAnsi="Times New Roman" w:cs="Times New Roman"/>
          <w:color w:val="000000"/>
          <w:sz w:val="28"/>
          <w:szCs w:val="28"/>
        </w:rPr>
        <w:t>(tularemia)</w:t>
      </w:r>
      <w:r w:rsidRPr="007B5227">
        <w:rPr>
          <w:rFonts w:ascii="Times New Roman" w:hAnsi="Times New Roman" w:cs="Times New Roman"/>
          <w:i/>
          <w:iCs/>
          <w:color w:val="000000"/>
          <w:sz w:val="28"/>
          <w:szCs w:val="28"/>
        </w:rPr>
        <w:t xml:space="preserve">, C. burnetii </w:t>
      </w:r>
      <w:r>
        <w:rPr>
          <w:rFonts w:ascii="Times New Roman" w:hAnsi="Times New Roman" w:cs="Times New Roman"/>
          <w:color w:val="000000"/>
          <w:sz w:val="28"/>
          <w:szCs w:val="28"/>
        </w:rPr>
        <w:t xml:space="preserve">(Q </w:t>
      </w:r>
      <w:r w:rsidRPr="007B5227">
        <w:rPr>
          <w:rFonts w:ascii="Times New Roman" w:hAnsi="Times New Roman" w:cs="Times New Roman"/>
          <w:color w:val="000000"/>
          <w:sz w:val="28"/>
          <w:szCs w:val="28"/>
        </w:rPr>
        <w:t>fever)</w:t>
      </w:r>
      <w:r w:rsidRPr="007B5227">
        <w:rPr>
          <w:rFonts w:ascii="Times New Roman" w:hAnsi="Times New Roman" w:cs="Times New Roman"/>
          <w:i/>
          <w:iCs/>
          <w:color w:val="000000"/>
          <w:sz w:val="28"/>
          <w:szCs w:val="28"/>
        </w:rPr>
        <w:t xml:space="preserve">, </w:t>
      </w:r>
      <w:r w:rsidRPr="007B5227">
        <w:rPr>
          <w:rFonts w:ascii="Times New Roman" w:hAnsi="Times New Roman" w:cs="Times New Roman"/>
          <w:color w:val="000000"/>
          <w:sz w:val="28"/>
          <w:szCs w:val="28"/>
        </w:rPr>
        <w:t xml:space="preserve">và </w:t>
      </w:r>
      <w:r w:rsidRPr="007B5227">
        <w:rPr>
          <w:rFonts w:ascii="Times New Roman" w:hAnsi="Times New Roman" w:cs="Times New Roman"/>
          <w:i/>
          <w:iCs/>
          <w:color w:val="000000"/>
          <w:sz w:val="28"/>
          <w:szCs w:val="28"/>
        </w:rPr>
        <w:t>Bacillus anthracis</w:t>
      </w:r>
      <w:r>
        <w:rPr>
          <w:rFonts w:ascii="Times New Roman" w:hAnsi="Times New Roman" w:cs="Times New Roman"/>
          <w:color w:val="000000"/>
          <w:sz w:val="28"/>
          <w:szCs w:val="28"/>
        </w:rPr>
        <w:t xml:space="preserve">. </w:t>
      </w:r>
    </w:p>
    <w:p w:rsidR="00762FD8" w:rsidRDefault="00762FD8" w:rsidP="00E86C69">
      <w:pPr>
        <w:spacing w:after="0" w:line="240" w:lineRule="auto"/>
        <w:ind w:right="-1"/>
        <w:jc w:val="both"/>
        <w:rPr>
          <w:rFonts w:ascii="Times New Roman" w:hAnsi="Times New Roman" w:cs="Times New Roman"/>
          <w:color w:val="000000"/>
          <w:sz w:val="28"/>
          <w:szCs w:val="28"/>
        </w:rPr>
      </w:pPr>
      <w:r w:rsidRPr="007B5227">
        <w:rPr>
          <w:rFonts w:ascii="Times New Roman" w:hAnsi="Times New Roman" w:cs="Times New Roman"/>
          <w:color w:val="000000"/>
          <w:sz w:val="28"/>
          <w:szCs w:val="28"/>
        </w:rPr>
        <w:t>- Virus: Influenza virus, Parainfluenza viru</w:t>
      </w:r>
      <w:r>
        <w:rPr>
          <w:rFonts w:ascii="Times New Roman" w:hAnsi="Times New Roman" w:cs="Times New Roman"/>
          <w:color w:val="000000"/>
          <w:sz w:val="28"/>
          <w:szCs w:val="28"/>
        </w:rPr>
        <w:t xml:space="preserve">s, respiratory syncytial virus, </w:t>
      </w:r>
      <w:r w:rsidRPr="007B5227">
        <w:rPr>
          <w:rFonts w:ascii="Times New Roman" w:hAnsi="Times New Roman" w:cs="Times New Roman"/>
          <w:color w:val="000000"/>
          <w:sz w:val="28"/>
          <w:szCs w:val="28"/>
        </w:rPr>
        <w:t>Adenovirus, Human metapneumovirus, Severe acute respi</w:t>
      </w:r>
      <w:r>
        <w:rPr>
          <w:rFonts w:ascii="Times New Roman" w:hAnsi="Times New Roman" w:cs="Times New Roman"/>
          <w:color w:val="000000"/>
          <w:sz w:val="28"/>
          <w:szCs w:val="28"/>
        </w:rPr>
        <w:t xml:space="preserve">ratory syndrome </w:t>
      </w:r>
      <w:r w:rsidRPr="007B5227">
        <w:rPr>
          <w:rFonts w:ascii="Times New Roman" w:hAnsi="Times New Roman" w:cs="Times New Roman"/>
          <w:color w:val="000000"/>
          <w:sz w:val="28"/>
          <w:szCs w:val="28"/>
        </w:rPr>
        <w:t xml:space="preserve">(SARS), </w:t>
      </w:r>
      <w:proofErr w:type="gramStart"/>
      <w:r w:rsidRPr="007B5227">
        <w:rPr>
          <w:rFonts w:ascii="Times New Roman" w:hAnsi="Times New Roman" w:cs="Times New Roman"/>
          <w:color w:val="000000"/>
          <w:sz w:val="28"/>
          <w:szCs w:val="28"/>
        </w:rPr>
        <w:t>coronavirus</w:t>
      </w:r>
      <w:proofErr w:type="gramEnd"/>
      <w:r w:rsidRPr="007B5227">
        <w:rPr>
          <w:rFonts w:ascii="Times New Roman" w:hAnsi="Times New Roman" w:cs="Times New Roman"/>
          <w:color w:val="000000"/>
          <w:sz w:val="28"/>
          <w:szCs w:val="28"/>
        </w:rPr>
        <w:t xml:space="preserve"> khác: Human cor</w:t>
      </w:r>
      <w:r>
        <w:rPr>
          <w:rFonts w:ascii="Times New Roman" w:hAnsi="Times New Roman" w:cs="Times New Roman"/>
          <w:color w:val="000000"/>
          <w:sz w:val="28"/>
          <w:szCs w:val="28"/>
        </w:rPr>
        <w:t xml:space="preserve">onavirus, HCoV-229E, HCoV-OC43, </w:t>
      </w:r>
      <w:r w:rsidRPr="007B5227">
        <w:rPr>
          <w:rFonts w:ascii="Times New Roman" w:hAnsi="Times New Roman" w:cs="Times New Roman"/>
          <w:color w:val="000000"/>
          <w:sz w:val="28"/>
          <w:szCs w:val="28"/>
        </w:rPr>
        <w:t>Hantavir</w:t>
      </w:r>
      <w:r>
        <w:rPr>
          <w:rFonts w:ascii="Times New Roman" w:hAnsi="Times New Roman" w:cs="Times New Roman"/>
          <w:color w:val="000000"/>
          <w:sz w:val="28"/>
          <w:szCs w:val="28"/>
        </w:rPr>
        <w:t xml:space="preserve">us, Avian influenza, Varicella. </w:t>
      </w:r>
    </w:p>
    <w:p w:rsidR="00762FD8" w:rsidRDefault="00762FD8" w:rsidP="00E86C69">
      <w:pPr>
        <w:spacing w:after="0" w:line="240" w:lineRule="auto"/>
        <w:ind w:right="-1"/>
        <w:jc w:val="both"/>
        <w:rPr>
          <w:rFonts w:ascii="Times New Roman" w:hAnsi="Times New Roman" w:cs="Times New Roman"/>
          <w:color w:val="000000"/>
          <w:sz w:val="28"/>
          <w:szCs w:val="28"/>
        </w:rPr>
      </w:pPr>
      <w:r w:rsidRPr="007B5227">
        <w:rPr>
          <w:rFonts w:ascii="Times New Roman" w:hAnsi="Times New Roman" w:cs="Times New Roman"/>
          <w:color w:val="000000"/>
          <w:sz w:val="28"/>
          <w:szCs w:val="28"/>
        </w:rPr>
        <w:t xml:space="preserve">- Nấm: </w:t>
      </w:r>
      <w:r w:rsidRPr="007B5227">
        <w:rPr>
          <w:rFonts w:ascii="Times New Roman" w:hAnsi="Times New Roman" w:cs="Times New Roman"/>
          <w:i/>
          <w:iCs/>
          <w:color w:val="000000"/>
          <w:sz w:val="28"/>
          <w:szCs w:val="28"/>
        </w:rPr>
        <w:t xml:space="preserve">Cryptococcus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 xml:space="preserve">., Histoplasma capsulatum, Coccidioides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7B5227">
        <w:rPr>
          <w:rFonts w:ascii="Times New Roman" w:hAnsi="Times New Roman" w:cs="Times New Roman"/>
          <w:i/>
          <w:iCs/>
          <w:color w:val="000000"/>
          <w:sz w:val="28"/>
          <w:szCs w:val="28"/>
        </w:rPr>
        <w:t xml:space="preserve">Aspergillus </w:t>
      </w:r>
      <w:r w:rsidRPr="007B5227">
        <w:rPr>
          <w:rFonts w:ascii="Times New Roman" w:hAnsi="Times New Roman" w:cs="Times New Roman"/>
          <w:color w:val="000000"/>
          <w:sz w:val="28"/>
          <w:szCs w:val="28"/>
        </w:rPr>
        <w:t>spp</w:t>
      </w:r>
      <w:r w:rsidRPr="007B5227">
        <w:rPr>
          <w:rFonts w:ascii="Times New Roman" w:hAnsi="Times New Roman" w:cs="Times New Roman"/>
          <w:i/>
          <w:iCs/>
          <w:color w:val="000000"/>
          <w:sz w:val="28"/>
          <w:szCs w:val="28"/>
        </w:rPr>
        <w:t>., Pneumocystis jirovecii</w:t>
      </w:r>
      <w:r w:rsidRPr="007B5227">
        <w:rPr>
          <w:rFonts w:ascii="Times New Roman" w:hAnsi="Times New Roman" w:cs="Times New Roman"/>
          <w:color w:val="000000"/>
          <w:sz w:val="28"/>
          <w:szCs w:val="28"/>
        </w:rPr>
        <w:t>.</w:t>
      </w:r>
    </w:p>
    <w:p w:rsidR="00762FD8" w:rsidRPr="00FE68F4" w:rsidRDefault="00762FD8" w:rsidP="00762FD8">
      <w:pPr>
        <w:spacing w:after="0"/>
        <w:ind w:right="-1"/>
        <w:jc w:val="both"/>
        <w:rPr>
          <w:rFonts w:ascii="Times New Roman" w:hAnsi="Times New Roman" w:cs="Times New Roman"/>
          <w:b/>
          <w:bCs/>
          <w:color w:val="000000"/>
          <w:sz w:val="28"/>
          <w:szCs w:val="28"/>
        </w:rPr>
      </w:pPr>
      <w:r w:rsidRPr="00FE68F4">
        <w:rPr>
          <w:rFonts w:ascii="Times New Roman" w:hAnsi="Times New Roman" w:cs="Times New Roman"/>
          <w:b/>
          <w:bCs/>
          <w:color w:val="000000"/>
          <w:sz w:val="28"/>
          <w:szCs w:val="28"/>
        </w:rPr>
        <w:t>2. Điều trị</w:t>
      </w:r>
    </w:p>
    <w:p w:rsidR="00C9126D" w:rsidRPr="00FE68F4" w:rsidRDefault="00762FD8" w:rsidP="00762FD8">
      <w:pPr>
        <w:spacing w:after="0"/>
        <w:ind w:right="-1"/>
        <w:jc w:val="both"/>
        <w:rPr>
          <w:rFonts w:ascii="Times New Roman" w:hAnsi="Times New Roman" w:cs="Times New Roman"/>
          <w:i/>
          <w:iCs/>
          <w:color w:val="000000"/>
          <w:sz w:val="28"/>
          <w:szCs w:val="28"/>
        </w:rPr>
      </w:pPr>
      <w:r w:rsidRPr="00FE68F4">
        <w:rPr>
          <w:rFonts w:ascii="Times New Roman" w:hAnsi="Times New Roman" w:cs="Times New Roman"/>
          <w:i/>
          <w:iCs/>
          <w:color w:val="000000"/>
          <w:sz w:val="28"/>
          <w:szCs w:val="28"/>
        </w:rPr>
        <w:t>a) Điều trị ngoại trú: CURB65: 0-1 điể</w:t>
      </w:r>
      <w:r>
        <w:rPr>
          <w:rFonts w:ascii="Times New Roman" w:hAnsi="Times New Roman" w:cs="Times New Roman"/>
          <w:i/>
          <w:iCs/>
          <w:color w:val="000000"/>
          <w:sz w:val="28"/>
          <w:szCs w:val="28"/>
        </w:rPr>
        <w:t>m</w:t>
      </w:r>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Ở</w:t>
      </w:r>
      <w:r>
        <w:rPr>
          <w:rFonts w:ascii="Times New Roman" w:hAnsi="Times New Roman" w:cs="Times New Roman"/>
          <w:color w:val="000000"/>
          <w:sz w:val="28"/>
          <w:szCs w:val="28"/>
        </w:rPr>
        <w:t xml:space="preserve"> ngư</w:t>
      </w:r>
      <w:r w:rsidRPr="00FE68F4">
        <w:rPr>
          <w:rFonts w:ascii="Times New Roman" w:hAnsi="Times New Roman" w:cs="Times New Roman"/>
          <w:color w:val="000000"/>
          <w:sz w:val="28"/>
          <w:szCs w:val="28"/>
        </w:rPr>
        <w:t>ời bệnh khỏe mạnh không điều trị kháng sinh trong</w:t>
      </w:r>
      <w:r w:rsidRPr="00FE68F4">
        <w:rPr>
          <w:rFonts w:ascii="Times New Roman" w:hAnsi="Times New Roman" w:cs="Times New Roman"/>
          <w:color w:val="000000"/>
          <w:sz w:val="28"/>
          <w:szCs w:val="28"/>
        </w:rPr>
        <w:br/>
        <w:t>vòng 3 tháng gần đây:</w:t>
      </w:r>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xml:space="preserve">+ Amoxicilin 500 mg uống 3 lần/ngày. </w:t>
      </w:r>
      <w:proofErr w:type="gramStart"/>
      <w:r w:rsidRPr="00FE68F4">
        <w:rPr>
          <w:rFonts w:ascii="Times New Roman" w:hAnsi="Times New Roman" w:cs="Times New Roman"/>
          <w:color w:val="000000"/>
          <w:sz w:val="28"/>
          <w:szCs w:val="28"/>
        </w:rPr>
        <w:t>Hoặ</w:t>
      </w:r>
      <w:r>
        <w:rPr>
          <w:rFonts w:ascii="Times New Roman" w:hAnsi="Times New Roman" w:cs="Times New Roman"/>
          <w:color w:val="000000"/>
          <w:sz w:val="28"/>
          <w:szCs w:val="28"/>
        </w:rPr>
        <w:t xml:space="preserve">c amoxicilin 500 mg tiêm tĩnh </w:t>
      </w:r>
      <w:r w:rsidRPr="00FE68F4">
        <w:rPr>
          <w:rFonts w:ascii="Times New Roman" w:hAnsi="Times New Roman" w:cs="Times New Roman"/>
          <w:color w:val="000000"/>
          <w:sz w:val="28"/>
          <w:szCs w:val="28"/>
        </w:rPr>
        <w:t>mạch 3 lần/ngày, nế</w:t>
      </w:r>
      <w:r>
        <w:rPr>
          <w:rFonts w:ascii="Times New Roman" w:hAnsi="Times New Roman" w:cs="Times New Roman"/>
          <w:color w:val="000000"/>
          <w:sz w:val="28"/>
          <w:szCs w:val="28"/>
        </w:rPr>
        <w:t>u ngư</w:t>
      </w:r>
      <w:r w:rsidRPr="00FE68F4">
        <w:rPr>
          <w:rFonts w:ascii="Times New Roman" w:hAnsi="Times New Roman" w:cs="Times New Roman"/>
          <w:color w:val="000000"/>
          <w:sz w:val="28"/>
          <w:szCs w:val="28"/>
        </w:rPr>
        <w:t>ời bệnh không uố</w:t>
      </w:r>
      <w:r>
        <w:rPr>
          <w:rFonts w:ascii="Times New Roman" w:hAnsi="Times New Roman" w:cs="Times New Roman"/>
          <w:color w:val="000000"/>
          <w:sz w:val="28"/>
          <w:szCs w:val="28"/>
        </w:rPr>
        <w:t>ng đư</w:t>
      </w:r>
      <w:r w:rsidRPr="00FE68F4">
        <w:rPr>
          <w:rFonts w:ascii="Times New Roman" w:hAnsi="Times New Roman" w:cs="Times New Roman"/>
          <w:color w:val="000000"/>
          <w:sz w:val="28"/>
          <w:szCs w:val="28"/>
        </w:rPr>
        <w:t>ợc.</w:t>
      </w:r>
      <w:proofErr w:type="gramEnd"/>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Hoặc macrolid: Erythromycin 2 g/ngày hoặ</w:t>
      </w:r>
      <w:r>
        <w:rPr>
          <w:rFonts w:ascii="Times New Roman" w:hAnsi="Times New Roman" w:cs="Times New Roman"/>
          <w:color w:val="000000"/>
          <w:sz w:val="28"/>
          <w:szCs w:val="28"/>
        </w:rPr>
        <w:t xml:space="preserve">c clarithromycin 500 mg x </w:t>
      </w:r>
      <w:r w:rsidRPr="00FE68F4">
        <w:rPr>
          <w:rFonts w:ascii="Times New Roman" w:hAnsi="Times New Roman" w:cs="Times New Roman"/>
          <w:color w:val="000000"/>
          <w:sz w:val="28"/>
          <w:szCs w:val="28"/>
        </w:rPr>
        <w:t>2 lần/ngày</w:t>
      </w:r>
    </w:p>
    <w:p w:rsidR="00762FD8" w:rsidRDefault="00762FD8" w:rsidP="00762FD8">
      <w:pPr>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E68F4">
        <w:rPr>
          <w:rFonts w:ascii="Times New Roman" w:hAnsi="Times New Roman" w:cs="Times New Roman"/>
          <w:color w:val="000000"/>
          <w:sz w:val="28"/>
          <w:szCs w:val="28"/>
        </w:rPr>
        <w:t>Hoặc doxycylin 200 m</w:t>
      </w:r>
      <w:r>
        <w:rPr>
          <w:rFonts w:ascii="Times New Roman" w:hAnsi="Times New Roman" w:cs="Times New Roman"/>
          <w:color w:val="000000"/>
          <w:sz w:val="28"/>
          <w:szCs w:val="28"/>
        </w:rPr>
        <w:t>g/ngày sau đó dùng 100 mg/ngày.</w:t>
      </w:r>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Ở</w:t>
      </w:r>
      <w:r>
        <w:rPr>
          <w:rFonts w:ascii="Times New Roman" w:hAnsi="Times New Roman" w:cs="Times New Roman"/>
          <w:color w:val="000000"/>
          <w:sz w:val="28"/>
          <w:szCs w:val="28"/>
        </w:rPr>
        <w:t xml:space="preserve"> ngư</w:t>
      </w:r>
      <w:r w:rsidRPr="00FE68F4">
        <w:rPr>
          <w:rFonts w:ascii="Times New Roman" w:hAnsi="Times New Roman" w:cs="Times New Roman"/>
          <w:color w:val="000000"/>
          <w:sz w:val="28"/>
          <w:szCs w:val="28"/>
        </w:rPr>
        <w:t>ời bệnh có bệnh phối hợ</w:t>
      </w:r>
      <w:r>
        <w:rPr>
          <w:rFonts w:ascii="Times New Roman" w:hAnsi="Times New Roman" w:cs="Times New Roman"/>
          <w:color w:val="000000"/>
          <w:sz w:val="28"/>
          <w:szCs w:val="28"/>
        </w:rPr>
        <w:t>p như</w:t>
      </w:r>
      <w:r w:rsidRPr="00FE68F4">
        <w:rPr>
          <w:rFonts w:ascii="Times New Roman" w:hAnsi="Times New Roman" w:cs="Times New Roman"/>
          <w:color w:val="000000"/>
          <w:sz w:val="28"/>
          <w:szCs w:val="28"/>
        </w:rPr>
        <w:t>: Suy tim, suy hô hấ</w:t>
      </w:r>
      <w:r>
        <w:rPr>
          <w:rFonts w:ascii="Times New Roman" w:hAnsi="Times New Roman" w:cs="Times New Roman"/>
          <w:color w:val="000000"/>
          <w:sz w:val="28"/>
          <w:szCs w:val="28"/>
        </w:rPr>
        <w:t xml:space="preserve">p, </w:t>
      </w:r>
      <w:r w:rsidRPr="00FE68F4">
        <w:rPr>
          <w:rFonts w:ascii="Times New Roman" w:hAnsi="Times New Roman" w:cs="Times New Roman"/>
          <w:color w:val="000000"/>
          <w:sz w:val="28"/>
          <w:szCs w:val="28"/>
        </w:rPr>
        <w:t>suy thậ</w:t>
      </w:r>
      <w:r>
        <w:rPr>
          <w:rFonts w:ascii="Times New Roman" w:hAnsi="Times New Roman" w:cs="Times New Roman"/>
          <w:color w:val="000000"/>
          <w:sz w:val="28"/>
          <w:szCs w:val="28"/>
        </w:rPr>
        <w:t xml:space="preserve">n, suy gan, </w:t>
      </w:r>
      <w:r w:rsidRPr="00FE68F4">
        <w:rPr>
          <w:rFonts w:ascii="Times New Roman" w:hAnsi="Times New Roman" w:cs="Times New Roman"/>
          <w:color w:val="000000"/>
          <w:sz w:val="28"/>
          <w:szCs w:val="28"/>
        </w:rPr>
        <w:t>bệnh tiể</w:t>
      </w:r>
      <w:r>
        <w:rPr>
          <w:rFonts w:ascii="Times New Roman" w:hAnsi="Times New Roman" w:cs="Times New Roman"/>
          <w:color w:val="000000"/>
          <w:sz w:val="28"/>
          <w:szCs w:val="28"/>
        </w:rPr>
        <w:t>u đư</w:t>
      </w:r>
      <w:r w:rsidRPr="00FE68F4">
        <w:rPr>
          <w:rFonts w:ascii="Times New Roman" w:hAnsi="Times New Roman" w:cs="Times New Roman"/>
          <w:color w:val="000000"/>
          <w:sz w:val="28"/>
          <w:szCs w:val="28"/>
        </w:rPr>
        <w:t>ờng, bệnh ác tính, nghiệ</w:t>
      </w:r>
      <w:r>
        <w:rPr>
          <w:rFonts w:ascii="Times New Roman" w:hAnsi="Times New Roman" w:cs="Times New Roman"/>
          <w:color w:val="000000"/>
          <w:sz w:val="28"/>
          <w:szCs w:val="28"/>
        </w:rPr>
        <w:t>n rư</w:t>
      </w:r>
      <w:r w:rsidRPr="00FE68F4">
        <w:rPr>
          <w:rFonts w:ascii="Times New Roman" w:hAnsi="Times New Roman" w:cs="Times New Roman"/>
          <w:color w:val="000000"/>
          <w:sz w:val="28"/>
          <w:szCs w:val="28"/>
        </w:rPr>
        <w:t>ợu, suy giảm miễ</w:t>
      </w:r>
      <w:r>
        <w:rPr>
          <w:rFonts w:ascii="Times New Roman" w:hAnsi="Times New Roman" w:cs="Times New Roman"/>
          <w:color w:val="000000"/>
          <w:sz w:val="28"/>
          <w:szCs w:val="28"/>
        </w:rPr>
        <w:t xml:space="preserve">n </w:t>
      </w:r>
      <w:r w:rsidRPr="00FE68F4">
        <w:rPr>
          <w:rFonts w:ascii="Times New Roman" w:hAnsi="Times New Roman" w:cs="Times New Roman"/>
          <w:color w:val="000000"/>
          <w:sz w:val="28"/>
          <w:szCs w:val="28"/>
        </w:rPr>
        <w:t>dịch hoặc dùng thuốc ức chế miễn dịch hoặc có điều trị</w:t>
      </w:r>
      <w:r>
        <w:rPr>
          <w:rFonts w:ascii="Times New Roman" w:hAnsi="Times New Roman" w:cs="Times New Roman"/>
          <w:color w:val="000000"/>
          <w:sz w:val="28"/>
          <w:szCs w:val="28"/>
        </w:rPr>
        <w:t xml:space="preserve"> kháng sinh trong vòng 3 </w:t>
      </w:r>
      <w:r w:rsidRPr="00FE68F4">
        <w:rPr>
          <w:rFonts w:ascii="Times New Roman" w:hAnsi="Times New Roman" w:cs="Times New Roman"/>
          <w:color w:val="000000"/>
          <w:sz w:val="28"/>
          <w:szCs w:val="28"/>
        </w:rPr>
        <w:t>tháng gần đây:</w:t>
      </w:r>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xml:space="preserve">+ Fluoroquinolon (moxifloxacin </w:t>
      </w:r>
      <w:proofErr w:type="gramStart"/>
      <w:r w:rsidRPr="00FE68F4">
        <w:rPr>
          <w:rFonts w:ascii="Times New Roman" w:hAnsi="Times New Roman" w:cs="Times New Roman"/>
          <w:color w:val="000000"/>
          <w:sz w:val="28"/>
          <w:szCs w:val="28"/>
        </w:rPr>
        <w:t>(4</w:t>
      </w:r>
      <w:r>
        <w:rPr>
          <w:rFonts w:ascii="Times New Roman" w:hAnsi="Times New Roman" w:cs="Times New Roman"/>
          <w:color w:val="000000"/>
          <w:sz w:val="28"/>
          <w:szCs w:val="28"/>
        </w:rPr>
        <w:t>00mg/ngày)</w:t>
      </w:r>
      <w:proofErr w:type="gramEnd"/>
      <w:r>
        <w:rPr>
          <w:rFonts w:ascii="Times New Roman" w:hAnsi="Times New Roman" w:cs="Times New Roman"/>
          <w:color w:val="000000"/>
          <w:sz w:val="28"/>
          <w:szCs w:val="28"/>
        </w:rPr>
        <w:t>, gemifloxacin (500 -</w:t>
      </w:r>
      <w:r w:rsidRPr="00FE68F4">
        <w:rPr>
          <w:rFonts w:ascii="Times New Roman" w:hAnsi="Times New Roman" w:cs="Times New Roman"/>
          <w:color w:val="000000"/>
          <w:sz w:val="28"/>
          <w:szCs w:val="28"/>
        </w:rPr>
        <w:t>700mg/ngày), hoặc levofloxacin (500-750mg/ngày).</w:t>
      </w:r>
    </w:p>
    <w:p w:rsidR="00762FD8" w:rsidRDefault="00762FD8" w:rsidP="00762FD8">
      <w:pPr>
        <w:spacing w:after="0"/>
        <w:ind w:right="-1"/>
        <w:jc w:val="both"/>
        <w:rPr>
          <w:rFonts w:ascii="Times New Roman" w:hAnsi="Times New Roman" w:cs="Times New Roman"/>
          <w:color w:val="000000"/>
          <w:sz w:val="28"/>
          <w:szCs w:val="28"/>
        </w:rPr>
      </w:pPr>
      <w:r w:rsidRPr="00FE68F4">
        <w:rPr>
          <w:rFonts w:ascii="Times New Roman" w:hAnsi="Times New Roman" w:cs="Times New Roman"/>
          <w:color w:val="000000"/>
          <w:sz w:val="28"/>
          <w:szCs w:val="28"/>
        </w:rPr>
        <w:t>+ Hoặc kết hợp một Beta-lactam có tác dụng trên phế cầ</w:t>
      </w:r>
      <w:r>
        <w:rPr>
          <w:rFonts w:ascii="Times New Roman" w:hAnsi="Times New Roman" w:cs="Times New Roman"/>
          <w:color w:val="000000"/>
          <w:sz w:val="28"/>
          <w:szCs w:val="28"/>
        </w:rPr>
        <w:t xml:space="preserve">u{(Amoxicilin </w:t>
      </w:r>
      <w:r w:rsidRPr="00FE68F4">
        <w:rPr>
          <w:rFonts w:ascii="Times New Roman" w:hAnsi="Times New Roman" w:cs="Times New Roman"/>
          <w:color w:val="000000"/>
          <w:sz w:val="28"/>
          <w:szCs w:val="28"/>
        </w:rPr>
        <w:t>liề</w:t>
      </w:r>
      <w:r>
        <w:rPr>
          <w:rFonts w:ascii="Times New Roman" w:hAnsi="Times New Roman" w:cs="Times New Roman"/>
          <w:color w:val="000000"/>
          <w:sz w:val="28"/>
          <w:szCs w:val="28"/>
        </w:rPr>
        <w:t xml:space="preserve">u cao </w:t>
      </w:r>
      <w:r w:rsidRPr="00FE68F4">
        <w:rPr>
          <w:rFonts w:ascii="Times New Roman" w:hAnsi="Times New Roman" w:cs="Times New Roman"/>
          <w:color w:val="000000"/>
          <w:sz w:val="28"/>
          <w:szCs w:val="28"/>
        </w:rPr>
        <w:t>(1g x 3 lần/ngày) hoặc amoxicilin-clavulanat (1g x 3 lần/ngày), hoặ</w:t>
      </w:r>
      <w:r>
        <w:rPr>
          <w:rFonts w:ascii="Times New Roman" w:hAnsi="Times New Roman" w:cs="Times New Roman"/>
          <w:color w:val="000000"/>
          <w:sz w:val="28"/>
          <w:szCs w:val="28"/>
        </w:rPr>
        <w:t xml:space="preserve">c </w:t>
      </w:r>
      <w:r w:rsidRPr="00FE68F4">
        <w:rPr>
          <w:rFonts w:ascii="Times New Roman" w:hAnsi="Times New Roman" w:cs="Times New Roman"/>
          <w:color w:val="000000"/>
          <w:sz w:val="28"/>
          <w:szCs w:val="28"/>
        </w:rPr>
        <w:t>cefpodoxim (200mg 2 lần/ngày), hoặc cefuroxim (500 mg x 2 lần/ngày)} vớ</w:t>
      </w:r>
      <w:r>
        <w:rPr>
          <w:rFonts w:ascii="Times New Roman" w:hAnsi="Times New Roman" w:cs="Times New Roman"/>
          <w:color w:val="000000"/>
          <w:sz w:val="28"/>
          <w:szCs w:val="28"/>
        </w:rPr>
        <w:t xml:space="preserve">i </w:t>
      </w:r>
      <w:r w:rsidRPr="00FE68F4">
        <w:rPr>
          <w:rFonts w:ascii="Times New Roman" w:hAnsi="Times New Roman" w:cs="Times New Roman"/>
          <w:color w:val="000000"/>
          <w:sz w:val="28"/>
          <w:szCs w:val="28"/>
        </w:rPr>
        <w:t xml:space="preserve">một macrolid (azithromycin 500 mg/ngày trong ngày 1, tiếp theo </w:t>
      </w:r>
      <w:r>
        <w:rPr>
          <w:rFonts w:ascii="Times New Roman" w:hAnsi="Times New Roman" w:cs="Times New Roman"/>
          <w:color w:val="000000"/>
          <w:sz w:val="28"/>
          <w:szCs w:val="28"/>
        </w:rPr>
        <w:t xml:space="preserve">250/ngày trong </w:t>
      </w:r>
      <w:r w:rsidRPr="00FE68F4">
        <w:rPr>
          <w:rFonts w:ascii="Times New Roman" w:hAnsi="Times New Roman" w:cs="Times New Roman"/>
          <w:color w:val="000000"/>
          <w:sz w:val="28"/>
          <w:szCs w:val="28"/>
        </w:rPr>
        <w:t>4 ngày hoặc clarithromycin 500mg 2 lần/ngày) (có thể</w:t>
      </w:r>
      <w:r>
        <w:rPr>
          <w:rFonts w:ascii="Times New Roman" w:hAnsi="Times New Roman" w:cs="Times New Roman"/>
          <w:color w:val="000000"/>
          <w:sz w:val="28"/>
          <w:szCs w:val="28"/>
        </w:rPr>
        <w:t xml:space="preserve"> dùng doxycyclin </w:t>
      </w:r>
      <w:r w:rsidRPr="00FE68F4">
        <w:rPr>
          <w:rFonts w:ascii="Times New Roman" w:hAnsi="Times New Roman" w:cs="Times New Roman"/>
          <w:color w:val="000000"/>
          <w:sz w:val="28"/>
          <w:szCs w:val="28"/>
        </w:rPr>
        <w:t>thay thế</w:t>
      </w:r>
      <w:r>
        <w:rPr>
          <w:rFonts w:ascii="Times New Roman" w:hAnsi="Times New Roman" w:cs="Times New Roman"/>
          <w:color w:val="000000"/>
          <w:sz w:val="28"/>
          <w:szCs w:val="28"/>
        </w:rPr>
        <w:t xml:space="preserve"> </w:t>
      </w:r>
      <w:r w:rsidRPr="00FE68F4">
        <w:rPr>
          <w:rFonts w:ascii="Times New Roman" w:hAnsi="Times New Roman" w:cs="Times New Roman"/>
          <w:color w:val="000000"/>
          <w:sz w:val="28"/>
          <w:szCs w:val="28"/>
        </w:rPr>
        <w:t>cho macrolid).</w:t>
      </w:r>
    </w:p>
    <w:p w:rsidR="00762FD8" w:rsidRDefault="00762FD8" w:rsidP="00762FD8">
      <w:pPr>
        <w:spacing w:after="0"/>
        <w:ind w:right="-1"/>
        <w:jc w:val="both"/>
        <w:rPr>
          <w:rFonts w:ascii="Times New Roman" w:hAnsi="Times New Roman" w:cs="Times New Roman"/>
          <w:color w:val="000000"/>
          <w:sz w:val="28"/>
          <w:szCs w:val="28"/>
        </w:rPr>
      </w:pPr>
      <w:proofErr w:type="gramStart"/>
      <w:r w:rsidRPr="00FE68F4">
        <w:rPr>
          <w:rFonts w:ascii="Times New Roman" w:hAnsi="Times New Roman" w:cs="Times New Roman"/>
          <w:color w:val="000000"/>
          <w:sz w:val="28"/>
          <w:szCs w:val="28"/>
        </w:rPr>
        <w:t>- Ở khu vực có tỉ lệ cao (125%) phế cầu đề kháng vớ</w:t>
      </w:r>
      <w:r>
        <w:rPr>
          <w:rFonts w:ascii="Times New Roman" w:hAnsi="Times New Roman" w:cs="Times New Roman"/>
          <w:color w:val="000000"/>
          <w:sz w:val="28"/>
          <w:szCs w:val="28"/>
        </w:rPr>
        <w:t>i macrolid (MIC 16 mg/mL) ngư</w:t>
      </w:r>
      <w:r w:rsidRPr="00FE68F4">
        <w:rPr>
          <w:rFonts w:ascii="Times New Roman" w:hAnsi="Times New Roman" w:cs="Times New Roman"/>
          <w:color w:val="000000"/>
          <w:sz w:val="28"/>
          <w:szCs w:val="28"/>
        </w:rPr>
        <w:t>ời bệ</w:t>
      </w:r>
      <w:r>
        <w:rPr>
          <w:rFonts w:ascii="Times New Roman" w:hAnsi="Times New Roman" w:cs="Times New Roman"/>
          <w:color w:val="000000"/>
          <w:sz w:val="28"/>
          <w:szCs w:val="28"/>
        </w:rPr>
        <w:t>nh</w:t>
      </w:r>
      <w:r w:rsidRPr="00FE68F4">
        <w:rPr>
          <w:rFonts w:ascii="Times New Roman" w:hAnsi="Times New Roman" w:cs="Times New Roman"/>
          <w:color w:val="000000"/>
          <w:sz w:val="28"/>
          <w:szCs w:val="28"/>
        </w:rPr>
        <w:t xml:space="preserve"> không có bệnh phối hợp: Sử dụng phác đồ trên.</w:t>
      </w:r>
      <w:proofErr w:type="gramEnd"/>
    </w:p>
    <w:p w:rsidR="00762FD8" w:rsidRDefault="00762FD8" w:rsidP="00762FD8">
      <w:pPr>
        <w:spacing w:after="0"/>
        <w:ind w:right="-1"/>
        <w:jc w:val="both"/>
        <w:rPr>
          <w:rFonts w:ascii="Times New Roman" w:hAnsi="Times New Roman" w:cs="Times New Roman"/>
          <w:color w:val="000000"/>
          <w:sz w:val="28"/>
          <w:szCs w:val="28"/>
        </w:rPr>
      </w:pPr>
      <w:proofErr w:type="gramStart"/>
      <w:r w:rsidRPr="00E54198">
        <w:rPr>
          <w:rFonts w:ascii="Times New Roman" w:hAnsi="Times New Roman" w:cs="Times New Roman"/>
          <w:color w:val="000000"/>
          <w:sz w:val="28"/>
          <w:szCs w:val="28"/>
        </w:rPr>
        <w:t>- Đảm bảo cân bằ</w:t>
      </w:r>
      <w:r w:rsidR="00E86C69">
        <w:rPr>
          <w:rFonts w:ascii="Times New Roman" w:hAnsi="Times New Roman" w:cs="Times New Roman"/>
          <w:color w:val="000000"/>
          <w:sz w:val="28"/>
          <w:szCs w:val="28"/>
        </w:rPr>
        <w:t>ng nư</w:t>
      </w:r>
      <w:r w:rsidRPr="00E54198">
        <w:rPr>
          <w:rFonts w:ascii="Times New Roman" w:hAnsi="Times New Roman" w:cs="Times New Roman"/>
          <w:color w:val="000000"/>
          <w:sz w:val="28"/>
          <w:szCs w:val="28"/>
        </w:rPr>
        <w:t>ớc - điện giải và thăng bằng kiềm - toan.</w:t>
      </w:r>
      <w:proofErr w:type="gramEnd"/>
    </w:p>
    <w:p w:rsidR="00762FD8" w:rsidRDefault="00762FD8" w:rsidP="00762FD8">
      <w:pPr>
        <w:spacing w:after="0"/>
        <w:ind w:right="-1"/>
        <w:jc w:val="both"/>
        <w:rPr>
          <w:rFonts w:ascii="Times New Roman" w:hAnsi="Times New Roman" w:cs="Times New Roman"/>
          <w:i/>
          <w:iCs/>
          <w:color w:val="000000"/>
          <w:sz w:val="28"/>
          <w:szCs w:val="28"/>
        </w:rPr>
      </w:pPr>
      <w:r w:rsidRPr="00E54198">
        <w:rPr>
          <w:rFonts w:ascii="Times New Roman" w:hAnsi="Times New Roman" w:cs="Times New Roman"/>
          <w:i/>
          <w:iCs/>
          <w:color w:val="000000"/>
          <w:sz w:val="28"/>
          <w:szCs w:val="28"/>
        </w:rPr>
        <w:t>b) Điều trị viêm phổi trung bình: CURB65 = 2 điểm</w:t>
      </w:r>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Kháng sinh:</w:t>
      </w:r>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Amoxicilin 1g uống 3 lần/ngày phối hợp vớ</w:t>
      </w:r>
      <w:r>
        <w:rPr>
          <w:rFonts w:ascii="Times New Roman" w:hAnsi="Times New Roman" w:cs="Times New Roman"/>
          <w:color w:val="000000"/>
          <w:sz w:val="28"/>
          <w:szCs w:val="28"/>
        </w:rPr>
        <w:t xml:space="preserve">i clarithromycin 500mg </w:t>
      </w:r>
      <w:r w:rsidRPr="00E54198">
        <w:rPr>
          <w:rFonts w:ascii="Times New Roman" w:hAnsi="Times New Roman" w:cs="Times New Roman"/>
          <w:color w:val="000000"/>
          <w:sz w:val="28"/>
          <w:szCs w:val="28"/>
        </w:rPr>
        <w:t>uống 2 lầ</w:t>
      </w:r>
      <w:r>
        <w:rPr>
          <w:rFonts w:ascii="Times New Roman" w:hAnsi="Times New Roman" w:cs="Times New Roman"/>
          <w:color w:val="000000"/>
          <w:sz w:val="28"/>
          <w:szCs w:val="28"/>
        </w:rPr>
        <w:t>n/ngày.</w:t>
      </w:r>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lastRenderedPageBreak/>
        <w:t>+ Hoặc nế</w:t>
      </w:r>
      <w:r>
        <w:rPr>
          <w:rFonts w:ascii="Times New Roman" w:hAnsi="Times New Roman" w:cs="Times New Roman"/>
          <w:color w:val="000000"/>
          <w:sz w:val="28"/>
          <w:szCs w:val="28"/>
        </w:rPr>
        <w:t>u ngư</w:t>
      </w:r>
      <w:r w:rsidRPr="00E54198">
        <w:rPr>
          <w:rFonts w:ascii="Times New Roman" w:hAnsi="Times New Roman" w:cs="Times New Roman"/>
          <w:color w:val="000000"/>
          <w:sz w:val="28"/>
          <w:szCs w:val="28"/>
        </w:rPr>
        <w:t>ời bệ</w:t>
      </w:r>
      <w:r>
        <w:rPr>
          <w:rFonts w:ascii="Times New Roman" w:hAnsi="Times New Roman" w:cs="Times New Roman"/>
          <w:color w:val="000000"/>
          <w:sz w:val="28"/>
          <w:szCs w:val="28"/>
        </w:rPr>
        <w:t>nh</w:t>
      </w:r>
      <w:r w:rsidRPr="00E54198">
        <w:rPr>
          <w:rFonts w:ascii="Times New Roman" w:hAnsi="Times New Roman" w:cs="Times New Roman"/>
          <w:color w:val="000000"/>
          <w:sz w:val="28"/>
          <w:szCs w:val="28"/>
        </w:rPr>
        <w:t xml:space="preserve"> không uố</w:t>
      </w:r>
      <w:r w:rsidR="008C05D1">
        <w:rPr>
          <w:rFonts w:ascii="Times New Roman" w:hAnsi="Times New Roman" w:cs="Times New Roman"/>
          <w:color w:val="000000"/>
          <w:sz w:val="28"/>
          <w:szCs w:val="28"/>
        </w:rPr>
        <w:t>ng đư</w:t>
      </w:r>
      <w:r w:rsidRPr="00E54198">
        <w:rPr>
          <w:rFonts w:ascii="Times New Roman" w:hAnsi="Times New Roman" w:cs="Times New Roman"/>
          <w:color w:val="000000"/>
          <w:sz w:val="28"/>
          <w:szCs w:val="28"/>
        </w:rPr>
        <w:t xml:space="preserve">ợc: </w:t>
      </w:r>
      <w:r>
        <w:rPr>
          <w:rFonts w:ascii="Times New Roman" w:hAnsi="Times New Roman" w:cs="Times New Roman"/>
          <w:color w:val="000000"/>
          <w:sz w:val="28"/>
          <w:szCs w:val="28"/>
        </w:rPr>
        <w:t xml:space="preserve">Amoxicilin 1g tiêm tĩnh </w:t>
      </w:r>
      <w:r w:rsidRPr="00E54198">
        <w:rPr>
          <w:rFonts w:ascii="Times New Roman" w:hAnsi="Times New Roman" w:cs="Times New Roman"/>
          <w:color w:val="000000"/>
          <w:sz w:val="28"/>
          <w:szCs w:val="28"/>
        </w:rPr>
        <w:t>mạ</w:t>
      </w:r>
      <w:r>
        <w:rPr>
          <w:rFonts w:ascii="Times New Roman" w:hAnsi="Times New Roman" w:cs="Times New Roman"/>
          <w:color w:val="000000"/>
          <w:sz w:val="28"/>
          <w:szCs w:val="28"/>
        </w:rPr>
        <w:t xml:space="preserve">ch 3 </w:t>
      </w:r>
      <w:r w:rsidRPr="00E54198">
        <w:rPr>
          <w:rFonts w:ascii="Times New Roman" w:hAnsi="Times New Roman" w:cs="Times New Roman"/>
          <w:color w:val="000000"/>
          <w:sz w:val="28"/>
          <w:szCs w:val="28"/>
        </w:rPr>
        <w:t>lần/ngày hoặc tiêm tĩnh mạch benzylpenicilin (penicilin G) 1-2 triệ</w:t>
      </w:r>
      <w:r>
        <w:rPr>
          <w:rFonts w:ascii="Times New Roman" w:hAnsi="Times New Roman" w:cs="Times New Roman"/>
          <w:color w:val="000000"/>
          <w:sz w:val="28"/>
          <w:szCs w:val="28"/>
        </w:rPr>
        <w:t xml:space="preserve">u đơn </w:t>
      </w:r>
      <w:r w:rsidRPr="00E54198">
        <w:rPr>
          <w:rFonts w:ascii="Times New Roman" w:hAnsi="Times New Roman" w:cs="Times New Roman"/>
          <w:color w:val="000000"/>
          <w:sz w:val="28"/>
          <w:szCs w:val="28"/>
        </w:rPr>
        <w:t>vị 4 lần/ngày kết hợp với clarithromycin 500 mg tiêm tĩnh mạch 2 lần/ngày.</w:t>
      </w:r>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Hoặc một beta-lactam (cefotaxim (1g x 3 lầ</w:t>
      </w:r>
      <w:r w:rsidR="00455924">
        <w:rPr>
          <w:rFonts w:ascii="Times New Roman" w:hAnsi="Times New Roman" w:cs="Times New Roman"/>
          <w:color w:val="000000"/>
          <w:sz w:val="28"/>
          <w:szCs w:val="28"/>
        </w:rPr>
        <w:t>n/ngày), ceftriaxone (1g-2g/</w:t>
      </w:r>
      <w:r w:rsidRPr="00E54198">
        <w:rPr>
          <w:rFonts w:ascii="Times New Roman" w:hAnsi="Times New Roman" w:cs="Times New Roman"/>
          <w:color w:val="000000"/>
          <w:sz w:val="28"/>
          <w:szCs w:val="28"/>
        </w:rPr>
        <w:t>lần/ngày), hoặ</w:t>
      </w:r>
      <w:r w:rsidR="00455924">
        <w:rPr>
          <w:rFonts w:ascii="Times New Roman" w:hAnsi="Times New Roman" w:cs="Times New Roman"/>
          <w:color w:val="000000"/>
          <w:sz w:val="28"/>
          <w:szCs w:val="28"/>
        </w:rPr>
        <w:t>c ampicilin-sulbactam (1,5</w:t>
      </w:r>
      <w:r w:rsidRPr="00E54198">
        <w:rPr>
          <w:rFonts w:ascii="Times New Roman" w:hAnsi="Times New Roman" w:cs="Times New Roman"/>
          <w:color w:val="000000"/>
          <w:sz w:val="28"/>
          <w:szCs w:val="28"/>
        </w:rPr>
        <w:t xml:space="preserve">g </w:t>
      </w:r>
      <w:proofErr w:type="gramStart"/>
      <w:r w:rsidRPr="00E54198">
        <w:rPr>
          <w:rFonts w:ascii="Times New Roman" w:hAnsi="Times New Roman" w:cs="Times New Roman"/>
          <w:color w:val="000000"/>
          <w:sz w:val="28"/>
          <w:szCs w:val="28"/>
        </w:rPr>
        <w:t>x 3 lần/ngày</w:t>
      </w:r>
      <w:proofErr w:type="gramEnd"/>
      <w:r w:rsidRPr="00E54198">
        <w:rPr>
          <w:rFonts w:ascii="Times New Roman" w:hAnsi="Times New Roman" w:cs="Times New Roman"/>
          <w:color w:val="000000"/>
          <w:sz w:val="28"/>
          <w:szCs w:val="28"/>
        </w:rPr>
        <w:t>) kết hợp vớ</w:t>
      </w:r>
      <w:r>
        <w:rPr>
          <w:rFonts w:ascii="Times New Roman" w:hAnsi="Times New Roman" w:cs="Times New Roman"/>
          <w:color w:val="000000"/>
          <w:sz w:val="28"/>
          <w:szCs w:val="28"/>
        </w:rPr>
        <w:t xml:space="preserve">i macrolid </w:t>
      </w:r>
      <w:r w:rsidRPr="00E54198">
        <w:rPr>
          <w:rFonts w:ascii="Times New Roman" w:hAnsi="Times New Roman" w:cs="Times New Roman"/>
          <w:color w:val="000000"/>
          <w:sz w:val="28"/>
          <w:szCs w:val="28"/>
        </w:rPr>
        <w:t>hoặc mộ</w:t>
      </w:r>
      <w:r w:rsidR="008C05D1">
        <w:rPr>
          <w:rFonts w:ascii="Times New Roman" w:hAnsi="Times New Roman" w:cs="Times New Roman"/>
          <w:color w:val="000000"/>
          <w:sz w:val="28"/>
          <w:szCs w:val="28"/>
        </w:rPr>
        <w:t>t fluoroquinolon đu</w:t>
      </w:r>
      <w:r w:rsidRPr="00E54198">
        <w:rPr>
          <w:rFonts w:ascii="Times New Roman" w:hAnsi="Times New Roman" w:cs="Times New Roman"/>
          <w:color w:val="000000"/>
          <w:sz w:val="28"/>
          <w:szCs w:val="28"/>
        </w:rPr>
        <w:t xml:space="preserve">ờng hô hấp. </w:t>
      </w:r>
      <w:proofErr w:type="gramStart"/>
      <w:r w:rsidRPr="00E54198">
        <w:rPr>
          <w:rFonts w:ascii="Times New Roman" w:hAnsi="Times New Roman" w:cs="Times New Roman"/>
          <w:color w:val="000000"/>
          <w:sz w:val="28"/>
          <w:szCs w:val="28"/>
        </w:rPr>
        <w:t>(Liề</w:t>
      </w:r>
      <w:r>
        <w:rPr>
          <w:rFonts w:ascii="Times New Roman" w:hAnsi="Times New Roman" w:cs="Times New Roman"/>
          <w:color w:val="000000"/>
          <w:sz w:val="28"/>
          <w:szCs w:val="28"/>
        </w:rPr>
        <w:t xml:space="preserve">u dùng macrolid và quinolon tùy </w:t>
      </w:r>
      <w:r w:rsidRPr="00E54198">
        <w:rPr>
          <w:rFonts w:ascii="Times New Roman" w:hAnsi="Times New Roman" w:cs="Times New Roman"/>
          <w:color w:val="000000"/>
          <w:sz w:val="28"/>
          <w:szCs w:val="28"/>
        </w:rPr>
        <w:t>thuộc vào thuốc sử dụng).</w:t>
      </w:r>
      <w:proofErr w:type="gramEnd"/>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Vớ</w:t>
      </w:r>
      <w:r>
        <w:rPr>
          <w:rFonts w:ascii="Times New Roman" w:hAnsi="Times New Roman" w:cs="Times New Roman"/>
          <w:color w:val="000000"/>
          <w:sz w:val="28"/>
          <w:szCs w:val="28"/>
        </w:rPr>
        <w:t>i ngư</w:t>
      </w:r>
      <w:r w:rsidRPr="00E54198">
        <w:rPr>
          <w:rFonts w:ascii="Times New Roman" w:hAnsi="Times New Roman" w:cs="Times New Roman"/>
          <w:color w:val="000000"/>
          <w:sz w:val="28"/>
          <w:szCs w:val="28"/>
        </w:rPr>
        <w:t>ời bệnh dị ứng penicilin sử dụng mộ</w:t>
      </w:r>
      <w:r>
        <w:rPr>
          <w:rFonts w:ascii="Times New Roman" w:hAnsi="Times New Roman" w:cs="Times New Roman"/>
          <w:color w:val="000000"/>
          <w:sz w:val="28"/>
          <w:szCs w:val="28"/>
        </w:rPr>
        <w:t>t fluoroquinolon đư</w:t>
      </w:r>
      <w:r w:rsidRPr="00E54198">
        <w:rPr>
          <w:rFonts w:ascii="Times New Roman" w:hAnsi="Times New Roman" w:cs="Times New Roman"/>
          <w:color w:val="000000"/>
          <w:sz w:val="28"/>
          <w:szCs w:val="28"/>
        </w:rPr>
        <w:t>ờng hô hấp</w:t>
      </w:r>
      <w:r>
        <w:rPr>
          <w:rFonts w:ascii="Times New Roman" w:hAnsi="Times New Roman" w:cs="Times New Roman"/>
          <w:color w:val="000000"/>
          <w:sz w:val="28"/>
          <w:szCs w:val="28"/>
        </w:rPr>
        <w:t xml:space="preserve"> và </w:t>
      </w:r>
      <w:r w:rsidRPr="00E54198">
        <w:rPr>
          <w:rFonts w:ascii="Times New Roman" w:hAnsi="Times New Roman" w:cs="Times New Roman"/>
          <w:color w:val="000000"/>
          <w:sz w:val="28"/>
          <w:szCs w:val="28"/>
        </w:rPr>
        <w:t xml:space="preserve">một aztreonam. </w:t>
      </w:r>
      <w:proofErr w:type="gramStart"/>
      <w:r w:rsidRPr="00E54198">
        <w:rPr>
          <w:rFonts w:ascii="Times New Roman" w:hAnsi="Times New Roman" w:cs="Times New Roman"/>
          <w:color w:val="000000"/>
          <w:sz w:val="28"/>
          <w:szCs w:val="28"/>
        </w:rPr>
        <w:t>(Liều dùng macrolid và quinolon tùy thuộ</w:t>
      </w:r>
      <w:r>
        <w:rPr>
          <w:rFonts w:ascii="Times New Roman" w:hAnsi="Times New Roman" w:cs="Times New Roman"/>
          <w:color w:val="000000"/>
          <w:sz w:val="28"/>
          <w:szCs w:val="28"/>
        </w:rPr>
        <w:t>c vào</w:t>
      </w:r>
      <w:r w:rsidRPr="00E54198">
        <w:rPr>
          <w:rFonts w:ascii="Times New Roman" w:hAnsi="Times New Roman" w:cs="Times New Roman"/>
          <w:color w:val="000000"/>
          <w:sz w:val="28"/>
          <w:szCs w:val="28"/>
        </w:rPr>
        <w:t>thuốc sử dụng).</w:t>
      </w:r>
      <w:proofErr w:type="gramEnd"/>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Vớ</w:t>
      </w:r>
      <w:r w:rsidR="008C05D1">
        <w:rPr>
          <w:rFonts w:ascii="Times New Roman" w:hAnsi="Times New Roman" w:cs="Times New Roman"/>
          <w:color w:val="000000"/>
          <w:sz w:val="28"/>
          <w:szCs w:val="28"/>
        </w:rPr>
        <w:t>i trư</w:t>
      </w:r>
      <w:r w:rsidRPr="00E54198">
        <w:rPr>
          <w:rFonts w:ascii="Times New Roman" w:hAnsi="Times New Roman" w:cs="Times New Roman"/>
          <w:color w:val="000000"/>
          <w:sz w:val="28"/>
          <w:szCs w:val="28"/>
        </w:rPr>
        <w:t xml:space="preserve">ờng hợp nghi do </w:t>
      </w:r>
      <w:r w:rsidRPr="00E54198">
        <w:rPr>
          <w:rFonts w:ascii="Times New Roman" w:hAnsi="Times New Roman" w:cs="Times New Roman"/>
          <w:i/>
          <w:iCs/>
          <w:color w:val="000000"/>
          <w:sz w:val="28"/>
          <w:szCs w:val="28"/>
        </w:rPr>
        <w:t>Pseudomonas</w:t>
      </w:r>
      <w:r w:rsidRPr="00E54198">
        <w:rPr>
          <w:rFonts w:ascii="Times New Roman" w:hAnsi="Times New Roman" w:cs="Times New Roman"/>
          <w:color w:val="000000"/>
          <w:sz w:val="28"/>
          <w:szCs w:val="28"/>
        </w:rPr>
        <w:t>: Sử dụng kháng sinh vừ</w:t>
      </w:r>
      <w:r>
        <w:rPr>
          <w:rFonts w:ascii="Times New Roman" w:hAnsi="Times New Roman" w:cs="Times New Roman"/>
          <w:color w:val="000000"/>
          <w:sz w:val="28"/>
          <w:szCs w:val="28"/>
        </w:rPr>
        <w:t xml:space="preserve">a có tác </w:t>
      </w:r>
      <w:r w:rsidRPr="00E54198">
        <w:rPr>
          <w:rFonts w:ascii="Times New Roman" w:hAnsi="Times New Roman" w:cs="Times New Roman"/>
          <w:color w:val="000000"/>
          <w:sz w:val="28"/>
          <w:szCs w:val="28"/>
        </w:rPr>
        <w:t>dụ</w:t>
      </w:r>
      <w:r>
        <w:rPr>
          <w:rFonts w:ascii="Times New Roman" w:hAnsi="Times New Roman" w:cs="Times New Roman"/>
          <w:color w:val="000000"/>
          <w:sz w:val="28"/>
          <w:szCs w:val="28"/>
        </w:rPr>
        <w:t xml:space="preserve">ng </w:t>
      </w:r>
      <w:r w:rsidRPr="00E54198">
        <w:rPr>
          <w:rFonts w:ascii="Times New Roman" w:hAnsi="Times New Roman" w:cs="Times New Roman"/>
          <w:color w:val="000000"/>
          <w:sz w:val="28"/>
          <w:szCs w:val="28"/>
        </w:rPr>
        <w:t xml:space="preserve">với phế cầu và </w:t>
      </w:r>
      <w:r w:rsidRPr="00E54198">
        <w:rPr>
          <w:rFonts w:ascii="Times New Roman" w:hAnsi="Times New Roman" w:cs="Times New Roman"/>
          <w:i/>
          <w:iCs/>
          <w:color w:val="000000"/>
          <w:sz w:val="28"/>
          <w:szCs w:val="28"/>
        </w:rPr>
        <w:t>Pseudomonas</w:t>
      </w:r>
      <w:r>
        <w:rPr>
          <w:rFonts w:ascii="Times New Roman" w:hAnsi="Times New Roman" w:cs="Times New Roman"/>
          <w:color w:val="000000"/>
          <w:sz w:val="28"/>
          <w:szCs w:val="28"/>
        </w:rPr>
        <w:t>: Các beta-lactam n</w:t>
      </w:r>
      <w:r w:rsidR="00E86C69">
        <w:rPr>
          <w:rFonts w:ascii="Times New Roman" w:hAnsi="Times New Roman" w:cs="Times New Roman"/>
          <w:color w:val="000000"/>
          <w:sz w:val="28"/>
          <w:szCs w:val="28"/>
        </w:rPr>
        <w:t xml:space="preserve">hư piperacilin-tazobactam (4,5g </w:t>
      </w:r>
      <w:r w:rsidRPr="00E54198">
        <w:rPr>
          <w:rFonts w:ascii="Times New Roman" w:hAnsi="Times New Roman" w:cs="Times New Roman"/>
          <w:color w:val="000000"/>
          <w:sz w:val="28"/>
          <w:szCs w:val="28"/>
        </w:rPr>
        <w:t>x 3 lần/ngày), cefepim (1g x 3 lần/ngày), imipenem (1g</w:t>
      </w:r>
      <w:r w:rsidR="00E86C69">
        <w:rPr>
          <w:rFonts w:ascii="Times New Roman" w:hAnsi="Times New Roman" w:cs="Times New Roman"/>
          <w:color w:val="000000"/>
          <w:sz w:val="28"/>
          <w:szCs w:val="28"/>
        </w:rPr>
        <w:t xml:space="preserve"> </w:t>
      </w:r>
      <w:r w:rsidRPr="00E54198">
        <w:rPr>
          <w:rFonts w:ascii="Times New Roman" w:hAnsi="Times New Roman" w:cs="Times New Roman"/>
          <w:color w:val="000000"/>
          <w:sz w:val="28"/>
          <w:szCs w:val="28"/>
        </w:rPr>
        <w:t xml:space="preserve">x 3 lần/ngày), </w:t>
      </w:r>
      <w:proofErr w:type="gramStart"/>
      <w:r w:rsidRPr="00E54198">
        <w:rPr>
          <w:rFonts w:ascii="Times New Roman" w:hAnsi="Times New Roman" w:cs="Times New Roman"/>
          <w:color w:val="000000"/>
          <w:sz w:val="28"/>
          <w:szCs w:val="28"/>
        </w:rPr>
        <w:t>hoặ</w:t>
      </w:r>
      <w:r>
        <w:rPr>
          <w:rFonts w:ascii="Times New Roman" w:hAnsi="Times New Roman" w:cs="Times New Roman"/>
          <w:color w:val="000000"/>
          <w:sz w:val="28"/>
          <w:szCs w:val="28"/>
        </w:rPr>
        <w:t>c</w:t>
      </w:r>
      <w:proofErr w:type="gramEnd"/>
      <w:r>
        <w:rPr>
          <w:rFonts w:ascii="Times New Roman" w:hAnsi="Times New Roman" w:cs="Times New Roman"/>
          <w:color w:val="000000"/>
          <w:sz w:val="28"/>
          <w:szCs w:val="28"/>
        </w:rPr>
        <w:t xml:space="preserve"> </w:t>
      </w:r>
      <w:r w:rsidRPr="00E54198">
        <w:rPr>
          <w:rFonts w:ascii="Times New Roman" w:hAnsi="Times New Roman" w:cs="Times New Roman"/>
          <w:color w:val="000000"/>
          <w:sz w:val="28"/>
          <w:szCs w:val="28"/>
        </w:rPr>
        <w:t>meropenem (1g x 3 lần/ngày) kết hợp vớ</w:t>
      </w:r>
      <w:r>
        <w:rPr>
          <w:rFonts w:ascii="Times New Roman" w:hAnsi="Times New Roman" w:cs="Times New Roman"/>
          <w:color w:val="000000"/>
          <w:sz w:val="28"/>
          <w:szCs w:val="28"/>
        </w:rPr>
        <w:t xml:space="preserve">i: </w:t>
      </w:r>
    </w:p>
    <w:p w:rsidR="00762FD8" w:rsidRDefault="00762FD8" w:rsidP="00762FD8">
      <w:pPr>
        <w:spacing w:after="0"/>
        <w:ind w:right="-1"/>
        <w:jc w:val="both"/>
        <w:rPr>
          <w:rFonts w:ascii="Times New Roman" w:hAnsi="Times New Roman" w:cs="Times New Roman"/>
          <w:color w:val="000000"/>
          <w:sz w:val="28"/>
          <w:szCs w:val="28"/>
        </w:rPr>
      </w:pPr>
      <w:proofErr w:type="gramStart"/>
      <w:r w:rsidRPr="00E54198">
        <w:rPr>
          <w:rFonts w:ascii="Times New Roman" w:hAnsi="Times New Roman" w:cs="Times New Roman"/>
          <w:color w:val="000000"/>
          <w:sz w:val="28"/>
          <w:szCs w:val="28"/>
        </w:rPr>
        <w:t>Hoặc ciprofloxacin (400mg) hoặ</w:t>
      </w:r>
      <w:r>
        <w:rPr>
          <w:rFonts w:ascii="Times New Roman" w:hAnsi="Times New Roman" w:cs="Times New Roman"/>
          <w:color w:val="000000"/>
          <w:sz w:val="28"/>
          <w:szCs w:val="28"/>
        </w:rPr>
        <w:t>c levofloxacin (750 mg).</w:t>
      </w:r>
      <w:proofErr w:type="gramEnd"/>
    </w:p>
    <w:p w:rsidR="00762FD8" w:rsidRDefault="00762FD8" w:rsidP="00762FD8">
      <w:pPr>
        <w:spacing w:after="0"/>
        <w:ind w:right="-1"/>
        <w:jc w:val="both"/>
        <w:rPr>
          <w:rFonts w:ascii="Times New Roman" w:hAnsi="Times New Roman" w:cs="Times New Roman"/>
          <w:color w:val="000000"/>
          <w:sz w:val="28"/>
          <w:szCs w:val="28"/>
        </w:rPr>
      </w:pPr>
      <w:proofErr w:type="gramStart"/>
      <w:r w:rsidRPr="00E54198">
        <w:rPr>
          <w:rFonts w:ascii="Times New Roman" w:hAnsi="Times New Roman" w:cs="Times New Roman"/>
          <w:color w:val="000000"/>
          <w:sz w:val="28"/>
          <w:szCs w:val="28"/>
        </w:rPr>
        <w:t>Hoặc một aminoglycosid (liều aminoglycosid phụ thuộc vào thuốc sử</w:t>
      </w:r>
      <w:r>
        <w:rPr>
          <w:rFonts w:ascii="Times New Roman" w:hAnsi="Times New Roman" w:cs="Times New Roman"/>
          <w:color w:val="000000"/>
          <w:sz w:val="28"/>
          <w:szCs w:val="28"/>
        </w:rPr>
        <w:t xml:space="preserve"> </w:t>
      </w:r>
      <w:r w:rsidRPr="00E54198">
        <w:rPr>
          <w:rFonts w:ascii="Times New Roman" w:hAnsi="Times New Roman" w:cs="Times New Roman"/>
          <w:color w:val="000000"/>
          <w:sz w:val="28"/>
          <w:szCs w:val="28"/>
        </w:rPr>
        <w:t>dụ</w:t>
      </w:r>
      <w:r>
        <w:rPr>
          <w:rFonts w:ascii="Times New Roman" w:hAnsi="Times New Roman" w:cs="Times New Roman"/>
          <w:color w:val="000000"/>
          <w:sz w:val="28"/>
          <w:szCs w:val="28"/>
        </w:rPr>
        <w:t>ng) và azithromycin (0,5g/ngày).</w:t>
      </w:r>
      <w:proofErr w:type="gramEnd"/>
      <w:r>
        <w:rPr>
          <w:rFonts w:ascii="Times New Roman" w:hAnsi="Times New Roman" w:cs="Times New Roman"/>
          <w:color w:val="000000"/>
          <w:sz w:val="28"/>
          <w:szCs w:val="28"/>
        </w:rPr>
        <w:t xml:space="preserve"> </w:t>
      </w:r>
    </w:p>
    <w:p w:rsidR="00762FD8" w:rsidRDefault="00762FD8" w:rsidP="00762FD8">
      <w:pPr>
        <w:spacing w:after="0"/>
        <w:ind w:right="-1"/>
        <w:jc w:val="both"/>
        <w:rPr>
          <w:rFonts w:ascii="Times New Roman" w:hAnsi="Times New Roman" w:cs="Times New Roman"/>
          <w:color w:val="000000"/>
          <w:sz w:val="28"/>
          <w:szCs w:val="28"/>
        </w:rPr>
      </w:pPr>
      <w:proofErr w:type="gramStart"/>
      <w:r w:rsidRPr="00E54198">
        <w:rPr>
          <w:rFonts w:ascii="Times New Roman" w:hAnsi="Times New Roman" w:cs="Times New Roman"/>
          <w:color w:val="000000"/>
          <w:sz w:val="28"/>
          <w:szCs w:val="28"/>
        </w:rPr>
        <w:t>Hoặc với một aminoglycosid và một fluoroquinolon có tác dụng với phế</w:t>
      </w:r>
      <w:r>
        <w:rPr>
          <w:rFonts w:ascii="Times New Roman" w:hAnsi="Times New Roman" w:cs="Times New Roman"/>
          <w:color w:val="000000"/>
          <w:sz w:val="28"/>
          <w:szCs w:val="28"/>
        </w:rPr>
        <w:t xml:space="preserve"> </w:t>
      </w:r>
      <w:r w:rsidRPr="00E54198">
        <w:rPr>
          <w:rFonts w:ascii="Times New Roman" w:hAnsi="Times New Roman" w:cs="Times New Roman"/>
          <w:color w:val="000000"/>
          <w:sz w:val="28"/>
          <w:szCs w:val="28"/>
        </w:rPr>
        <w:t>cầu (vớ</w:t>
      </w:r>
      <w:r>
        <w:rPr>
          <w:rFonts w:ascii="Times New Roman" w:hAnsi="Times New Roman" w:cs="Times New Roman"/>
          <w:color w:val="000000"/>
          <w:sz w:val="28"/>
          <w:szCs w:val="28"/>
        </w:rPr>
        <w:t>i ngườ</w:t>
      </w:r>
      <w:r w:rsidRPr="00E54198">
        <w:rPr>
          <w:rFonts w:ascii="Times New Roman" w:hAnsi="Times New Roman" w:cs="Times New Roman"/>
          <w:color w:val="000000"/>
          <w:sz w:val="28"/>
          <w:szCs w:val="28"/>
        </w:rPr>
        <w:t>i bệ</w:t>
      </w:r>
      <w:r>
        <w:rPr>
          <w:rFonts w:ascii="Times New Roman" w:hAnsi="Times New Roman" w:cs="Times New Roman"/>
          <w:color w:val="000000"/>
          <w:sz w:val="28"/>
          <w:szCs w:val="28"/>
        </w:rPr>
        <w:t xml:space="preserve">nh </w:t>
      </w:r>
      <w:r w:rsidRPr="00E54198">
        <w:rPr>
          <w:rFonts w:ascii="Times New Roman" w:hAnsi="Times New Roman" w:cs="Times New Roman"/>
          <w:color w:val="000000"/>
          <w:sz w:val="28"/>
          <w:szCs w:val="28"/>
        </w:rPr>
        <w:t>bệnh dị ứng penicilin thay kháng sinh nhóm betalactam bằ</w:t>
      </w:r>
      <w:r>
        <w:rPr>
          <w:rFonts w:ascii="Times New Roman" w:hAnsi="Times New Roman" w:cs="Times New Roman"/>
          <w:color w:val="000000"/>
          <w:sz w:val="28"/>
          <w:szCs w:val="28"/>
        </w:rPr>
        <w:t xml:space="preserve">ng </w:t>
      </w:r>
      <w:r w:rsidRPr="00E54198">
        <w:rPr>
          <w:rFonts w:ascii="Times New Roman" w:hAnsi="Times New Roman" w:cs="Times New Roman"/>
          <w:color w:val="000000"/>
          <w:sz w:val="28"/>
          <w:szCs w:val="28"/>
        </w:rPr>
        <w:t>nhóm aztreonam) (Liều dùng các thuốc phụ thuộc vào thuố</w:t>
      </w:r>
      <w:r>
        <w:rPr>
          <w:rFonts w:ascii="Times New Roman" w:hAnsi="Times New Roman" w:cs="Times New Roman"/>
          <w:color w:val="000000"/>
          <w:sz w:val="28"/>
          <w:szCs w:val="28"/>
        </w:rPr>
        <w:t>c đư</w:t>
      </w:r>
      <w:r w:rsidRPr="00E54198">
        <w:rPr>
          <w:rFonts w:ascii="Times New Roman" w:hAnsi="Times New Roman" w:cs="Times New Roman"/>
          <w:color w:val="000000"/>
          <w:sz w:val="28"/>
          <w:szCs w:val="28"/>
        </w:rPr>
        <w:t>ợ</w:t>
      </w:r>
      <w:r>
        <w:rPr>
          <w:rFonts w:ascii="Times New Roman" w:hAnsi="Times New Roman" w:cs="Times New Roman"/>
          <w:color w:val="000000"/>
          <w:sz w:val="28"/>
          <w:szCs w:val="28"/>
        </w:rPr>
        <w:t xml:space="preserve">c </w:t>
      </w:r>
      <w:r w:rsidRPr="00E54198">
        <w:rPr>
          <w:rFonts w:ascii="Times New Roman" w:hAnsi="Times New Roman" w:cs="Times New Roman"/>
          <w:color w:val="000000"/>
          <w:sz w:val="28"/>
          <w:szCs w:val="28"/>
        </w:rPr>
        <w:t>lựa chọn).</w:t>
      </w:r>
      <w:proofErr w:type="gramEnd"/>
    </w:p>
    <w:p w:rsidR="00762FD8" w:rsidRDefault="00762FD8" w:rsidP="00762FD8">
      <w:pPr>
        <w:spacing w:after="0"/>
        <w:ind w:right="-1"/>
        <w:jc w:val="both"/>
        <w:rPr>
          <w:rFonts w:ascii="Times New Roman" w:hAnsi="Times New Roman" w:cs="Times New Roman"/>
          <w:color w:val="000000"/>
          <w:sz w:val="28"/>
          <w:szCs w:val="28"/>
        </w:rPr>
      </w:pPr>
      <w:r w:rsidRPr="00E54198">
        <w:rPr>
          <w:rFonts w:ascii="Times New Roman" w:hAnsi="Times New Roman" w:cs="Times New Roman"/>
          <w:color w:val="000000"/>
          <w:sz w:val="28"/>
          <w:szCs w:val="28"/>
        </w:rPr>
        <w:t>+ Vớ</w:t>
      </w:r>
      <w:r>
        <w:rPr>
          <w:rFonts w:ascii="Times New Roman" w:hAnsi="Times New Roman" w:cs="Times New Roman"/>
          <w:color w:val="000000"/>
          <w:sz w:val="28"/>
          <w:szCs w:val="28"/>
        </w:rPr>
        <w:t>i trư</w:t>
      </w:r>
      <w:r w:rsidRPr="00E54198">
        <w:rPr>
          <w:rFonts w:ascii="Times New Roman" w:hAnsi="Times New Roman" w:cs="Times New Roman"/>
          <w:color w:val="000000"/>
          <w:sz w:val="28"/>
          <w:szCs w:val="28"/>
        </w:rPr>
        <w:t>ờng hợp nghi do tụ cầu vàng khá</w:t>
      </w:r>
      <w:r>
        <w:rPr>
          <w:rFonts w:ascii="Times New Roman" w:hAnsi="Times New Roman" w:cs="Times New Roman"/>
          <w:color w:val="000000"/>
          <w:sz w:val="28"/>
          <w:szCs w:val="28"/>
        </w:rPr>
        <w:t xml:space="preserve">ng methicilin xem xét thêm </w:t>
      </w:r>
      <w:r w:rsidRPr="00E54198">
        <w:rPr>
          <w:rFonts w:ascii="Times New Roman" w:hAnsi="Times New Roman" w:cs="Times New Roman"/>
          <w:color w:val="000000"/>
          <w:sz w:val="28"/>
          <w:szCs w:val="28"/>
        </w:rPr>
        <w:t>vancomycin (1g mỗi 12h) hoặc linezolid (600mg/12 giờ).</w:t>
      </w:r>
    </w:p>
    <w:p w:rsidR="00762FD8" w:rsidRDefault="00762FD8" w:rsidP="00762FD8">
      <w:pPr>
        <w:spacing w:after="0"/>
        <w:ind w:right="-1"/>
        <w:jc w:val="both"/>
        <w:rPr>
          <w:rFonts w:ascii="Times New Roman" w:hAnsi="Times New Roman" w:cs="Times New Roman"/>
          <w:color w:val="000000"/>
          <w:sz w:val="28"/>
          <w:szCs w:val="28"/>
        </w:rPr>
      </w:pPr>
      <w:proofErr w:type="gramStart"/>
      <w:r w:rsidRPr="00E54198">
        <w:rPr>
          <w:rFonts w:ascii="Times New Roman" w:hAnsi="Times New Roman" w:cs="Times New Roman"/>
          <w:color w:val="000000"/>
          <w:sz w:val="28"/>
          <w:szCs w:val="28"/>
        </w:rPr>
        <w:t>- Đảm bảo cân bằ</w:t>
      </w:r>
      <w:r>
        <w:rPr>
          <w:rFonts w:ascii="Times New Roman" w:hAnsi="Times New Roman" w:cs="Times New Roman"/>
          <w:color w:val="000000"/>
          <w:sz w:val="28"/>
          <w:szCs w:val="28"/>
        </w:rPr>
        <w:t>ng nư</w:t>
      </w:r>
      <w:r w:rsidRPr="00E54198">
        <w:rPr>
          <w:rFonts w:ascii="Times New Roman" w:hAnsi="Times New Roman" w:cs="Times New Roman"/>
          <w:color w:val="000000"/>
          <w:sz w:val="28"/>
          <w:szCs w:val="28"/>
        </w:rPr>
        <w:t>ớc - điện giải và thăng bằng kiề</w:t>
      </w:r>
      <w:r>
        <w:rPr>
          <w:rFonts w:ascii="Times New Roman" w:hAnsi="Times New Roman" w:cs="Times New Roman"/>
          <w:color w:val="000000"/>
          <w:sz w:val="28"/>
          <w:szCs w:val="28"/>
        </w:rPr>
        <w:t>m - toan.</w:t>
      </w:r>
      <w:proofErr w:type="gramEnd"/>
    </w:p>
    <w:p w:rsidR="00762FD8" w:rsidRPr="00E54198" w:rsidRDefault="00762FD8" w:rsidP="00762FD8">
      <w:pPr>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54198">
        <w:rPr>
          <w:rFonts w:ascii="Times New Roman" w:hAnsi="Times New Roman" w:cs="Times New Roman"/>
          <w:color w:val="000000"/>
          <w:sz w:val="28"/>
          <w:szCs w:val="28"/>
        </w:rPr>
        <w:t xml:space="preserve"> Dùng thuốc hạ sốt khi nhiệt độ &gt; 38,5</w:t>
      </w:r>
      <w:r w:rsidRPr="00AD3E12">
        <w:rPr>
          <w:rFonts w:ascii="Times New Roman" w:hAnsi="Times New Roman" w:cs="Times New Roman"/>
          <w:color w:val="000000"/>
          <w:sz w:val="18"/>
          <w:szCs w:val="18"/>
          <w:vertAlign w:val="superscript"/>
        </w:rPr>
        <w:t>0</w:t>
      </w:r>
      <w:r w:rsidRPr="00E54198">
        <w:rPr>
          <w:rFonts w:ascii="Times New Roman" w:hAnsi="Times New Roman" w:cs="Times New Roman"/>
          <w:color w:val="000000"/>
          <w:sz w:val="28"/>
          <w:szCs w:val="28"/>
        </w:rPr>
        <w:t>C.</w:t>
      </w:r>
    </w:p>
    <w:p w:rsidR="00762FD8" w:rsidRDefault="00762FD8" w:rsidP="00762FD8">
      <w:pPr>
        <w:spacing w:after="0"/>
        <w:ind w:right="-1"/>
        <w:jc w:val="both"/>
        <w:rPr>
          <w:rFonts w:ascii="Times New Roman" w:hAnsi="Times New Roman" w:cs="Times New Roman"/>
          <w:i/>
          <w:iCs/>
          <w:color w:val="000000"/>
          <w:sz w:val="28"/>
          <w:szCs w:val="28"/>
        </w:rPr>
      </w:pPr>
      <w:r w:rsidRPr="00AD3E12">
        <w:rPr>
          <w:rFonts w:ascii="Times New Roman" w:hAnsi="Times New Roman" w:cs="Times New Roman"/>
          <w:i/>
          <w:iCs/>
          <w:color w:val="000000"/>
          <w:sz w:val="28"/>
          <w:szCs w:val="28"/>
        </w:rPr>
        <w:t>c) Điều trị viêm phổi nặng: CURB65 = 3-5 điểm</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Kháng sinh</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Amoxicilin-clavulanat 1-2g tiêm tĩnh mạch 3 lần/ngày phối hợp vớ</w:t>
      </w:r>
      <w:r>
        <w:rPr>
          <w:rFonts w:ascii="Times New Roman" w:hAnsi="Times New Roman" w:cs="Times New Roman"/>
          <w:color w:val="000000"/>
          <w:sz w:val="28"/>
          <w:szCs w:val="28"/>
        </w:rPr>
        <w:t xml:space="preserve">i </w:t>
      </w:r>
      <w:r w:rsidRPr="00AD3E12">
        <w:rPr>
          <w:rFonts w:ascii="Times New Roman" w:hAnsi="Times New Roman" w:cs="Times New Roman"/>
          <w:color w:val="000000"/>
          <w:sz w:val="28"/>
          <w:szCs w:val="28"/>
        </w:rPr>
        <w:t>clarithromycin 500 mg tiêm tĩnh mạch 2 lần/ngày.</w:t>
      </w:r>
    </w:p>
    <w:p w:rsidR="00762FD8" w:rsidRPr="00AD3E12"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Hoặc benzylpenicilin (penicilin G) 1- 2g tiêm tĩnh mạch 4 lần/ngày kết</w:t>
      </w:r>
      <w:r w:rsidRPr="00AD3E12">
        <w:rPr>
          <w:rFonts w:ascii="Times New Roman" w:hAnsi="Times New Roman" w:cs="Times New Roman"/>
          <w:color w:val="000000"/>
          <w:sz w:val="28"/>
          <w:szCs w:val="28"/>
        </w:rPr>
        <w:br/>
        <w:t>hợp vớ</w:t>
      </w:r>
      <w:r>
        <w:rPr>
          <w:rFonts w:ascii="Times New Roman" w:hAnsi="Times New Roman" w:cs="Times New Roman"/>
          <w:color w:val="000000"/>
          <w:sz w:val="28"/>
          <w:szCs w:val="28"/>
        </w:rPr>
        <w:t>i levofloxacin 500 mg đư</w:t>
      </w:r>
      <w:r w:rsidRPr="00AD3E12">
        <w:rPr>
          <w:rFonts w:ascii="Times New Roman" w:hAnsi="Times New Roman" w:cs="Times New Roman"/>
          <w:color w:val="000000"/>
          <w:sz w:val="28"/>
          <w:szCs w:val="28"/>
        </w:rPr>
        <w:t>ờng tĩnh mạch 2 lần/ngày hoặc ciprofloxacin</w:t>
      </w:r>
      <w:r w:rsidRPr="00AD3E12">
        <w:rPr>
          <w:rFonts w:ascii="Times New Roman" w:hAnsi="Times New Roman" w:cs="Times New Roman"/>
          <w:color w:val="000000"/>
          <w:sz w:val="28"/>
          <w:szCs w:val="28"/>
        </w:rPr>
        <w:br/>
      </w:r>
      <w:r>
        <w:rPr>
          <w:rFonts w:ascii="Times New Roman" w:hAnsi="Times New Roman" w:cs="Times New Roman"/>
          <w:color w:val="000000"/>
          <w:sz w:val="28"/>
          <w:szCs w:val="28"/>
        </w:rPr>
        <w:t>400 mg đư</w:t>
      </w:r>
      <w:r w:rsidRPr="00AD3E12">
        <w:rPr>
          <w:rFonts w:ascii="Times New Roman" w:hAnsi="Times New Roman" w:cs="Times New Roman"/>
          <w:color w:val="000000"/>
          <w:sz w:val="28"/>
          <w:szCs w:val="28"/>
        </w:rPr>
        <w:t>ờng tĩnh mạch 2 lần/ngày.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Hoặ</w:t>
      </w:r>
      <w:r w:rsidR="00E86C69">
        <w:rPr>
          <w:rFonts w:ascii="Times New Roman" w:hAnsi="Times New Roman" w:cs="Times New Roman"/>
          <w:color w:val="000000"/>
          <w:sz w:val="28"/>
          <w:szCs w:val="28"/>
        </w:rPr>
        <w:t>c cefuroxim 1,5g đư</w:t>
      </w:r>
      <w:r w:rsidRPr="00AD3E12">
        <w:rPr>
          <w:rFonts w:ascii="Times New Roman" w:hAnsi="Times New Roman" w:cs="Times New Roman"/>
          <w:color w:val="000000"/>
          <w:sz w:val="28"/>
          <w:szCs w:val="28"/>
        </w:rPr>
        <w:t>ờng tĩnh mạch 3 lần/ngày hoặ</w:t>
      </w:r>
      <w:r>
        <w:rPr>
          <w:rFonts w:ascii="Times New Roman" w:hAnsi="Times New Roman" w:cs="Times New Roman"/>
          <w:color w:val="000000"/>
          <w:sz w:val="28"/>
          <w:szCs w:val="28"/>
        </w:rPr>
        <w:t>c cefotaxim 1g đư</w:t>
      </w:r>
      <w:r w:rsidRPr="00AD3E12">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ng tĩnh </w:t>
      </w:r>
      <w:r w:rsidRPr="00AD3E12">
        <w:rPr>
          <w:rFonts w:ascii="Times New Roman" w:hAnsi="Times New Roman" w:cs="Times New Roman"/>
          <w:color w:val="000000"/>
          <w:sz w:val="28"/>
          <w:szCs w:val="28"/>
        </w:rPr>
        <w:t>mạch 3 lần/ngày hoặ</w:t>
      </w:r>
      <w:r>
        <w:rPr>
          <w:rFonts w:ascii="Times New Roman" w:hAnsi="Times New Roman" w:cs="Times New Roman"/>
          <w:color w:val="000000"/>
          <w:sz w:val="28"/>
          <w:szCs w:val="28"/>
        </w:rPr>
        <w:t>c ceftriaxon 2 g đư</w:t>
      </w:r>
      <w:r w:rsidRPr="00AD3E12">
        <w:rPr>
          <w:rFonts w:ascii="Times New Roman" w:hAnsi="Times New Roman" w:cs="Times New Roman"/>
          <w:color w:val="000000"/>
          <w:sz w:val="28"/>
          <w:szCs w:val="28"/>
        </w:rPr>
        <w:t>ờng tĩnh mạch liều duy nhấ</w:t>
      </w:r>
      <w:r>
        <w:rPr>
          <w:rFonts w:ascii="Times New Roman" w:hAnsi="Times New Roman" w:cs="Times New Roman"/>
          <w:color w:val="000000"/>
          <w:sz w:val="28"/>
          <w:szCs w:val="28"/>
        </w:rPr>
        <w:t xml:space="preserve">t </w:t>
      </w:r>
      <w:r w:rsidRPr="00AD3E12">
        <w:rPr>
          <w:rFonts w:ascii="Times New Roman" w:hAnsi="Times New Roman" w:cs="Times New Roman"/>
          <w:color w:val="000000"/>
          <w:sz w:val="28"/>
          <w:szCs w:val="28"/>
        </w:rPr>
        <w:t>kết hợp vớ</w:t>
      </w:r>
      <w:r>
        <w:rPr>
          <w:rFonts w:ascii="Times New Roman" w:hAnsi="Times New Roman" w:cs="Times New Roman"/>
          <w:color w:val="000000"/>
          <w:sz w:val="28"/>
          <w:szCs w:val="28"/>
        </w:rPr>
        <w:t xml:space="preserve">i </w:t>
      </w:r>
      <w:r w:rsidRPr="00AD3E12">
        <w:rPr>
          <w:rFonts w:ascii="Times New Roman" w:hAnsi="Times New Roman" w:cs="Times New Roman"/>
          <w:color w:val="000000"/>
          <w:sz w:val="28"/>
          <w:szCs w:val="28"/>
        </w:rPr>
        <w:t>clarithromycin 500 mg đƣờng tĩnh mạch 2 lần/ngày.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Nếu nghi ngờ Legionella xem xét bổ sung levofloxacin (750mg/ngày)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Vớ</w:t>
      </w:r>
      <w:r>
        <w:rPr>
          <w:rFonts w:ascii="Times New Roman" w:hAnsi="Times New Roman" w:cs="Times New Roman"/>
          <w:color w:val="000000"/>
          <w:sz w:val="28"/>
          <w:szCs w:val="28"/>
        </w:rPr>
        <w:t>i ngư</w:t>
      </w:r>
      <w:r w:rsidRPr="00AD3E12">
        <w:rPr>
          <w:rFonts w:ascii="Times New Roman" w:hAnsi="Times New Roman" w:cs="Times New Roman"/>
          <w:color w:val="000000"/>
          <w:sz w:val="28"/>
          <w:szCs w:val="28"/>
        </w:rPr>
        <w:t>ờ</w:t>
      </w:r>
      <w:r>
        <w:rPr>
          <w:rFonts w:ascii="Times New Roman" w:hAnsi="Times New Roman" w:cs="Times New Roman"/>
          <w:color w:val="000000"/>
          <w:sz w:val="28"/>
          <w:szCs w:val="28"/>
        </w:rPr>
        <w:t>i</w:t>
      </w:r>
      <w:r w:rsidRPr="00AD3E12">
        <w:rPr>
          <w:rFonts w:ascii="Times New Roman" w:hAnsi="Times New Roman" w:cs="Times New Roman"/>
          <w:color w:val="000000"/>
          <w:sz w:val="28"/>
          <w:szCs w:val="28"/>
        </w:rPr>
        <w:t xml:space="preserve"> bệnh dị ứng penicilin sử dụng mộ</w:t>
      </w:r>
      <w:r>
        <w:rPr>
          <w:rFonts w:ascii="Times New Roman" w:hAnsi="Times New Roman" w:cs="Times New Roman"/>
          <w:color w:val="000000"/>
          <w:sz w:val="28"/>
          <w:szCs w:val="28"/>
        </w:rPr>
        <w:t>t fluoroquinolon đư</w:t>
      </w:r>
      <w:r w:rsidRPr="00AD3E12">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ng </w:t>
      </w:r>
      <w:r w:rsidRPr="00AD3E12">
        <w:rPr>
          <w:rFonts w:ascii="Times New Roman" w:hAnsi="Times New Roman" w:cs="Times New Roman"/>
          <w:color w:val="000000"/>
          <w:sz w:val="28"/>
          <w:szCs w:val="28"/>
        </w:rPr>
        <w:t>hô hấp và một aztreonam (liều dùng tùy thuộc thuốc sử dụng)</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Vớ</w:t>
      </w:r>
      <w:r>
        <w:rPr>
          <w:rFonts w:ascii="Times New Roman" w:hAnsi="Times New Roman" w:cs="Times New Roman"/>
          <w:color w:val="000000"/>
          <w:sz w:val="28"/>
          <w:szCs w:val="28"/>
        </w:rPr>
        <w:t>i trư</w:t>
      </w:r>
      <w:r w:rsidRPr="00AD3E12">
        <w:rPr>
          <w:rFonts w:ascii="Times New Roman" w:hAnsi="Times New Roman" w:cs="Times New Roman"/>
          <w:color w:val="000000"/>
          <w:sz w:val="28"/>
          <w:szCs w:val="28"/>
        </w:rPr>
        <w:t xml:space="preserve">ờng hợp nghi do </w:t>
      </w:r>
      <w:r w:rsidRPr="00AD3E12">
        <w:rPr>
          <w:rFonts w:ascii="Times New Roman" w:hAnsi="Times New Roman" w:cs="Times New Roman"/>
          <w:i/>
          <w:iCs/>
          <w:color w:val="000000"/>
          <w:sz w:val="28"/>
          <w:szCs w:val="28"/>
        </w:rPr>
        <w:t>Pseudomonas</w:t>
      </w:r>
      <w:r w:rsidRPr="00AD3E12">
        <w:rPr>
          <w:rFonts w:ascii="Times New Roman" w:hAnsi="Times New Roman" w:cs="Times New Roman"/>
          <w:color w:val="000000"/>
          <w:sz w:val="28"/>
          <w:szCs w:val="28"/>
        </w:rPr>
        <w:t xml:space="preserve">: Sử dụng kháng sinh vừa có </w:t>
      </w:r>
      <w:r>
        <w:rPr>
          <w:rFonts w:ascii="Times New Roman" w:hAnsi="Times New Roman" w:cs="Times New Roman"/>
          <w:color w:val="000000"/>
          <w:sz w:val="28"/>
          <w:szCs w:val="28"/>
        </w:rPr>
        <w:t xml:space="preserve">tác </w:t>
      </w:r>
      <w:r w:rsidRPr="00AD3E12">
        <w:rPr>
          <w:rFonts w:ascii="Times New Roman" w:hAnsi="Times New Roman" w:cs="Times New Roman"/>
          <w:color w:val="000000"/>
          <w:sz w:val="28"/>
          <w:szCs w:val="28"/>
        </w:rPr>
        <w:t xml:space="preserve">dụng với phế cầu và </w:t>
      </w:r>
      <w:r w:rsidRPr="00AD3E12">
        <w:rPr>
          <w:rFonts w:ascii="Times New Roman" w:hAnsi="Times New Roman" w:cs="Times New Roman"/>
          <w:i/>
          <w:iCs/>
          <w:color w:val="000000"/>
          <w:sz w:val="28"/>
          <w:szCs w:val="28"/>
        </w:rPr>
        <w:t>Pseudomonas</w:t>
      </w:r>
      <w:r w:rsidRPr="00AD3E12">
        <w:rPr>
          <w:rFonts w:ascii="Times New Roman" w:hAnsi="Times New Roman" w:cs="Times New Roman"/>
          <w:color w:val="000000"/>
          <w:sz w:val="28"/>
          <w:szCs w:val="28"/>
        </w:rPr>
        <w:t>: Beta-lactam (</w:t>
      </w:r>
      <w:r>
        <w:rPr>
          <w:rFonts w:ascii="Times New Roman" w:hAnsi="Times New Roman" w:cs="Times New Roman"/>
          <w:color w:val="000000"/>
          <w:sz w:val="28"/>
          <w:szCs w:val="28"/>
        </w:rPr>
        <w:t xml:space="preserve">piperacilin- tazobactam (4,5g x </w:t>
      </w:r>
      <w:r w:rsidRPr="00AD3E12">
        <w:rPr>
          <w:rFonts w:ascii="Times New Roman" w:hAnsi="Times New Roman" w:cs="Times New Roman"/>
          <w:color w:val="000000"/>
          <w:sz w:val="28"/>
          <w:szCs w:val="28"/>
        </w:rPr>
        <w:t>3lầ</w:t>
      </w:r>
      <w:r>
        <w:rPr>
          <w:rFonts w:ascii="Times New Roman" w:hAnsi="Times New Roman" w:cs="Times New Roman"/>
          <w:color w:val="000000"/>
          <w:sz w:val="28"/>
          <w:szCs w:val="28"/>
        </w:rPr>
        <w:t xml:space="preserve">n/ngày), </w:t>
      </w:r>
      <w:r w:rsidRPr="00AD3E12">
        <w:rPr>
          <w:rFonts w:ascii="Times New Roman" w:hAnsi="Times New Roman" w:cs="Times New Roman"/>
          <w:color w:val="000000"/>
          <w:sz w:val="28"/>
          <w:szCs w:val="28"/>
        </w:rPr>
        <w:lastRenderedPageBreak/>
        <w:t>cefepim (1g x 3lần/ngày), imipenem (1g x 3lần/ngày), hoặ</w:t>
      </w:r>
      <w:r>
        <w:rPr>
          <w:rFonts w:ascii="Times New Roman" w:hAnsi="Times New Roman" w:cs="Times New Roman"/>
          <w:color w:val="000000"/>
          <w:sz w:val="28"/>
          <w:szCs w:val="28"/>
        </w:rPr>
        <w:t xml:space="preserve">c meropenem (1g x </w:t>
      </w:r>
      <w:r w:rsidRPr="00AD3E12">
        <w:rPr>
          <w:rFonts w:ascii="Times New Roman" w:hAnsi="Times New Roman" w:cs="Times New Roman"/>
          <w:color w:val="000000"/>
          <w:sz w:val="28"/>
          <w:szCs w:val="28"/>
        </w:rPr>
        <w:t>3lần/ngày), kết hợp vớ</w:t>
      </w:r>
      <w:r>
        <w:rPr>
          <w:rFonts w:ascii="Times New Roman" w:hAnsi="Times New Roman" w:cs="Times New Roman"/>
          <w:color w:val="000000"/>
          <w:sz w:val="28"/>
          <w:szCs w:val="28"/>
        </w:rPr>
        <w:t>i:</w:t>
      </w:r>
    </w:p>
    <w:p w:rsidR="00762FD8" w:rsidRDefault="00762FD8" w:rsidP="00762FD8">
      <w:pPr>
        <w:spacing w:after="0"/>
        <w:ind w:right="-1"/>
        <w:jc w:val="both"/>
        <w:rPr>
          <w:rFonts w:ascii="Times New Roman" w:hAnsi="Times New Roman" w:cs="Times New Roman"/>
          <w:color w:val="000000"/>
          <w:sz w:val="28"/>
          <w:szCs w:val="28"/>
        </w:rPr>
      </w:pPr>
      <w:proofErr w:type="gramStart"/>
      <w:r w:rsidRPr="00AD3E12">
        <w:rPr>
          <w:rFonts w:ascii="Times New Roman" w:hAnsi="Times New Roman" w:cs="Times New Roman"/>
          <w:color w:val="000000"/>
          <w:sz w:val="28"/>
          <w:szCs w:val="28"/>
        </w:rPr>
        <w:t>Hoặc ciprofloxacin (400mg) hoặ</w:t>
      </w:r>
      <w:r>
        <w:rPr>
          <w:rFonts w:ascii="Times New Roman" w:hAnsi="Times New Roman" w:cs="Times New Roman"/>
          <w:color w:val="000000"/>
          <w:sz w:val="28"/>
          <w:szCs w:val="28"/>
        </w:rPr>
        <w:t>c levofloxacin (750 mg).</w:t>
      </w:r>
      <w:proofErr w:type="gramEnd"/>
      <w:r>
        <w:rPr>
          <w:rFonts w:ascii="Times New Roman" w:hAnsi="Times New Roman" w:cs="Times New Roman"/>
          <w:color w:val="000000"/>
          <w:sz w:val="28"/>
          <w:szCs w:val="28"/>
        </w:rPr>
        <w:t xml:space="preserve"> </w:t>
      </w:r>
    </w:p>
    <w:p w:rsidR="00762FD8" w:rsidRDefault="00762FD8" w:rsidP="00762FD8">
      <w:pPr>
        <w:spacing w:after="0"/>
        <w:ind w:right="-1"/>
        <w:jc w:val="both"/>
        <w:rPr>
          <w:rFonts w:ascii="Times New Roman" w:hAnsi="Times New Roman" w:cs="Times New Roman"/>
          <w:color w:val="000000"/>
          <w:sz w:val="28"/>
          <w:szCs w:val="28"/>
        </w:rPr>
      </w:pPr>
      <w:proofErr w:type="gramStart"/>
      <w:r w:rsidRPr="00AD3E12">
        <w:rPr>
          <w:rFonts w:ascii="Times New Roman" w:hAnsi="Times New Roman" w:cs="Times New Roman"/>
          <w:color w:val="000000"/>
          <w:sz w:val="28"/>
          <w:szCs w:val="28"/>
        </w:rPr>
        <w:t>Hoặc một aminoglycosid và azithromycin (0,5g/ngày).</w:t>
      </w:r>
      <w:proofErr w:type="gramEnd"/>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Hoặc với một aminoglycosid và một fluoroquinolon có tác dụng với phế</w:t>
      </w:r>
      <w:r w:rsidRPr="00AD3E12">
        <w:rPr>
          <w:rFonts w:ascii="Times New Roman" w:hAnsi="Times New Roman" w:cs="Times New Roman"/>
          <w:color w:val="000000"/>
          <w:sz w:val="28"/>
          <w:szCs w:val="28"/>
        </w:rPr>
        <w:br/>
        <w:t>cầu (vớ</w:t>
      </w:r>
      <w:r>
        <w:rPr>
          <w:rFonts w:ascii="Times New Roman" w:hAnsi="Times New Roman" w:cs="Times New Roman"/>
          <w:color w:val="000000"/>
          <w:sz w:val="28"/>
          <w:szCs w:val="28"/>
        </w:rPr>
        <w:t>i ngư</w:t>
      </w:r>
      <w:r w:rsidRPr="00AD3E12">
        <w:rPr>
          <w:rFonts w:ascii="Times New Roman" w:hAnsi="Times New Roman" w:cs="Times New Roman"/>
          <w:color w:val="000000"/>
          <w:sz w:val="28"/>
          <w:szCs w:val="28"/>
        </w:rPr>
        <w:t>ời bệnh dị ứng penicilin thay kháng sinh nhóm betalactam bằ</w:t>
      </w:r>
      <w:r>
        <w:rPr>
          <w:rFonts w:ascii="Times New Roman" w:hAnsi="Times New Roman" w:cs="Times New Roman"/>
          <w:color w:val="000000"/>
          <w:sz w:val="28"/>
          <w:szCs w:val="28"/>
        </w:rPr>
        <w:t xml:space="preserve">ng nhóm </w:t>
      </w:r>
      <w:proofErr w:type="gramStart"/>
      <w:r w:rsidRPr="00AD3E12">
        <w:rPr>
          <w:rFonts w:ascii="Times New Roman" w:hAnsi="Times New Roman" w:cs="Times New Roman"/>
          <w:color w:val="000000"/>
          <w:sz w:val="28"/>
          <w:szCs w:val="28"/>
        </w:rPr>
        <w:t>aztreonam )</w:t>
      </w:r>
      <w:proofErr w:type="gramEnd"/>
      <w:r w:rsidRPr="00AD3E12">
        <w:rPr>
          <w:rFonts w:ascii="Times New Roman" w:hAnsi="Times New Roman" w:cs="Times New Roman"/>
          <w:color w:val="000000"/>
          <w:sz w:val="28"/>
          <w:szCs w:val="28"/>
        </w:rPr>
        <w:t xml:space="preserve"> (Liều dùng các thuốc phụ thuộc vào thuốc đ</w:t>
      </w:r>
      <w:r>
        <w:rPr>
          <w:rFonts w:ascii="Times New Roman" w:hAnsi="Times New Roman" w:cs="Times New Roman"/>
          <w:color w:val="000000"/>
          <w:sz w:val="28"/>
          <w:szCs w:val="28"/>
        </w:rPr>
        <w:t>ư</w:t>
      </w:r>
      <w:r w:rsidRPr="00AD3E12">
        <w:rPr>
          <w:rFonts w:ascii="Times New Roman" w:hAnsi="Times New Roman" w:cs="Times New Roman"/>
          <w:color w:val="000000"/>
          <w:sz w:val="28"/>
          <w:szCs w:val="28"/>
        </w:rPr>
        <w:t>ợ</w:t>
      </w:r>
      <w:r>
        <w:rPr>
          <w:rFonts w:ascii="Times New Roman" w:hAnsi="Times New Roman" w:cs="Times New Roman"/>
          <w:color w:val="000000"/>
          <w:sz w:val="28"/>
          <w:szCs w:val="28"/>
        </w:rPr>
        <w:t xml:space="preserve">c </w:t>
      </w:r>
      <w:r w:rsidRPr="00AD3E12">
        <w:rPr>
          <w:rFonts w:ascii="Times New Roman" w:hAnsi="Times New Roman" w:cs="Times New Roman"/>
          <w:color w:val="000000"/>
          <w:sz w:val="28"/>
          <w:szCs w:val="28"/>
        </w:rPr>
        <w:t>lựa chọn).</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Với trƣờng hợp nghi do tụ cầu vàn</w:t>
      </w:r>
      <w:r>
        <w:rPr>
          <w:rFonts w:ascii="Times New Roman" w:hAnsi="Times New Roman" w:cs="Times New Roman"/>
          <w:color w:val="000000"/>
          <w:sz w:val="28"/>
          <w:szCs w:val="28"/>
        </w:rPr>
        <w:t xml:space="preserve">g kháng methicilin xem xét thêm </w:t>
      </w:r>
      <w:r w:rsidRPr="00AD3E12">
        <w:rPr>
          <w:rFonts w:ascii="Times New Roman" w:hAnsi="Times New Roman" w:cs="Times New Roman"/>
          <w:color w:val="000000"/>
          <w:sz w:val="28"/>
          <w:szCs w:val="28"/>
        </w:rPr>
        <w:t>vancomycin (1g/12 giờ) hoặc linezolid (600mg/12 giờ).</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Thở oxy, thông khí nhân tạo nếu cần, đảm bảo huyết động, điều trị các</w:t>
      </w:r>
      <w:r w:rsidRPr="00AD3E12">
        <w:rPr>
          <w:rFonts w:ascii="Times New Roman" w:hAnsi="Times New Roman" w:cs="Times New Roman"/>
          <w:color w:val="000000"/>
          <w:sz w:val="28"/>
          <w:szCs w:val="28"/>
        </w:rPr>
        <w:br/>
        <w:t>biến chứng nếu có.</w:t>
      </w:r>
    </w:p>
    <w:p w:rsidR="00762FD8" w:rsidRDefault="00762FD8" w:rsidP="00762FD8">
      <w:pPr>
        <w:spacing w:after="0"/>
        <w:ind w:right="-1"/>
        <w:jc w:val="both"/>
        <w:rPr>
          <w:rFonts w:ascii="Times New Roman" w:hAnsi="Times New Roman" w:cs="Times New Roman"/>
          <w:i/>
          <w:iCs/>
          <w:color w:val="000000"/>
          <w:sz w:val="28"/>
          <w:szCs w:val="28"/>
        </w:rPr>
      </w:pPr>
      <w:r w:rsidRPr="00AD3E12">
        <w:rPr>
          <w:rFonts w:ascii="Times New Roman" w:hAnsi="Times New Roman" w:cs="Times New Roman"/>
          <w:i/>
          <w:iCs/>
          <w:color w:val="000000"/>
          <w:sz w:val="28"/>
          <w:szCs w:val="28"/>
        </w:rPr>
        <w:t>d) Điều trị một số viêm phổi đặc biệt (Phác đồ điều trị cho người bệnhngười</w:t>
      </w:r>
      <w:r w:rsidRPr="00AD3E12">
        <w:rPr>
          <w:rFonts w:ascii="Times New Roman" w:hAnsi="Times New Roman" w:cs="Times New Roman"/>
          <w:color w:val="000000"/>
          <w:sz w:val="28"/>
          <w:szCs w:val="28"/>
        </w:rPr>
        <w:br/>
      </w:r>
      <w:r w:rsidRPr="00AD3E12">
        <w:rPr>
          <w:rFonts w:ascii="Times New Roman" w:hAnsi="Times New Roman" w:cs="Times New Roman"/>
          <w:i/>
          <w:iCs/>
          <w:color w:val="000000"/>
          <w:sz w:val="28"/>
          <w:szCs w:val="28"/>
        </w:rPr>
        <w:t>bệnh nặng khoảng 60 kg)</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xml:space="preserve">- Viêm phổi do </w:t>
      </w:r>
      <w:r w:rsidRPr="00AD3E12">
        <w:rPr>
          <w:rFonts w:ascii="Times New Roman" w:hAnsi="Times New Roman" w:cs="Times New Roman"/>
          <w:i/>
          <w:iCs/>
          <w:color w:val="000000"/>
          <w:sz w:val="28"/>
          <w:szCs w:val="28"/>
        </w:rPr>
        <w:t>Pseudomonas aeruginosa</w:t>
      </w:r>
      <w:r w:rsidRPr="00AD3E12">
        <w:rPr>
          <w:rFonts w:ascii="Times New Roman" w:hAnsi="Times New Roman" w:cs="Times New Roman"/>
          <w:color w:val="000000"/>
          <w:sz w:val="28"/>
          <w:szCs w:val="28"/>
        </w:rPr>
        <w:t>:</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Ceftazidim 2g x 3lần/ngày + gentamicin hoặc tobramycin hoặ</w:t>
      </w:r>
      <w:r>
        <w:rPr>
          <w:rFonts w:ascii="Times New Roman" w:hAnsi="Times New Roman" w:cs="Times New Roman"/>
          <w:color w:val="000000"/>
          <w:sz w:val="28"/>
          <w:szCs w:val="28"/>
        </w:rPr>
        <w:t xml:space="preserve">c </w:t>
      </w:r>
      <w:r w:rsidRPr="00AD3E12">
        <w:rPr>
          <w:rFonts w:ascii="Times New Roman" w:hAnsi="Times New Roman" w:cs="Times New Roman"/>
          <w:color w:val="000000"/>
          <w:sz w:val="28"/>
          <w:szCs w:val="28"/>
        </w:rPr>
        <w:t>amikacin với liều thích hợp.</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Liệu pháp thay thế: Ciprofloxacin 500 mg x 2 lần/ngày</w:t>
      </w:r>
      <w:r>
        <w:rPr>
          <w:rFonts w:ascii="Times New Roman" w:hAnsi="Times New Roman" w:cs="Times New Roman"/>
          <w:color w:val="000000"/>
          <w:sz w:val="28"/>
          <w:szCs w:val="28"/>
        </w:rPr>
        <w:t xml:space="preserve"> + piperacilin 4g </w:t>
      </w:r>
      <w:r w:rsidRPr="00AD3E12">
        <w:rPr>
          <w:rFonts w:ascii="Times New Roman" w:hAnsi="Times New Roman" w:cs="Times New Roman"/>
          <w:color w:val="000000"/>
          <w:sz w:val="28"/>
          <w:szCs w:val="28"/>
        </w:rPr>
        <w:t>x 3 lần/ngày + gentamicin hoặc tobramycin hoặc amikacin với liều thích hợp.</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xml:space="preserve">- Viêm phổi do </w:t>
      </w:r>
      <w:r w:rsidRPr="00AD3E12">
        <w:rPr>
          <w:rFonts w:ascii="Times New Roman" w:hAnsi="Times New Roman" w:cs="Times New Roman"/>
          <w:i/>
          <w:iCs/>
          <w:color w:val="000000"/>
          <w:sz w:val="28"/>
          <w:szCs w:val="28"/>
        </w:rPr>
        <w:t>Legionella</w:t>
      </w:r>
      <w:r w:rsidRPr="00AD3E12">
        <w:rPr>
          <w:rFonts w:ascii="Times New Roman" w:hAnsi="Times New Roman" w:cs="Times New Roman"/>
          <w:color w:val="000000"/>
          <w:sz w:val="28"/>
          <w:szCs w:val="28"/>
        </w:rPr>
        <w:t>:</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Clarithromycin 0,5g x 2 lần/ngày ± rifampicin 0,6g x 1- 2lần/ngày x 14</w:t>
      </w:r>
      <w:r>
        <w:rPr>
          <w:rFonts w:ascii="Times New Roman" w:hAnsi="Times New Roman" w:cs="Times New Roman"/>
          <w:color w:val="000000"/>
          <w:sz w:val="28"/>
          <w:szCs w:val="28"/>
        </w:rPr>
        <w:t>–</w:t>
      </w:r>
      <w:r w:rsidRPr="00AD3E12">
        <w:rPr>
          <w:rFonts w:ascii="Times New Roman" w:hAnsi="Times New Roman" w:cs="Times New Roman"/>
          <w:color w:val="000000"/>
          <w:sz w:val="28"/>
          <w:szCs w:val="28"/>
        </w:rPr>
        <w:t>21 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Hoặc fluoroquinolon (ciprofloxacin, ofloxacin, le</w:t>
      </w:r>
      <w:r>
        <w:rPr>
          <w:rFonts w:ascii="Times New Roman" w:hAnsi="Times New Roman" w:cs="Times New Roman"/>
          <w:color w:val="000000"/>
          <w:sz w:val="28"/>
          <w:szCs w:val="28"/>
        </w:rPr>
        <w:t xml:space="preserve">vofloxacin, </w:t>
      </w:r>
      <w:r w:rsidRPr="00AD3E12">
        <w:rPr>
          <w:rFonts w:ascii="Times New Roman" w:hAnsi="Times New Roman" w:cs="Times New Roman"/>
          <w:color w:val="000000"/>
          <w:sz w:val="28"/>
          <w:szCs w:val="28"/>
        </w:rPr>
        <w:t>moxifloxacin).</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Viêm phổi do tụ cầu vàng:</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Tụ cầu vàng nhạy cảm với methicilin: Oxacilin 1g x 2 lần /ngày ±</w:t>
      </w:r>
      <w:r w:rsidRPr="00AD3E12">
        <w:rPr>
          <w:rFonts w:ascii="Times New Roman" w:hAnsi="Times New Roman" w:cs="Times New Roman"/>
          <w:color w:val="000000"/>
          <w:sz w:val="28"/>
          <w:szCs w:val="28"/>
        </w:rPr>
        <w:br/>
        <w:t>rifampicin 0,6g x 1- 2 lần/ngày.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Viêm phổi do tụ cầu vàng kháng vớ</w:t>
      </w:r>
      <w:r>
        <w:rPr>
          <w:rFonts w:ascii="Times New Roman" w:hAnsi="Times New Roman" w:cs="Times New Roman"/>
          <w:color w:val="000000"/>
          <w:sz w:val="28"/>
          <w:szCs w:val="28"/>
        </w:rPr>
        <w:t xml:space="preserve">i methicilin: Vancomycin 1g x 2 </w:t>
      </w:r>
      <w:r w:rsidRPr="00AD3E12">
        <w:rPr>
          <w:rFonts w:ascii="Times New Roman" w:hAnsi="Times New Roman" w:cs="Times New Roman"/>
          <w:color w:val="000000"/>
          <w:sz w:val="28"/>
          <w:szCs w:val="28"/>
        </w:rPr>
        <w:t>lần/ngày.</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Viêm phổi do virus cúm:</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Điều trị triệu chứng là chính: Hạ sốt, giảm đau.</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Oseltamivir.</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xml:space="preserve">+ Dùng kháng sinh khi có biểu hiện bội nhiễm </w:t>
      </w:r>
      <w:proofErr w:type="gramStart"/>
      <w:r w:rsidRPr="00AD3E12">
        <w:rPr>
          <w:rFonts w:ascii="Times New Roman" w:hAnsi="Times New Roman" w:cs="Times New Roman"/>
          <w:color w:val="000000"/>
          <w:sz w:val="28"/>
          <w:szCs w:val="28"/>
        </w:rPr>
        <w:t>vi</w:t>
      </w:r>
      <w:proofErr w:type="gramEnd"/>
      <w:r w:rsidRPr="00AD3E12">
        <w:rPr>
          <w:rFonts w:ascii="Times New Roman" w:hAnsi="Times New Roman" w:cs="Times New Roman"/>
          <w:color w:val="000000"/>
          <w:sz w:val="28"/>
          <w:szCs w:val="28"/>
        </w:rPr>
        <w:t xml:space="preserve"> khuẩn.</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Một số viêm phổi khác:</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Do nấm: Dùng một số thuốc chống nấ</w:t>
      </w:r>
      <w:r w:rsidR="00E86C69">
        <w:rPr>
          <w:rFonts w:ascii="Times New Roman" w:hAnsi="Times New Roman" w:cs="Times New Roman"/>
          <w:color w:val="000000"/>
          <w:sz w:val="28"/>
          <w:szCs w:val="28"/>
        </w:rPr>
        <w:t>m như</w:t>
      </w:r>
      <w:r>
        <w:rPr>
          <w:rFonts w:ascii="Times New Roman" w:hAnsi="Times New Roman" w:cs="Times New Roman"/>
          <w:color w:val="000000"/>
          <w:sz w:val="28"/>
          <w:szCs w:val="28"/>
        </w:rPr>
        <w:t xml:space="preserve">: Amphotericin B, </w:t>
      </w:r>
      <w:r w:rsidRPr="00AD3E12">
        <w:rPr>
          <w:rFonts w:ascii="Times New Roman" w:hAnsi="Times New Roman" w:cs="Times New Roman"/>
          <w:color w:val="000000"/>
          <w:sz w:val="28"/>
          <w:szCs w:val="28"/>
        </w:rPr>
        <w:t>itraconazol.</w:t>
      </w:r>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i/>
          <w:iCs/>
          <w:color w:val="000000"/>
          <w:sz w:val="28"/>
          <w:szCs w:val="28"/>
        </w:rPr>
        <w:t xml:space="preserve">+ Pneumocystis carinii: </w:t>
      </w:r>
      <w:r w:rsidR="00E86C69">
        <w:rPr>
          <w:rFonts w:ascii="Times New Roman" w:hAnsi="Times New Roman" w:cs="Times New Roman"/>
          <w:color w:val="000000"/>
          <w:sz w:val="28"/>
          <w:szCs w:val="28"/>
        </w:rPr>
        <w:t>Co-trimoxazol. Trong trư</w:t>
      </w:r>
      <w:r w:rsidRPr="00AD3E12">
        <w:rPr>
          <w:rFonts w:ascii="Times New Roman" w:hAnsi="Times New Roman" w:cs="Times New Roman"/>
          <w:color w:val="000000"/>
          <w:sz w:val="28"/>
          <w:szCs w:val="28"/>
        </w:rPr>
        <w:t>ờng hợp suy hô hấp:</w:t>
      </w:r>
    </w:p>
    <w:p w:rsidR="00E86C69" w:rsidRDefault="00762FD8" w:rsidP="00762FD8">
      <w:pPr>
        <w:spacing w:after="0"/>
        <w:ind w:right="-1"/>
        <w:jc w:val="both"/>
        <w:rPr>
          <w:rFonts w:ascii="Times New Roman" w:hAnsi="Times New Roman" w:cs="Times New Roman"/>
          <w:color w:val="000000"/>
          <w:sz w:val="28"/>
          <w:szCs w:val="28"/>
        </w:rPr>
      </w:pPr>
      <w:proofErr w:type="gramStart"/>
      <w:r w:rsidRPr="00AD3E12">
        <w:rPr>
          <w:rFonts w:ascii="Times New Roman" w:hAnsi="Times New Roman" w:cs="Times New Roman"/>
          <w:color w:val="000000"/>
          <w:sz w:val="28"/>
          <w:szCs w:val="28"/>
        </w:rPr>
        <w:t>Prednisolon (uống hoặc tĩnh mạch).</w:t>
      </w:r>
      <w:proofErr w:type="gramEnd"/>
    </w:p>
    <w:p w:rsidR="00762FD8" w:rsidRDefault="00762FD8" w:rsidP="00762FD8">
      <w:pPr>
        <w:spacing w:after="0"/>
        <w:ind w:right="-1"/>
        <w:jc w:val="both"/>
        <w:rPr>
          <w:rFonts w:ascii="Times New Roman" w:hAnsi="Times New Roman" w:cs="Times New Roman"/>
          <w:color w:val="000000"/>
          <w:sz w:val="28"/>
          <w:szCs w:val="28"/>
        </w:rPr>
      </w:pPr>
      <w:r w:rsidRPr="00AD3E12">
        <w:rPr>
          <w:rFonts w:ascii="Times New Roman" w:hAnsi="Times New Roman" w:cs="Times New Roman"/>
          <w:color w:val="000000"/>
          <w:sz w:val="28"/>
          <w:szCs w:val="28"/>
        </w:rPr>
        <w:t>+ Do amíp: Metronidazol.</w:t>
      </w:r>
    </w:p>
    <w:p w:rsidR="00E86C69" w:rsidRDefault="00E86C69" w:rsidP="00762FD8">
      <w:pPr>
        <w:spacing w:after="0"/>
        <w:ind w:right="-1"/>
        <w:jc w:val="both"/>
        <w:rPr>
          <w:rFonts w:ascii="Times New Roman" w:hAnsi="Times New Roman" w:cs="Times New Roman"/>
          <w:color w:val="000000"/>
          <w:sz w:val="28"/>
          <w:szCs w:val="28"/>
        </w:rPr>
      </w:pPr>
    </w:p>
    <w:p w:rsidR="00E86C69" w:rsidRDefault="00E86C69" w:rsidP="00762FD8">
      <w:pPr>
        <w:spacing w:after="0"/>
        <w:ind w:right="-1"/>
        <w:jc w:val="both"/>
        <w:rPr>
          <w:rFonts w:ascii="Times New Roman" w:hAnsi="Times New Roman" w:cs="Times New Roman"/>
          <w:color w:val="000000"/>
          <w:sz w:val="28"/>
          <w:szCs w:val="28"/>
        </w:rPr>
      </w:pPr>
    </w:p>
    <w:p w:rsidR="00E86C69" w:rsidRDefault="00E86C69" w:rsidP="00762FD8">
      <w:pPr>
        <w:spacing w:after="0"/>
        <w:ind w:right="-1"/>
        <w:jc w:val="both"/>
        <w:rPr>
          <w:rFonts w:ascii="Times New Roman" w:hAnsi="Times New Roman" w:cs="Times New Roman"/>
          <w:color w:val="000000"/>
          <w:sz w:val="28"/>
          <w:szCs w:val="28"/>
        </w:rPr>
      </w:pPr>
    </w:p>
    <w:p w:rsidR="00E86C69" w:rsidRDefault="00E86C69" w:rsidP="00762FD8">
      <w:pPr>
        <w:spacing w:after="0"/>
        <w:ind w:right="-1"/>
        <w:jc w:val="both"/>
        <w:rPr>
          <w:rFonts w:ascii="Times New Roman" w:hAnsi="Times New Roman" w:cs="Times New Roman"/>
          <w:color w:val="000000"/>
          <w:sz w:val="28"/>
          <w:szCs w:val="28"/>
        </w:rPr>
      </w:pPr>
    </w:p>
    <w:p w:rsidR="00C9126D" w:rsidRDefault="00C9126D" w:rsidP="00762FD8">
      <w:pPr>
        <w:spacing w:after="0"/>
        <w:ind w:right="-1"/>
        <w:jc w:val="both"/>
        <w:rPr>
          <w:rFonts w:ascii="Times New Roman" w:hAnsi="Times New Roman" w:cs="Times New Roman"/>
          <w:color w:val="000000"/>
          <w:sz w:val="28"/>
          <w:szCs w:val="28"/>
        </w:rPr>
      </w:pPr>
    </w:p>
    <w:p w:rsidR="00762FD8" w:rsidRDefault="00197E75" w:rsidP="00E86C69">
      <w:pPr>
        <w:spacing w:after="0"/>
        <w:ind w:left="288"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SỬ DỤNG KHÁNG SINH TRONG VIÊM PHẾ QUẢN</w:t>
      </w:r>
    </w:p>
    <w:p w:rsidR="00197E75" w:rsidRDefault="00197E75" w:rsidP="00E86C69">
      <w:pPr>
        <w:pStyle w:val="ListParagraph"/>
        <w:spacing w:after="0"/>
        <w:ind w:left="284" w:right="-1"/>
        <w:jc w:val="both"/>
        <w:rPr>
          <w:b/>
          <w:bCs/>
          <w:color w:val="000000"/>
          <w:sz w:val="28"/>
          <w:szCs w:val="28"/>
        </w:rPr>
      </w:pPr>
      <w:proofErr w:type="gramStart"/>
      <w:r>
        <w:rPr>
          <w:b/>
          <w:bCs/>
          <w:color w:val="000000"/>
          <w:sz w:val="28"/>
          <w:szCs w:val="28"/>
        </w:rPr>
        <w:t>1.Căn</w:t>
      </w:r>
      <w:proofErr w:type="gramEnd"/>
      <w:r>
        <w:rPr>
          <w:b/>
          <w:bCs/>
          <w:color w:val="000000"/>
          <w:sz w:val="28"/>
          <w:szCs w:val="28"/>
        </w:rPr>
        <w:t xml:space="preserve"> nguyên vi sinh</w:t>
      </w:r>
    </w:p>
    <w:p w:rsidR="00197E75" w:rsidRPr="00197E75" w:rsidRDefault="00197E75" w:rsidP="00E86C69">
      <w:pPr>
        <w:pStyle w:val="ListParagraph"/>
        <w:spacing w:after="0"/>
        <w:ind w:left="284" w:right="-1"/>
        <w:jc w:val="both"/>
        <w:rPr>
          <w:color w:val="000000"/>
          <w:sz w:val="28"/>
          <w:szCs w:val="28"/>
        </w:rPr>
      </w:pPr>
      <w:r>
        <w:rPr>
          <w:color w:val="000000"/>
          <w:sz w:val="28"/>
          <w:szCs w:val="28"/>
        </w:rPr>
        <w:t xml:space="preserve">- </w:t>
      </w:r>
      <w:r w:rsidRPr="00197E75">
        <w:rPr>
          <w:color w:val="000000"/>
          <w:sz w:val="28"/>
          <w:szCs w:val="28"/>
        </w:rPr>
        <w:t>Các căn nguyên thường gặp nhất gây viêm phế quản cấp là virus:</w:t>
      </w:r>
      <w:r>
        <w:rPr>
          <w:color w:val="000000"/>
          <w:sz w:val="28"/>
          <w:szCs w:val="28"/>
        </w:rPr>
        <w:t xml:space="preserve"> </w:t>
      </w:r>
      <w:r w:rsidRPr="00197E75">
        <w:rPr>
          <w:color w:val="000000"/>
          <w:sz w:val="28"/>
          <w:szCs w:val="28"/>
        </w:rPr>
        <w:t>influenza A và B, parainfluenza, corona virus (type 1-3), rhino virus, virus hợ</w:t>
      </w:r>
      <w:r>
        <w:rPr>
          <w:color w:val="000000"/>
          <w:sz w:val="28"/>
          <w:szCs w:val="28"/>
        </w:rPr>
        <w:t xml:space="preserve">p </w:t>
      </w:r>
      <w:r w:rsidRPr="00197E75">
        <w:rPr>
          <w:color w:val="000000"/>
          <w:sz w:val="28"/>
          <w:szCs w:val="28"/>
        </w:rPr>
        <w:t>bào hô hấp (respiratory syncytial virus), và metapneumo virus ở</w:t>
      </w:r>
      <w:r>
        <w:rPr>
          <w:color w:val="000000"/>
          <w:sz w:val="28"/>
          <w:szCs w:val="28"/>
        </w:rPr>
        <w:t xml:space="preserve"> ngư</w:t>
      </w:r>
      <w:r w:rsidRPr="00197E75">
        <w:rPr>
          <w:color w:val="000000"/>
          <w:sz w:val="28"/>
          <w:szCs w:val="28"/>
        </w:rPr>
        <w:t>ờ</w:t>
      </w:r>
      <w:r>
        <w:rPr>
          <w:color w:val="000000"/>
          <w:sz w:val="28"/>
          <w:szCs w:val="28"/>
        </w:rPr>
        <w:t xml:space="preserve">i; các </w:t>
      </w:r>
      <w:proofErr w:type="gramStart"/>
      <w:r>
        <w:rPr>
          <w:color w:val="000000"/>
          <w:sz w:val="28"/>
          <w:szCs w:val="28"/>
        </w:rPr>
        <w:t>vi</w:t>
      </w:r>
      <w:proofErr w:type="gramEnd"/>
      <w:r>
        <w:rPr>
          <w:color w:val="000000"/>
          <w:sz w:val="28"/>
          <w:szCs w:val="28"/>
        </w:rPr>
        <w:t xml:space="preserve"> </w:t>
      </w:r>
      <w:r w:rsidRPr="00197E75">
        <w:rPr>
          <w:color w:val="000000"/>
          <w:sz w:val="28"/>
          <w:szCs w:val="28"/>
        </w:rPr>
        <w:t xml:space="preserve">khuẩn điển hình: </w:t>
      </w:r>
      <w:r w:rsidRPr="00197E75">
        <w:rPr>
          <w:i/>
          <w:iCs/>
          <w:color w:val="000000"/>
          <w:sz w:val="28"/>
          <w:szCs w:val="28"/>
        </w:rPr>
        <w:t>Strept</w:t>
      </w:r>
      <w:r>
        <w:rPr>
          <w:i/>
          <w:iCs/>
          <w:color w:val="000000"/>
          <w:sz w:val="28"/>
          <w:szCs w:val="28"/>
        </w:rPr>
        <w:t xml:space="preserve">ococcus pneumoniae, Haemophilus </w:t>
      </w:r>
      <w:r w:rsidRPr="00197E75">
        <w:rPr>
          <w:i/>
          <w:iCs/>
          <w:color w:val="000000"/>
          <w:sz w:val="28"/>
          <w:szCs w:val="28"/>
        </w:rPr>
        <w:t>influenzae,</w:t>
      </w:r>
      <w:r>
        <w:rPr>
          <w:color w:val="000000"/>
          <w:sz w:val="28"/>
          <w:szCs w:val="28"/>
        </w:rPr>
        <w:t xml:space="preserve"> </w:t>
      </w:r>
      <w:r w:rsidRPr="00197E75">
        <w:rPr>
          <w:i/>
          <w:iCs/>
          <w:color w:val="000000"/>
          <w:sz w:val="28"/>
          <w:szCs w:val="28"/>
        </w:rPr>
        <w:t>Moraxella catarrhalis</w:t>
      </w:r>
      <w:r w:rsidRPr="00197E75">
        <w:rPr>
          <w:color w:val="000000"/>
          <w:sz w:val="28"/>
          <w:szCs w:val="28"/>
        </w:rPr>
        <w:t>; vi khuẩn không điển hình</w:t>
      </w:r>
      <w:r>
        <w:rPr>
          <w:i/>
          <w:iCs/>
          <w:color w:val="000000"/>
          <w:sz w:val="28"/>
          <w:szCs w:val="28"/>
        </w:rPr>
        <w:t xml:space="preserve">: Mycoplasma </w:t>
      </w:r>
      <w:r w:rsidRPr="00197E75">
        <w:rPr>
          <w:i/>
          <w:iCs/>
          <w:color w:val="000000"/>
          <w:sz w:val="28"/>
          <w:szCs w:val="28"/>
        </w:rPr>
        <w:t>pneumoniae,</w:t>
      </w:r>
      <w:r>
        <w:rPr>
          <w:color w:val="000000"/>
          <w:sz w:val="28"/>
          <w:szCs w:val="28"/>
        </w:rPr>
        <w:t xml:space="preserve"> </w:t>
      </w:r>
      <w:r w:rsidRPr="00197E75">
        <w:rPr>
          <w:i/>
          <w:iCs/>
          <w:color w:val="000000"/>
          <w:sz w:val="28"/>
          <w:szCs w:val="28"/>
        </w:rPr>
        <w:t xml:space="preserve">Chlamydophila pneumoniae. </w:t>
      </w:r>
      <w:proofErr w:type="gramStart"/>
      <w:r w:rsidRPr="00197E75">
        <w:rPr>
          <w:color w:val="000000"/>
          <w:sz w:val="28"/>
          <w:szCs w:val="28"/>
        </w:rPr>
        <w:t xml:space="preserve">Trong đó, </w:t>
      </w:r>
      <w:r w:rsidRPr="00197E75">
        <w:rPr>
          <w:i/>
          <w:iCs/>
          <w:color w:val="000000"/>
          <w:sz w:val="28"/>
          <w:szCs w:val="28"/>
        </w:rPr>
        <w:t xml:space="preserve">M. pneumoniae </w:t>
      </w:r>
      <w:r w:rsidRPr="00197E75">
        <w:rPr>
          <w:color w:val="000000"/>
          <w:sz w:val="28"/>
          <w:szCs w:val="28"/>
        </w:rPr>
        <w:t xml:space="preserve">và </w:t>
      </w:r>
      <w:r w:rsidRPr="00197E75">
        <w:rPr>
          <w:i/>
          <w:iCs/>
          <w:color w:val="000000"/>
          <w:sz w:val="28"/>
          <w:szCs w:val="28"/>
        </w:rPr>
        <w:t xml:space="preserve">C. </w:t>
      </w:r>
      <w:r>
        <w:rPr>
          <w:i/>
          <w:iCs/>
          <w:color w:val="000000"/>
          <w:sz w:val="28"/>
          <w:szCs w:val="28"/>
        </w:rPr>
        <w:t>pneumonia</w:t>
      </w:r>
      <w:r>
        <w:rPr>
          <w:color w:val="000000"/>
          <w:sz w:val="28"/>
          <w:szCs w:val="28"/>
        </w:rPr>
        <w:t xml:space="preserve"> thư</w:t>
      </w:r>
      <w:r w:rsidRPr="00197E75">
        <w:rPr>
          <w:color w:val="000000"/>
          <w:sz w:val="28"/>
          <w:szCs w:val="28"/>
        </w:rPr>
        <w:t>ờng liên quan đến viêm phế quản cấp ở</w:t>
      </w:r>
      <w:r>
        <w:rPr>
          <w:color w:val="000000"/>
          <w:sz w:val="28"/>
          <w:szCs w:val="28"/>
        </w:rPr>
        <w:t xml:space="preserve"> ngư</w:t>
      </w:r>
      <w:r w:rsidRPr="00197E75">
        <w:rPr>
          <w:color w:val="000000"/>
          <w:sz w:val="28"/>
          <w:szCs w:val="28"/>
        </w:rPr>
        <w:t>ờ</w:t>
      </w:r>
      <w:r>
        <w:rPr>
          <w:color w:val="000000"/>
          <w:sz w:val="28"/>
          <w:szCs w:val="28"/>
        </w:rPr>
        <w:t>i trư</w:t>
      </w:r>
      <w:r w:rsidRPr="00197E75">
        <w:rPr>
          <w:color w:val="000000"/>
          <w:sz w:val="28"/>
          <w:szCs w:val="28"/>
        </w:rPr>
        <w:t>ớ</w:t>
      </w:r>
      <w:r>
        <w:rPr>
          <w:color w:val="000000"/>
          <w:sz w:val="28"/>
          <w:szCs w:val="28"/>
        </w:rPr>
        <w:t xml:space="preserve">c đó </w:t>
      </w:r>
      <w:r w:rsidRPr="00197E75">
        <w:rPr>
          <w:color w:val="000000"/>
          <w:sz w:val="28"/>
          <w:szCs w:val="28"/>
        </w:rPr>
        <w:t>hoàn toàn khỏe mạ</w:t>
      </w:r>
      <w:r>
        <w:rPr>
          <w:color w:val="000000"/>
          <w:sz w:val="28"/>
          <w:szCs w:val="28"/>
        </w:rPr>
        <w:t xml:space="preserve">nh </w:t>
      </w:r>
      <w:r w:rsidRPr="00197E75">
        <w:rPr>
          <w:color w:val="000000"/>
          <w:sz w:val="28"/>
          <w:szCs w:val="28"/>
        </w:rPr>
        <w:t>(Mức độ A).</w:t>
      </w:r>
      <w:proofErr w:type="gramEnd"/>
    </w:p>
    <w:p w:rsidR="00197E75" w:rsidRDefault="00197E75" w:rsidP="00E86C69">
      <w:pPr>
        <w:spacing w:after="0"/>
        <w:ind w:left="288" w:right="-1"/>
        <w:jc w:val="both"/>
        <w:rPr>
          <w:rFonts w:ascii="Times New Roman" w:hAnsi="Times New Roman" w:cs="Times New Roman"/>
          <w:b/>
          <w:bCs/>
          <w:color w:val="000000"/>
          <w:sz w:val="28"/>
          <w:szCs w:val="28"/>
        </w:rPr>
      </w:pPr>
      <w:r w:rsidRPr="00197E75">
        <w:rPr>
          <w:rFonts w:ascii="Times New Roman" w:hAnsi="Times New Roman" w:cs="Times New Roman"/>
          <w:b/>
          <w:bCs/>
          <w:color w:val="000000"/>
          <w:sz w:val="28"/>
          <w:szCs w:val="28"/>
        </w:rPr>
        <w:t>2. Điều trị bằng kháng sinh</w:t>
      </w:r>
    </w:p>
    <w:p w:rsidR="00197E75" w:rsidRDefault="00197E75" w:rsidP="00E86C69">
      <w:pPr>
        <w:spacing w:after="0"/>
        <w:ind w:left="288" w:right="-1"/>
        <w:jc w:val="both"/>
        <w:rPr>
          <w:rFonts w:ascii="Times New Roman" w:hAnsi="Times New Roman" w:cs="Times New Roman"/>
          <w:i/>
          <w:iCs/>
          <w:color w:val="000000"/>
          <w:sz w:val="28"/>
          <w:szCs w:val="28"/>
        </w:rPr>
      </w:pPr>
      <w:r w:rsidRPr="00197E75">
        <w:rPr>
          <w:rFonts w:ascii="Times New Roman" w:hAnsi="Times New Roman" w:cs="Times New Roman"/>
          <w:i/>
          <w:iCs/>
          <w:color w:val="000000"/>
          <w:sz w:val="28"/>
          <w:szCs w:val="28"/>
        </w:rPr>
        <w:t>a) Kháng sinh cho viêm phế quản cấp</w:t>
      </w:r>
    </w:p>
    <w:p w:rsidR="00E86C69"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color w:val="000000"/>
          <w:sz w:val="28"/>
          <w:szCs w:val="28"/>
        </w:rPr>
        <w:t>- Hầu hế</w:t>
      </w:r>
      <w:r w:rsidR="00F511D0">
        <w:rPr>
          <w:rFonts w:ascii="Times New Roman" w:hAnsi="Times New Roman" w:cs="Times New Roman"/>
          <w:color w:val="000000"/>
          <w:sz w:val="28"/>
          <w:szCs w:val="28"/>
        </w:rPr>
        <w:t>t các trư</w:t>
      </w:r>
      <w:r w:rsidRPr="00197E75">
        <w:rPr>
          <w:rFonts w:ascii="Times New Roman" w:hAnsi="Times New Roman" w:cs="Times New Roman"/>
          <w:color w:val="000000"/>
          <w:sz w:val="28"/>
          <w:szCs w:val="28"/>
        </w:rPr>
        <w:t>ờng hợp viêm phế quản cấp không cần dùng kháng sinh.</w:t>
      </w:r>
      <w:r w:rsidRPr="00197E75">
        <w:rPr>
          <w:rFonts w:ascii="Times New Roman" w:hAnsi="Times New Roman" w:cs="Times New Roman"/>
          <w:color w:val="000000"/>
          <w:sz w:val="28"/>
          <w:szCs w:val="28"/>
        </w:rPr>
        <w:br/>
        <w:t>- Chỉ dùng kháng sinh cho nhữ</w:t>
      </w:r>
      <w:r w:rsidR="00CF0A96">
        <w:rPr>
          <w:rFonts w:ascii="Times New Roman" w:hAnsi="Times New Roman" w:cs="Times New Roman"/>
          <w:color w:val="000000"/>
          <w:sz w:val="28"/>
          <w:szCs w:val="28"/>
        </w:rPr>
        <w:t>ng trư</w:t>
      </w:r>
      <w:r w:rsidRPr="00197E75">
        <w:rPr>
          <w:rFonts w:ascii="Times New Roman" w:hAnsi="Times New Roman" w:cs="Times New Roman"/>
          <w:color w:val="000000"/>
          <w:sz w:val="28"/>
          <w:szCs w:val="28"/>
        </w:rPr>
        <w:t>ờng hợp: (1) cải thiệ</w:t>
      </w:r>
      <w:r>
        <w:rPr>
          <w:rFonts w:ascii="Times New Roman" w:hAnsi="Times New Roman" w:cs="Times New Roman"/>
          <w:color w:val="000000"/>
          <w:sz w:val="28"/>
          <w:szCs w:val="28"/>
        </w:rPr>
        <w:t xml:space="preserve">n lâm sàng </w:t>
      </w:r>
      <w:r w:rsidRPr="00197E75">
        <w:rPr>
          <w:rFonts w:ascii="Times New Roman" w:hAnsi="Times New Roman" w:cs="Times New Roman"/>
          <w:color w:val="000000"/>
          <w:sz w:val="28"/>
          <w:szCs w:val="28"/>
        </w:rPr>
        <w:t>chậ</w:t>
      </w:r>
      <w:r>
        <w:rPr>
          <w:rFonts w:ascii="Times New Roman" w:hAnsi="Times New Roman" w:cs="Times New Roman"/>
          <w:color w:val="000000"/>
          <w:sz w:val="28"/>
          <w:szCs w:val="28"/>
        </w:rPr>
        <w:t xml:space="preserve">m, </w:t>
      </w:r>
      <w:r w:rsidRPr="00197E75">
        <w:rPr>
          <w:rFonts w:ascii="Times New Roman" w:hAnsi="Times New Roman" w:cs="Times New Roman"/>
          <w:color w:val="000000"/>
          <w:sz w:val="28"/>
          <w:szCs w:val="28"/>
        </w:rPr>
        <w:t>hoặc không cải thiện; (2) ho khạc đờm mủ, đờm màu vàng, hoặ</w:t>
      </w:r>
      <w:r>
        <w:rPr>
          <w:rFonts w:ascii="Times New Roman" w:hAnsi="Times New Roman" w:cs="Times New Roman"/>
          <w:color w:val="000000"/>
          <w:sz w:val="28"/>
          <w:szCs w:val="28"/>
        </w:rPr>
        <w:t>c màu xanh, (3) ngư</w:t>
      </w:r>
      <w:r w:rsidRPr="00197E75">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i </w:t>
      </w:r>
      <w:r w:rsidRPr="00197E75">
        <w:rPr>
          <w:rFonts w:ascii="Times New Roman" w:hAnsi="Times New Roman" w:cs="Times New Roman"/>
          <w:color w:val="000000"/>
          <w:sz w:val="28"/>
          <w:szCs w:val="28"/>
        </w:rPr>
        <w:t>bệnh có kèm bệnh tim, phổi, thận, gan, thầ</w:t>
      </w:r>
      <w:r>
        <w:rPr>
          <w:rFonts w:ascii="Times New Roman" w:hAnsi="Times New Roman" w:cs="Times New Roman"/>
          <w:color w:val="000000"/>
          <w:sz w:val="28"/>
          <w:szCs w:val="28"/>
        </w:rPr>
        <w:t xml:space="preserve">n kinh cơ, </w:t>
      </w:r>
      <w:r w:rsidRPr="00197E75">
        <w:rPr>
          <w:rFonts w:ascii="Times New Roman" w:hAnsi="Times New Roman" w:cs="Times New Roman"/>
          <w:color w:val="000000"/>
          <w:sz w:val="28"/>
          <w:szCs w:val="28"/>
        </w:rPr>
        <w:t>suy giảm miễn dị</w:t>
      </w:r>
      <w:r w:rsidR="00CF0A96">
        <w:rPr>
          <w:rFonts w:ascii="Times New Roman" w:hAnsi="Times New Roman" w:cs="Times New Roman"/>
          <w:color w:val="000000"/>
          <w:sz w:val="28"/>
          <w:szCs w:val="28"/>
        </w:rPr>
        <w:t>ch; (4) ngườ</w:t>
      </w:r>
      <w:r w:rsidRPr="00197E75">
        <w:rPr>
          <w:rFonts w:ascii="Times New Roman" w:hAnsi="Times New Roman" w:cs="Times New Roman"/>
          <w:color w:val="000000"/>
          <w:sz w:val="28"/>
          <w:szCs w:val="28"/>
        </w:rPr>
        <w:t>i bệnh &gt; 65 tuổi có ho cấ</w:t>
      </w:r>
      <w:r>
        <w:rPr>
          <w:rFonts w:ascii="Times New Roman" w:hAnsi="Times New Roman" w:cs="Times New Roman"/>
          <w:color w:val="000000"/>
          <w:sz w:val="28"/>
          <w:szCs w:val="28"/>
        </w:rPr>
        <w:t xml:space="preserve">p tính kèm </w:t>
      </w:r>
      <w:r w:rsidRPr="00197E75">
        <w:rPr>
          <w:rFonts w:ascii="Times New Roman" w:hAnsi="Times New Roman" w:cs="Times New Roman"/>
          <w:color w:val="000000"/>
          <w:sz w:val="28"/>
          <w:szCs w:val="28"/>
        </w:rPr>
        <w:t>thêm 2 hoặ</w:t>
      </w:r>
      <w:r>
        <w:rPr>
          <w:rFonts w:ascii="Times New Roman" w:hAnsi="Times New Roman" w:cs="Times New Roman"/>
          <w:color w:val="000000"/>
          <w:sz w:val="28"/>
          <w:szCs w:val="28"/>
        </w:rPr>
        <w:t xml:space="preserve">c </w:t>
      </w:r>
      <w:r w:rsidRPr="00197E75">
        <w:rPr>
          <w:rFonts w:ascii="Times New Roman" w:hAnsi="Times New Roman" w:cs="Times New Roman"/>
          <w:color w:val="000000"/>
          <w:sz w:val="28"/>
          <w:szCs w:val="28"/>
        </w:rPr>
        <w:t>nhiều hơn các dấu hiệu sau; hoặ</w:t>
      </w:r>
      <w:r>
        <w:rPr>
          <w:rFonts w:ascii="Times New Roman" w:hAnsi="Times New Roman" w:cs="Times New Roman"/>
          <w:color w:val="000000"/>
          <w:sz w:val="28"/>
          <w:szCs w:val="28"/>
        </w:rPr>
        <w:t>c ngư</w:t>
      </w:r>
      <w:r w:rsidRPr="00197E75">
        <w:rPr>
          <w:rFonts w:ascii="Times New Roman" w:hAnsi="Times New Roman" w:cs="Times New Roman"/>
          <w:color w:val="000000"/>
          <w:sz w:val="28"/>
          <w:szCs w:val="28"/>
        </w:rPr>
        <w:t>ời bệ</w:t>
      </w:r>
      <w:r>
        <w:rPr>
          <w:rFonts w:ascii="Times New Roman" w:hAnsi="Times New Roman" w:cs="Times New Roman"/>
          <w:color w:val="000000"/>
          <w:sz w:val="28"/>
          <w:szCs w:val="28"/>
        </w:rPr>
        <w:t xml:space="preserve">nh trên 80 </w:t>
      </w:r>
      <w:r w:rsidRPr="00197E75">
        <w:rPr>
          <w:rFonts w:ascii="Times New Roman" w:hAnsi="Times New Roman" w:cs="Times New Roman"/>
          <w:color w:val="000000"/>
          <w:sz w:val="28"/>
          <w:szCs w:val="28"/>
        </w:rPr>
        <w:t>tuổ</w:t>
      </w:r>
      <w:r>
        <w:rPr>
          <w:rFonts w:ascii="Times New Roman" w:hAnsi="Times New Roman" w:cs="Times New Roman"/>
          <w:color w:val="000000"/>
          <w:sz w:val="28"/>
          <w:szCs w:val="28"/>
        </w:rPr>
        <w:t xml:space="preserve">i kèm </w:t>
      </w:r>
      <w:r w:rsidRPr="00197E75">
        <w:rPr>
          <w:rFonts w:ascii="Times New Roman" w:hAnsi="Times New Roman" w:cs="Times New Roman"/>
          <w:color w:val="000000"/>
          <w:sz w:val="28"/>
          <w:szCs w:val="28"/>
        </w:rPr>
        <w:t>thêm 1 hoặc nhiều hơn các dấu hiệu sau: nhập việ</w:t>
      </w:r>
      <w:r>
        <w:rPr>
          <w:rFonts w:ascii="Times New Roman" w:hAnsi="Times New Roman" w:cs="Times New Roman"/>
          <w:color w:val="000000"/>
          <w:sz w:val="28"/>
          <w:szCs w:val="28"/>
        </w:rPr>
        <w:t>n trong 1 năm trư</w:t>
      </w:r>
      <w:r w:rsidRPr="00197E75">
        <w:rPr>
          <w:rFonts w:ascii="Times New Roman" w:hAnsi="Times New Roman" w:cs="Times New Roman"/>
          <w:color w:val="000000"/>
          <w:sz w:val="28"/>
          <w:szCs w:val="28"/>
        </w:rPr>
        <w:t>ớ</w:t>
      </w:r>
      <w:r>
        <w:rPr>
          <w:rFonts w:ascii="Times New Roman" w:hAnsi="Times New Roman" w:cs="Times New Roman"/>
          <w:color w:val="000000"/>
          <w:sz w:val="28"/>
          <w:szCs w:val="28"/>
        </w:rPr>
        <w:t xml:space="preserve">c; </w:t>
      </w:r>
      <w:r w:rsidR="00E86C69">
        <w:rPr>
          <w:rFonts w:ascii="Times New Roman" w:hAnsi="Times New Roman" w:cs="Times New Roman"/>
          <w:color w:val="000000"/>
          <w:sz w:val="28"/>
          <w:szCs w:val="28"/>
        </w:rPr>
        <w:t>có đái tháo đư</w:t>
      </w:r>
      <w:r w:rsidRPr="00197E75">
        <w:rPr>
          <w:rFonts w:ascii="Times New Roman" w:hAnsi="Times New Roman" w:cs="Times New Roman"/>
          <w:color w:val="000000"/>
          <w:sz w:val="28"/>
          <w:szCs w:val="28"/>
        </w:rPr>
        <w:t>ờng typ 1 hoặc typ 2; tiền sử suy tim sung huyết; hiệ</w:t>
      </w:r>
      <w:r>
        <w:rPr>
          <w:rFonts w:ascii="Times New Roman" w:hAnsi="Times New Roman" w:cs="Times New Roman"/>
          <w:color w:val="000000"/>
          <w:sz w:val="28"/>
          <w:szCs w:val="28"/>
        </w:rPr>
        <w:t xml:space="preserve">n đang dùng </w:t>
      </w:r>
      <w:r w:rsidRPr="00197E75">
        <w:rPr>
          <w:rFonts w:ascii="Times New Roman" w:hAnsi="Times New Roman" w:cs="Times New Roman"/>
          <w:color w:val="000000"/>
          <w:sz w:val="28"/>
          <w:szCs w:val="28"/>
        </w:rPr>
        <w:t>corticoid uống.</w:t>
      </w:r>
    </w:p>
    <w:p w:rsidR="00197E75"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color w:val="000000"/>
          <w:sz w:val="28"/>
          <w:szCs w:val="28"/>
        </w:rPr>
        <w:t>- Thiếu bằng chứng về hiệu quả của điều trị</w:t>
      </w:r>
      <w:r>
        <w:rPr>
          <w:rFonts w:ascii="Times New Roman" w:hAnsi="Times New Roman" w:cs="Times New Roman"/>
          <w:color w:val="000000"/>
          <w:sz w:val="28"/>
          <w:szCs w:val="28"/>
        </w:rPr>
        <w:t xml:space="preserve"> kháng sinh thư</w:t>
      </w:r>
      <w:r w:rsidRPr="00197E75">
        <w:rPr>
          <w:rFonts w:ascii="Times New Roman" w:hAnsi="Times New Roman" w:cs="Times New Roman"/>
          <w:color w:val="000000"/>
          <w:sz w:val="28"/>
          <w:szCs w:val="28"/>
        </w:rPr>
        <w:t>ờng quy cho</w:t>
      </w:r>
      <w:r w:rsidRPr="00197E75">
        <w:rPr>
          <w:rFonts w:ascii="Times New Roman" w:hAnsi="Times New Roman" w:cs="Times New Roman"/>
          <w:color w:val="000000"/>
          <w:sz w:val="28"/>
          <w:szCs w:val="28"/>
        </w:rPr>
        <w:br/>
        <w:t>viêm phế quản cấp.</w:t>
      </w:r>
    </w:p>
    <w:p w:rsidR="00197E75" w:rsidRDefault="00197E75" w:rsidP="00E86C69">
      <w:pPr>
        <w:spacing w:after="0"/>
        <w:ind w:left="288" w:right="-1"/>
        <w:jc w:val="both"/>
        <w:rPr>
          <w:rFonts w:ascii="Times New Roman" w:hAnsi="Times New Roman" w:cs="Times New Roman"/>
          <w:i/>
          <w:iCs/>
          <w:color w:val="000000"/>
          <w:sz w:val="28"/>
          <w:szCs w:val="28"/>
        </w:rPr>
      </w:pPr>
      <w:r w:rsidRPr="00197E75">
        <w:rPr>
          <w:rFonts w:ascii="Times New Roman" w:hAnsi="Times New Roman" w:cs="Times New Roman"/>
          <w:i/>
          <w:iCs/>
          <w:color w:val="000000"/>
          <w:sz w:val="28"/>
          <w:szCs w:val="28"/>
        </w:rPr>
        <w:t>b) Lựa chọn kháng sinh nào cho các trường hợp viêm phế quản cấp</w:t>
      </w:r>
    </w:p>
    <w:p w:rsidR="00E86C69"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color w:val="000000"/>
          <w:sz w:val="28"/>
          <w:szCs w:val="28"/>
        </w:rPr>
        <w:t>- Nên chọn kháng sinh nhóm macrolid, hoặc doxycyclin cho những</w:t>
      </w:r>
      <w:r w:rsidRPr="00197E75">
        <w:rPr>
          <w:rFonts w:ascii="Times New Roman" w:hAnsi="Times New Roman" w:cs="Times New Roman"/>
          <w:color w:val="000000"/>
          <w:sz w:val="28"/>
          <w:szCs w:val="28"/>
        </w:rPr>
        <w:br/>
        <w:t>trƣờng hợp viêm phế quản cấp ở</w:t>
      </w:r>
      <w:r w:rsidR="00CF0A96">
        <w:rPr>
          <w:rFonts w:ascii="Times New Roman" w:hAnsi="Times New Roman" w:cs="Times New Roman"/>
          <w:color w:val="000000"/>
          <w:sz w:val="28"/>
          <w:szCs w:val="28"/>
        </w:rPr>
        <w:t xml:space="preserve"> ngư</w:t>
      </w:r>
      <w:r w:rsidRPr="00197E75">
        <w:rPr>
          <w:rFonts w:ascii="Times New Roman" w:hAnsi="Times New Roman" w:cs="Times New Roman"/>
          <w:color w:val="000000"/>
          <w:sz w:val="28"/>
          <w:szCs w:val="28"/>
        </w:rPr>
        <w:t>ờ</w:t>
      </w:r>
      <w:r w:rsidR="00CF0A96">
        <w:rPr>
          <w:rFonts w:ascii="Times New Roman" w:hAnsi="Times New Roman" w:cs="Times New Roman"/>
          <w:color w:val="000000"/>
          <w:sz w:val="28"/>
          <w:szCs w:val="28"/>
        </w:rPr>
        <w:t>i trư</w:t>
      </w:r>
      <w:r w:rsidRPr="00197E75">
        <w:rPr>
          <w:rFonts w:ascii="Times New Roman" w:hAnsi="Times New Roman" w:cs="Times New Roman"/>
          <w:color w:val="000000"/>
          <w:sz w:val="28"/>
          <w:szCs w:val="28"/>
        </w:rPr>
        <w:t>ớc đó hoàn toàn khỏe mạ</w:t>
      </w:r>
      <w:r>
        <w:rPr>
          <w:rFonts w:ascii="Times New Roman" w:hAnsi="Times New Roman" w:cs="Times New Roman"/>
          <w:color w:val="000000"/>
          <w:sz w:val="28"/>
          <w:szCs w:val="28"/>
        </w:rPr>
        <w:t xml:space="preserve">nh; kháng </w:t>
      </w:r>
      <w:r w:rsidRPr="00197E75">
        <w:rPr>
          <w:rFonts w:ascii="Times New Roman" w:hAnsi="Times New Roman" w:cs="Times New Roman"/>
          <w:color w:val="000000"/>
          <w:sz w:val="28"/>
          <w:szCs w:val="28"/>
        </w:rPr>
        <w:t>sinh nhóm beta-lactam phối hợp với chất ức chế beta-lactamase hoặ</w:t>
      </w:r>
      <w:r>
        <w:rPr>
          <w:rFonts w:ascii="Times New Roman" w:hAnsi="Times New Roman" w:cs="Times New Roman"/>
          <w:color w:val="000000"/>
          <w:sz w:val="28"/>
          <w:szCs w:val="28"/>
        </w:rPr>
        <w:t xml:space="preserve">c nhóm </w:t>
      </w:r>
      <w:r w:rsidRPr="00197E75">
        <w:rPr>
          <w:rFonts w:ascii="Times New Roman" w:hAnsi="Times New Roman" w:cs="Times New Roman"/>
          <w:color w:val="000000"/>
          <w:sz w:val="28"/>
          <w:szCs w:val="28"/>
        </w:rPr>
        <w:t>quinolon</w:t>
      </w:r>
      <w:r w:rsidR="00561160">
        <w:rPr>
          <w:rFonts w:ascii="Times New Roman" w:hAnsi="Times New Roman" w:cs="Times New Roman"/>
          <w:color w:val="000000"/>
          <w:sz w:val="28"/>
          <w:szCs w:val="28"/>
        </w:rPr>
        <w:t xml:space="preserve"> nên đư</w:t>
      </w:r>
      <w:r w:rsidRPr="00197E75">
        <w:rPr>
          <w:rFonts w:ascii="Times New Roman" w:hAnsi="Times New Roman" w:cs="Times New Roman"/>
          <w:color w:val="000000"/>
          <w:sz w:val="28"/>
          <w:szCs w:val="28"/>
        </w:rPr>
        <w:t>ợc lựa chọn ban đầu trong điều trị</w:t>
      </w:r>
      <w:r w:rsidR="00E86C69">
        <w:rPr>
          <w:rFonts w:ascii="Times New Roman" w:hAnsi="Times New Roman" w:cs="Times New Roman"/>
          <w:color w:val="000000"/>
          <w:sz w:val="28"/>
          <w:szCs w:val="28"/>
        </w:rPr>
        <w:t xml:space="preserve"> các trư</w:t>
      </w:r>
      <w:r w:rsidRPr="00197E75">
        <w:rPr>
          <w:rFonts w:ascii="Times New Roman" w:hAnsi="Times New Roman" w:cs="Times New Roman"/>
          <w:color w:val="000000"/>
          <w:sz w:val="28"/>
          <w:szCs w:val="28"/>
        </w:rPr>
        <w:t>ờng hợp viêm phế</w:t>
      </w:r>
      <w:r>
        <w:rPr>
          <w:rFonts w:ascii="Times New Roman" w:hAnsi="Times New Roman" w:cs="Times New Roman"/>
          <w:color w:val="000000"/>
          <w:sz w:val="28"/>
          <w:szCs w:val="28"/>
        </w:rPr>
        <w:t xml:space="preserve"> </w:t>
      </w:r>
      <w:r w:rsidRPr="00197E75">
        <w:rPr>
          <w:rFonts w:ascii="Times New Roman" w:hAnsi="Times New Roman" w:cs="Times New Roman"/>
          <w:color w:val="000000"/>
          <w:sz w:val="28"/>
          <w:szCs w:val="28"/>
        </w:rPr>
        <w:t>quản cấp có tiền sử dùng kháng sinh trong vòng 3 tháng gầ</w:t>
      </w:r>
      <w:r>
        <w:rPr>
          <w:rFonts w:ascii="Times New Roman" w:hAnsi="Times New Roman" w:cs="Times New Roman"/>
          <w:color w:val="000000"/>
          <w:sz w:val="28"/>
          <w:szCs w:val="28"/>
        </w:rPr>
        <w:t xml:space="preserve">n đây, </w:t>
      </w:r>
      <w:r w:rsidRPr="00197E75">
        <w:rPr>
          <w:rFonts w:ascii="Times New Roman" w:hAnsi="Times New Roman" w:cs="Times New Roman"/>
          <w:color w:val="000000"/>
          <w:sz w:val="28"/>
          <w:szCs w:val="28"/>
        </w:rPr>
        <w:t>hoặc viêm phế</w:t>
      </w:r>
      <w:r>
        <w:rPr>
          <w:rFonts w:ascii="Times New Roman" w:hAnsi="Times New Roman" w:cs="Times New Roman"/>
          <w:color w:val="000000"/>
          <w:sz w:val="28"/>
          <w:szCs w:val="28"/>
        </w:rPr>
        <w:t xml:space="preserve"> </w:t>
      </w:r>
      <w:r w:rsidRPr="00197E75">
        <w:rPr>
          <w:rFonts w:ascii="Times New Roman" w:hAnsi="Times New Roman" w:cs="Times New Roman"/>
          <w:color w:val="000000"/>
          <w:sz w:val="28"/>
          <w:szCs w:val="28"/>
        </w:rPr>
        <w:t>quản cấp ở</w:t>
      </w:r>
      <w:r w:rsidR="00CF0A96">
        <w:rPr>
          <w:rFonts w:ascii="Times New Roman" w:hAnsi="Times New Roman" w:cs="Times New Roman"/>
          <w:color w:val="000000"/>
          <w:sz w:val="28"/>
          <w:szCs w:val="28"/>
        </w:rPr>
        <w:t xml:space="preserve"> ngư</w:t>
      </w:r>
      <w:r w:rsidRPr="00197E75">
        <w:rPr>
          <w:rFonts w:ascii="Times New Roman" w:hAnsi="Times New Roman" w:cs="Times New Roman"/>
          <w:color w:val="000000"/>
          <w:sz w:val="28"/>
          <w:szCs w:val="28"/>
        </w:rPr>
        <w:t>ời có tuổi cao, có bệnh mạ</w:t>
      </w:r>
      <w:r w:rsidR="00CF0A96">
        <w:rPr>
          <w:rFonts w:ascii="Times New Roman" w:hAnsi="Times New Roman" w:cs="Times New Roman"/>
          <w:color w:val="000000"/>
          <w:sz w:val="28"/>
          <w:szCs w:val="28"/>
        </w:rPr>
        <w:t>n tính kèm theo.</w:t>
      </w:r>
    </w:p>
    <w:p w:rsidR="00E86C69" w:rsidRDefault="00CF0A96" w:rsidP="00E86C69">
      <w:pPr>
        <w:spacing w:after="0"/>
        <w:ind w:left="288" w:right="-1"/>
        <w:jc w:val="both"/>
        <w:rPr>
          <w:rFonts w:ascii="Times New Roman" w:hAnsi="Times New Roman" w:cs="Times New Roman"/>
          <w:color w:val="000000"/>
          <w:sz w:val="28"/>
          <w:szCs w:val="28"/>
        </w:rPr>
      </w:pPr>
      <w:r>
        <w:rPr>
          <w:rFonts w:ascii="Times New Roman" w:hAnsi="Times New Roman" w:cs="Times New Roman"/>
          <w:color w:val="000000"/>
          <w:sz w:val="28"/>
          <w:szCs w:val="28"/>
        </w:rPr>
        <w:t>- Khi hư</w:t>
      </w:r>
      <w:r w:rsidR="00197E75" w:rsidRPr="00197E75">
        <w:rPr>
          <w:rFonts w:ascii="Times New Roman" w:hAnsi="Times New Roman" w:cs="Times New Roman"/>
          <w:color w:val="000000"/>
          <w:sz w:val="28"/>
          <w:szCs w:val="28"/>
        </w:rPr>
        <w:t xml:space="preserve">ớng tới căn nguyên </w:t>
      </w:r>
      <w:r w:rsidR="00197E75" w:rsidRPr="00197E75">
        <w:rPr>
          <w:rFonts w:ascii="Times New Roman" w:hAnsi="Times New Roman" w:cs="Times New Roman"/>
          <w:i/>
          <w:iCs/>
          <w:color w:val="000000"/>
          <w:sz w:val="28"/>
          <w:szCs w:val="28"/>
        </w:rPr>
        <w:t xml:space="preserve">Mycoplasma pneumoniae </w:t>
      </w:r>
      <w:r w:rsidR="00197E75" w:rsidRPr="00197E75">
        <w:rPr>
          <w:rFonts w:ascii="Times New Roman" w:hAnsi="Times New Roman" w:cs="Times New Roman"/>
          <w:color w:val="000000"/>
          <w:sz w:val="28"/>
          <w:szCs w:val="28"/>
        </w:rPr>
        <w:t>hoặc</w:t>
      </w:r>
      <w:r w:rsidR="00197E75" w:rsidRPr="00197E75">
        <w:rPr>
          <w:rFonts w:ascii="Times New Roman" w:hAnsi="Times New Roman" w:cs="Times New Roman"/>
          <w:color w:val="000000"/>
          <w:sz w:val="28"/>
          <w:szCs w:val="28"/>
        </w:rPr>
        <w:br/>
      </w:r>
      <w:r w:rsidR="00197E75" w:rsidRPr="00197E75">
        <w:rPr>
          <w:rFonts w:ascii="Times New Roman" w:hAnsi="Times New Roman" w:cs="Times New Roman"/>
          <w:i/>
          <w:iCs/>
          <w:color w:val="000000"/>
          <w:sz w:val="28"/>
          <w:szCs w:val="28"/>
        </w:rPr>
        <w:t>Chlamydophila pneumoniae</w:t>
      </w:r>
      <w:r w:rsidR="00197E75" w:rsidRPr="00197E75">
        <w:rPr>
          <w:rFonts w:ascii="Times New Roman" w:hAnsi="Times New Roman" w:cs="Times New Roman"/>
          <w:color w:val="000000"/>
          <w:sz w:val="28"/>
          <w:szCs w:val="28"/>
        </w:rPr>
        <w:t>:</w:t>
      </w:r>
    </w:p>
    <w:p w:rsidR="00455244" w:rsidRDefault="00197E75" w:rsidP="00E86C69">
      <w:pPr>
        <w:spacing w:after="0"/>
        <w:ind w:left="288" w:right="-1"/>
        <w:jc w:val="both"/>
        <w:rPr>
          <w:rFonts w:ascii="Times New Roman" w:hAnsi="Times New Roman" w:cs="Times New Roman"/>
          <w:color w:val="000000"/>
          <w:sz w:val="28"/>
          <w:szCs w:val="28"/>
        </w:rPr>
      </w:pPr>
      <w:r>
        <w:rPr>
          <w:rFonts w:ascii="Times New Roman" w:hAnsi="Times New Roman" w:cs="Times New Roman"/>
          <w:color w:val="000000"/>
          <w:sz w:val="28"/>
          <w:szCs w:val="28"/>
        </w:rPr>
        <w:t>+ Ngư</w:t>
      </w:r>
      <w:r w:rsidRPr="00197E75">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i </w:t>
      </w:r>
      <w:r w:rsidRPr="00197E75">
        <w:rPr>
          <w:rFonts w:ascii="Times New Roman" w:hAnsi="Times New Roman" w:cs="Times New Roman"/>
          <w:color w:val="000000"/>
          <w:sz w:val="28"/>
          <w:szCs w:val="28"/>
        </w:rPr>
        <w:t xml:space="preserve">bệnh đôi khi có viêm phế quản cấp do </w:t>
      </w:r>
      <w:r w:rsidRPr="00197E75">
        <w:rPr>
          <w:rFonts w:ascii="Times New Roman" w:hAnsi="Times New Roman" w:cs="Times New Roman"/>
          <w:i/>
          <w:iCs/>
          <w:color w:val="000000"/>
          <w:sz w:val="28"/>
          <w:szCs w:val="28"/>
        </w:rPr>
        <w:t>M.</w:t>
      </w:r>
      <w:r>
        <w:rPr>
          <w:rFonts w:ascii="Times New Roman" w:hAnsi="Times New Roman" w:cs="Times New Roman"/>
          <w:color w:val="000000"/>
          <w:sz w:val="28"/>
          <w:szCs w:val="28"/>
        </w:rPr>
        <w:t xml:space="preserve"> </w:t>
      </w:r>
      <w:r w:rsidRPr="00197E75">
        <w:rPr>
          <w:rFonts w:ascii="Times New Roman" w:hAnsi="Times New Roman" w:cs="Times New Roman"/>
          <w:i/>
          <w:iCs/>
          <w:color w:val="000000"/>
          <w:sz w:val="28"/>
          <w:szCs w:val="28"/>
        </w:rPr>
        <w:t xml:space="preserve">pneumoniae </w:t>
      </w:r>
      <w:r w:rsidRPr="00197E75">
        <w:rPr>
          <w:rFonts w:ascii="Times New Roman" w:hAnsi="Times New Roman" w:cs="Times New Roman"/>
          <w:color w:val="000000"/>
          <w:sz w:val="28"/>
          <w:szCs w:val="28"/>
        </w:rPr>
        <w:t xml:space="preserve">hoặc </w:t>
      </w:r>
      <w:r>
        <w:rPr>
          <w:rFonts w:ascii="Times New Roman" w:hAnsi="Times New Roman" w:cs="Times New Roman"/>
          <w:i/>
          <w:iCs/>
          <w:color w:val="000000"/>
          <w:sz w:val="28"/>
          <w:szCs w:val="28"/>
        </w:rPr>
        <w:t>C.</w:t>
      </w:r>
      <w:r w:rsidRPr="00197E75">
        <w:rPr>
          <w:rFonts w:ascii="Times New Roman" w:hAnsi="Times New Roman" w:cs="Times New Roman"/>
          <w:i/>
          <w:iCs/>
          <w:color w:val="000000"/>
          <w:sz w:val="28"/>
          <w:szCs w:val="28"/>
        </w:rPr>
        <w:t>pneumoniae</w:t>
      </w:r>
      <w:r>
        <w:rPr>
          <w:rFonts w:ascii="Times New Roman" w:hAnsi="Times New Roman" w:cs="Times New Roman"/>
          <w:color w:val="000000"/>
          <w:sz w:val="28"/>
          <w:szCs w:val="28"/>
        </w:rPr>
        <w:t>. Hứ</w:t>
      </w:r>
      <w:r w:rsidRPr="00197E75">
        <w:rPr>
          <w:rFonts w:ascii="Times New Roman" w:hAnsi="Times New Roman" w:cs="Times New Roman"/>
          <w:color w:val="000000"/>
          <w:sz w:val="28"/>
          <w:szCs w:val="28"/>
        </w:rPr>
        <w:t>ớng tới chẩn đoán nhữ</w:t>
      </w:r>
      <w:r>
        <w:rPr>
          <w:rFonts w:ascii="Times New Roman" w:hAnsi="Times New Roman" w:cs="Times New Roman"/>
          <w:color w:val="000000"/>
          <w:sz w:val="28"/>
          <w:szCs w:val="28"/>
        </w:rPr>
        <w:t>ng căn nguyên này khi ngư</w:t>
      </w:r>
      <w:r w:rsidRPr="00197E75">
        <w:rPr>
          <w:rFonts w:ascii="Times New Roman" w:hAnsi="Times New Roman" w:cs="Times New Roman"/>
          <w:color w:val="000000"/>
          <w:sz w:val="28"/>
          <w:szCs w:val="28"/>
        </w:rPr>
        <w:t>ời bệ</w:t>
      </w:r>
      <w:r>
        <w:rPr>
          <w:rFonts w:ascii="Times New Roman" w:hAnsi="Times New Roman" w:cs="Times New Roman"/>
          <w:color w:val="000000"/>
          <w:sz w:val="28"/>
          <w:szCs w:val="28"/>
        </w:rPr>
        <w:t xml:space="preserve">nh </w:t>
      </w:r>
      <w:r w:rsidRPr="00197E75">
        <w:rPr>
          <w:rFonts w:ascii="Times New Roman" w:hAnsi="Times New Roman" w:cs="Times New Roman"/>
          <w:color w:val="000000"/>
          <w:sz w:val="28"/>
          <w:szCs w:val="28"/>
        </w:rPr>
        <w:t>có ho kéo dài và triệu chứ</w:t>
      </w:r>
      <w:r w:rsidR="00E86C69">
        <w:rPr>
          <w:rFonts w:ascii="Times New Roman" w:hAnsi="Times New Roman" w:cs="Times New Roman"/>
          <w:color w:val="000000"/>
          <w:sz w:val="28"/>
          <w:szCs w:val="28"/>
        </w:rPr>
        <w:t>ng đư</w:t>
      </w:r>
      <w:r w:rsidRPr="00197E75">
        <w:rPr>
          <w:rFonts w:ascii="Times New Roman" w:hAnsi="Times New Roman" w:cs="Times New Roman"/>
          <w:color w:val="000000"/>
          <w:sz w:val="28"/>
          <w:szCs w:val="28"/>
        </w:rPr>
        <w:t>ờng hô hấp trên điể</w:t>
      </w:r>
      <w:r w:rsidR="00455244">
        <w:rPr>
          <w:rFonts w:ascii="Times New Roman" w:hAnsi="Times New Roman" w:cs="Times New Roman"/>
          <w:color w:val="000000"/>
          <w:sz w:val="28"/>
          <w:szCs w:val="28"/>
        </w:rPr>
        <w:t xml:space="preserve">n </w:t>
      </w:r>
      <w:r w:rsidRPr="00197E75">
        <w:rPr>
          <w:rFonts w:ascii="Times New Roman" w:hAnsi="Times New Roman" w:cs="Times New Roman"/>
          <w:color w:val="000000"/>
          <w:sz w:val="28"/>
          <w:szCs w:val="28"/>
        </w:rPr>
        <w:t xml:space="preserve">hình. </w:t>
      </w:r>
      <w:proofErr w:type="gramStart"/>
      <w:r w:rsidRPr="00197E75">
        <w:rPr>
          <w:rFonts w:ascii="Times New Roman" w:hAnsi="Times New Roman" w:cs="Times New Roman"/>
          <w:color w:val="000000"/>
          <w:sz w:val="28"/>
          <w:szCs w:val="28"/>
        </w:rPr>
        <w:t>Tuy nhiên, điể</w:t>
      </w:r>
      <w:r w:rsidR="00455244">
        <w:rPr>
          <w:rFonts w:ascii="Times New Roman" w:hAnsi="Times New Roman" w:cs="Times New Roman"/>
          <w:color w:val="000000"/>
          <w:sz w:val="28"/>
          <w:szCs w:val="28"/>
        </w:rPr>
        <w:t xml:space="preserve">m </w:t>
      </w:r>
      <w:r w:rsidRPr="00197E75">
        <w:rPr>
          <w:rFonts w:ascii="Times New Roman" w:hAnsi="Times New Roman" w:cs="Times New Roman"/>
          <w:color w:val="000000"/>
          <w:sz w:val="28"/>
          <w:szCs w:val="28"/>
        </w:rPr>
        <w:t xml:space="preserve">hạn chế là thiếu các </w:t>
      </w:r>
      <w:r w:rsidR="00CF0A96">
        <w:rPr>
          <w:rFonts w:ascii="Times New Roman" w:hAnsi="Times New Roman" w:cs="Times New Roman"/>
          <w:color w:val="000000"/>
          <w:sz w:val="28"/>
          <w:szCs w:val="28"/>
        </w:rPr>
        <w:t>phư</w:t>
      </w:r>
      <w:r w:rsidRPr="00197E75">
        <w:rPr>
          <w:rFonts w:ascii="Times New Roman" w:hAnsi="Times New Roman" w:cs="Times New Roman"/>
          <w:color w:val="000000"/>
          <w:sz w:val="28"/>
          <w:szCs w:val="28"/>
        </w:rPr>
        <w:t>ơng tiện để chẩ</w:t>
      </w:r>
      <w:r w:rsidR="00455244">
        <w:rPr>
          <w:rFonts w:ascii="Times New Roman" w:hAnsi="Times New Roman" w:cs="Times New Roman"/>
          <w:color w:val="000000"/>
          <w:sz w:val="28"/>
          <w:szCs w:val="28"/>
        </w:rPr>
        <w:t>n đoán thư</w:t>
      </w:r>
      <w:r w:rsidRPr="00197E75">
        <w:rPr>
          <w:rFonts w:ascii="Times New Roman" w:hAnsi="Times New Roman" w:cs="Times New Roman"/>
          <w:color w:val="000000"/>
          <w:sz w:val="28"/>
          <w:szCs w:val="28"/>
        </w:rPr>
        <w:t>ờ</w:t>
      </w:r>
      <w:r w:rsidR="00455244">
        <w:rPr>
          <w:rFonts w:ascii="Times New Roman" w:hAnsi="Times New Roman" w:cs="Times New Roman"/>
          <w:color w:val="000000"/>
          <w:sz w:val="28"/>
          <w:szCs w:val="28"/>
        </w:rPr>
        <w:t xml:space="preserve">ng </w:t>
      </w:r>
      <w:r w:rsidRPr="00197E75">
        <w:rPr>
          <w:rFonts w:ascii="Times New Roman" w:hAnsi="Times New Roman" w:cs="Times New Roman"/>
          <w:color w:val="000000"/>
          <w:sz w:val="28"/>
          <w:szCs w:val="28"/>
        </w:rPr>
        <w:t>quy.</w:t>
      </w:r>
      <w:proofErr w:type="gramEnd"/>
    </w:p>
    <w:p w:rsidR="00197E75" w:rsidRPr="00197E75"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color w:val="000000"/>
          <w:sz w:val="28"/>
          <w:szCs w:val="28"/>
        </w:rPr>
        <w:t>+ Cả hai tác nhân này đều nhạy cảm vớ</w:t>
      </w:r>
      <w:r w:rsidR="00455244">
        <w:rPr>
          <w:rFonts w:ascii="Times New Roman" w:hAnsi="Times New Roman" w:cs="Times New Roman"/>
          <w:color w:val="000000"/>
          <w:sz w:val="28"/>
          <w:szCs w:val="28"/>
        </w:rPr>
        <w:t xml:space="preserve">i tetracyclin, macrolid, và </w:t>
      </w:r>
      <w:r w:rsidRPr="00197E75">
        <w:rPr>
          <w:rFonts w:ascii="Times New Roman" w:hAnsi="Times New Roman" w:cs="Times New Roman"/>
          <w:color w:val="000000"/>
          <w:sz w:val="28"/>
          <w:szCs w:val="28"/>
        </w:rPr>
        <w:t xml:space="preserve">fluoroquinolon. Trong thực hành </w:t>
      </w:r>
      <w:r w:rsidR="00455244">
        <w:rPr>
          <w:rFonts w:ascii="Times New Roman" w:hAnsi="Times New Roman" w:cs="Times New Roman"/>
          <w:color w:val="000000"/>
          <w:sz w:val="28"/>
          <w:szCs w:val="28"/>
        </w:rPr>
        <w:t>lâm sàng, các kháng sinh này thư</w:t>
      </w:r>
      <w:r w:rsidRPr="00197E75">
        <w:rPr>
          <w:rFonts w:ascii="Times New Roman" w:hAnsi="Times New Roman" w:cs="Times New Roman"/>
          <w:color w:val="000000"/>
          <w:sz w:val="28"/>
          <w:szCs w:val="28"/>
        </w:rPr>
        <w:t>ờng chỉ</w:t>
      </w:r>
      <w:r w:rsidR="00455244">
        <w:rPr>
          <w:rFonts w:ascii="Times New Roman" w:hAnsi="Times New Roman" w:cs="Times New Roman"/>
          <w:color w:val="000000"/>
          <w:sz w:val="28"/>
          <w:szCs w:val="28"/>
        </w:rPr>
        <w:t xml:space="preserve"> đư</w:t>
      </w:r>
      <w:r w:rsidRPr="00197E75">
        <w:rPr>
          <w:rFonts w:ascii="Times New Roman" w:hAnsi="Times New Roman" w:cs="Times New Roman"/>
          <w:color w:val="000000"/>
          <w:sz w:val="28"/>
          <w:szCs w:val="28"/>
        </w:rPr>
        <w:t>ợ</w:t>
      </w:r>
      <w:r w:rsidR="00455244">
        <w:rPr>
          <w:rFonts w:ascii="Times New Roman" w:hAnsi="Times New Roman" w:cs="Times New Roman"/>
          <w:color w:val="000000"/>
          <w:sz w:val="28"/>
          <w:szCs w:val="28"/>
        </w:rPr>
        <w:t xml:space="preserve">c </w:t>
      </w:r>
      <w:r w:rsidRPr="00197E75">
        <w:rPr>
          <w:rFonts w:ascii="Times New Roman" w:hAnsi="Times New Roman" w:cs="Times New Roman"/>
          <w:color w:val="000000"/>
          <w:sz w:val="28"/>
          <w:szCs w:val="28"/>
        </w:rPr>
        <w:t xml:space="preserve">khuyến cáo điều trị </w:t>
      </w:r>
      <w:proofErr w:type="gramStart"/>
      <w:r w:rsidRPr="00197E75">
        <w:rPr>
          <w:rFonts w:ascii="Times New Roman" w:hAnsi="Times New Roman" w:cs="Times New Roman"/>
          <w:color w:val="000000"/>
          <w:sz w:val="28"/>
          <w:szCs w:val="28"/>
        </w:rPr>
        <w:t>theo</w:t>
      </w:r>
      <w:proofErr w:type="gramEnd"/>
      <w:r w:rsidRPr="00197E75">
        <w:rPr>
          <w:rFonts w:ascii="Times New Roman" w:hAnsi="Times New Roman" w:cs="Times New Roman"/>
          <w:color w:val="000000"/>
          <w:sz w:val="28"/>
          <w:szCs w:val="28"/>
        </w:rPr>
        <w:t xml:space="preserve"> kinh nghiệm khi có những vụ dịch bùng phát.</w:t>
      </w:r>
    </w:p>
    <w:p w:rsidR="00455244"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i/>
          <w:iCs/>
          <w:color w:val="000000"/>
          <w:sz w:val="28"/>
          <w:szCs w:val="28"/>
        </w:rPr>
        <w:lastRenderedPageBreak/>
        <w:t xml:space="preserve">+ </w:t>
      </w:r>
      <w:r w:rsidRPr="00197E75">
        <w:rPr>
          <w:rFonts w:ascii="Times New Roman" w:hAnsi="Times New Roman" w:cs="Times New Roman"/>
          <w:color w:val="000000"/>
          <w:sz w:val="28"/>
          <w:szCs w:val="28"/>
        </w:rPr>
        <w:t>Influenza virus: Không có thuốc điều trị đặc hiệ</w:t>
      </w:r>
      <w:r w:rsidR="00455244">
        <w:rPr>
          <w:rFonts w:ascii="Times New Roman" w:hAnsi="Times New Roman" w:cs="Times New Roman"/>
          <w:color w:val="000000"/>
          <w:sz w:val="28"/>
          <w:szCs w:val="28"/>
        </w:rPr>
        <w:t>u, trong trư</w:t>
      </w:r>
      <w:r w:rsidRPr="00197E75">
        <w:rPr>
          <w:rFonts w:ascii="Times New Roman" w:hAnsi="Times New Roman" w:cs="Times New Roman"/>
          <w:color w:val="000000"/>
          <w:sz w:val="28"/>
          <w:szCs w:val="28"/>
        </w:rPr>
        <w:t>ờng hợp</w:t>
      </w:r>
      <w:r w:rsidRPr="00197E75">
        <w:rPr>
          <w:rFonts w:ascii="Times New Roman" w:hAnsi="Times New Roman" w:cs="Times New Roman"/>
          <w:color w:val="000000"/>
          <w:sz w:val="28"/>
          <w:szCs w:val="28"/>
        </w:rPr>
        <w:br/>
        <w:t>nặng có thể dùng các thuốc ức chế neuraminidase (oseltamivir hoặ</w:t>
      </w:r>
      <w:r w:rsidR="00455244">
        <w:rPr>
          <w:rFonts w:ascii="Times New Roman" w:hAnsi="Times New Roman" w:cs="Times New Roman"/>
          <w:color w:val="000000"/>
          <w:sz w:val="28"/>
          <w:szCs w:val="28"/>
        </w:rPr>
        <w:t xml:space="preserve">c zanamivir). </w:t>
      </w:r>
    </w:p>
    <w:p w:rsidR="00455244" w:rsidRDefault="00197E75" w:rsidP="00E86C69">
      <w:pPr>
        <w:spacing w:after="0"/>
        <w:ind w:left="288" w:right="-1"/>
        <w:jc w:val="both"/>
        <w:rPr>
          <w:rFonts w:ascii="Times New Roman" w:hAnsi="Times New Roman" w:cs="Times New Roman"/>
          <w:color w:val="000000"/>
          <w:sz w:val="28"/>
          <w:szCs w:val="28"/>
        </w:rPr>
      </w:pPr>
      <w:proofErr w:type="gramStart"/>
      <w:r w:rsidRPr="00197E75">
        <w:rPr>
          <w:rFonts w:ascii="Times New Roman" w:hAnsi="Times New Roman" w:cs="Times New Roman"/>
          <w:color w:val="000000"/>
          <w:sz w:val="28"/>
          <w:szCs w:val="28"/>
        </w:rPr>
        <w:t>Để đạt hiệu quả tố</w:t>
      </w:r>
      <w:r w:rsidR="00455244">
        <w:rPr>
          <w:rFonts w:ascii="Times New Roman" w:hAnsi="Times New Roman" w:cs="Times New Roman"/>
          <w:color w:val="000000"/>
          <w:sz w:val="28"/>
          <w:szCs w:val="28"/>
        </w:rPr>
        <w:t>i ư</w:t>
      </w:r>
      <w:r w:rsidRPr="00197E75">
        <w:rPr>
          <w:rFonts w:ascii="Times New Roman" w:hAnsi="Times New Roman" w:cs="Times New Roman"/>
          <w:color w:val="000000"/>
          <w:sz w:val="28"/>
          <w:szCs w:val="28"/>
        </w:rPr>
        <w:t>u, thuố</w:t>
      </w:r>
      <w:r w:rsidR="00E86C69">
        <w:rPr>
          <w:rFonts w:ascii="Times New Roman" w:hAnsi="Times New Roman" w:cs="Times New Roman"/>
          <w:color w:val="000000"/>
          <w:sz w:val="28"/>
          <w:szCs w:val="28"/>
        </w:rPr>
        <w:t>c nên đư</w:t>
      </w:r>
      <w:r w:rsidRPr="00197E75">
        <w:rPr>
          <w:rFonts w:ascii="Times New Roman" w:hAnsi="Times New Roman" w:cs="Times New Roman"/>
          <w:color w:val="000000"/>
          <w:sz w:val="28"/>
          <w:szCs w:val="28"/>
        </w:rPr>
        <w:t>ợc dùng ngay trong vòng 48 giờ kể từ</w:t>
      </w:r>
      <w:r w:rsidR="00455244">
        <w:rPr>
          <w:rFonts w:ascii="Times New Roman" w:hAnsi="Times New Roman" w:cs="Times New Roman"/>
          <w:color w:val="000000"/>
          <w:sz w:val="28"/>
          <w:szCs w:val="28"/>
        </w:rPr>
        <w:t xml:space="preserve"> khi </w:t>
      </w:r>
      <w:r w:rsidRPr="00197E75">
        <w:rPr>
          <w:rFonts w:ascii="Times New Roman" w:hAnsi="Times New Roman" w:cs="Times New Roman"/>
          <w:color w:val="000000"/>
          <w:sz w:val="28"/>
          <w:szCs w:val="28"/>
        </w:rPr>
        <w:t>bắt đầu có triệu chứng.</w:t>
      </w:r>
      <w:proofErr w:type="gramEnd"/>
    </w:p>
    <w:p w:rsidR="00197E75" w:rsidRPr="00197E75" w:rsidRDefault="00197E75" w:rsidP="00E86C69">
      <w:pPr>
        <w:spacing w:after="0"/>
        <w:ind w:left="288" w:right="-1"/>
        <w:jc w:val="both"/>
        <w:rPr>
          <w:rFonts w:ascii="Times New Roman" w:hAnsi="Times New Roman" w:cs="Times New Roman"/>
          <w:color w:val="000000"/>
          <w:sz w:val="28"/>
          <w:szCs w:val="28"/>
        </w:rPr>
      </w:pPr>
      <w:r w:rsidRPr="00197E75">
        <w:rPr>
          <w:rFonts w:ascii="Times New Roman" w:hAnsi="Times New Roman" w:cs="Times New Roman"/>
          <w:color w:val="000000"/>
          <w:sz w:val="28"/>
          <w:szCs w:val="28"/>
        </w:rPr>
        <w:t>+ Thời gian dùng kháng sinh: thƣờng 7-10 ngày.</w:t>
      </w:r>
    </w:p>
    <w:p w:rsidR="00197E75" w:rsidRDefault="00197E75" w:rsidP="00197E75">
      <w:pPr>
        <w:spacing w:after="0"/>
        <w:ind w:left="288" w:right="288"/>
        <w:rPr>
          <w:rFonts w:ascii="Times New Roman" w:hAnsi="Times New Roman"/>
          <w:b/>
          <w:color w:val="000000" w:themeColor="text1"/>
          <w:sz w:val="28"/>
          <w:szCs w:val="28"/>
        </w:rPr>
      </w:pPr>
      <w:r>
        <w:rPr>
          <w:rFonts w:ascii="Times New Roman" w:hAnsi="Times New Roman"/>
          <w:b/>
          <w:noProof/>
          <w:color w:val="000000" w:themeColor="text1"/>
          <w:sz w:val="28"/>
          <w:szCs w:val="28"/>
        </w:rPr>
        <w:drawing>
          <wp:inline distT="0" distB="0" distL="0" distR="0">
            <wp:extent cx="5940425" cy="2216785"/>
            <wp:effectExtent l="19050" t="0" r="3175" b="0"/>
            <wp:docPr id="3" name="Picture 2" desc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png"/>
                    <pic:cNvPicPr/>
                  </pic:nvPicPr>
                  <pic:blipFill>
                    <a:blip r:embed="rId11" cstate="print"/>
                    <a:stretch>
                      <a:fillRect/>
                    </a:stretch>
                  </pic:blipFill>
                  <pic:spPr>
                    <a:xfrm>
                      <a:off x="0" y="0"/>
                      <a:ext cx="5940425" cy="2216785"/>
                    </a:xfrm>
                    <a:prstGeom prst="rect">
                      <a:avLst/>
                    </a:prstGeom>
                  </pic:spPr>
                </pic:pic>
              </a:graphicData>
            </a:graphic>
          </wp:inline>
        </w:drawing>
      </w: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C9126D" w:rsidRDefault="00C9126D" w:rsidP="00762FD8">
      <w:pPr>
        <w:spacing w:after="0"/>
        <w:ind w:right="288"/>
        <w:jc w:val="center"/>
        <w:rPr>
          <w:rFonts w:ascii="Times New Roman" w:hAnsi="Times New Roman"/>
          <w:b/>
          <w:color w:val="000000" w:themeColor="text1"/>
          <w:sz w:val="28"/>
          <w:szCs w:val="28"/>
        </w:rPr>
      </w:pPr>
    </w:p>
    <w:p w:rsidR="00762FD8" w:rsidRDefault="00762FD8" w:rsidP="00762FD8">
      <w:pPr>
        <w:spacing w:after="0"/>
        <w:ind w:right="288"/>
        <w:jc w:val="center"/>
        <w:rPr>
          <w:rFonts w:ascii="Times New Roman" w:hAnsi="Times New Roman"/>
          <w:b/>
          <w:color w:val="000000" w:themeColor="text1"/>
          <w:sz w:val="28"/>
          <w:szCs w:val="28"/>
        </w:rPr>
      </w:pPr>
    </w:p>
    <w:p w:rsidR="00455244" w:rsidRDefault="00455244" w:rsidP="00E86C69">
      <w:pPr>
        <w:spacing w:after="0"/>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SỬ DỤNG KHÁNG SINH TRONG ĐIỀU TRỊ </w:t>
      </w:r>
    </w:p>
    <w:p w:rsidR="00762FD8" w:rsidRDefault="00455244" w:rsidP="00E86C69">
      <w:pPr>
        <w:spacing w:after="0"/>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t>NHIỄM KHUẨN HUYẾT VÀ SỐC NHIỄM KHUẨN</w:t>
      </w:r>
    </w:p>
    <w:p w:rsidR="00455244" w:rsidRDefault="00455244" w:rsidP="00E86C69">
      <w:pPr>
        <w:tabs>
          <w:tab w:val="left" w:pos="9355"/>
        </w:tabs>
        <w:spacing w:after="0"/>
        <w:ind w:right="-1"/>
        <w:jc w:val="both"/>
        <w:rPr>
          <w:rFonts w:ascii="Times New Roman" w:hAnsi="Times New Roman" w:cs="Times New Roman"/>
          <w:b/>
          <w:bCs/>
          <w:color w:val="000000"/>
          <w:sz w:val="28"/>
          <w:szCs w:val="28"/>
        </w:rPr>
      </w:pPr>
      <w:r w:rsidRPr="00455244">
        <w:rPr>
          <w:rFonts w:ascii="Times New Roman" w:hAnsi="Times New Roman" w:cs="Times New Roman"/>
          <w:b/>
          <w:bCs/>
          <w:color w:val="000000"/>
          <w:sz w:val="28"/>
          <w:szCs w:val="28"/>
        </w:rPr>
        <w:t>1. NGUYÊN NHÂN</w:t>
      </w:r>
    </w:p>
    <w:p w:rsidR="00455244"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Nhiễm khuẩn huyết do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xâm nhập trực tiếp vào máu hoặc từ các ổ nhiễm khuẩn ở</w:t>
      </w:r>
      <w:r w:rsidR="00E86C69">
        <w:rPr>
          <w:rFonts w:ascii="Times New Roman" w:hAnsi="Times New Roman" w:cs="Times New Roman"/>
          <w:color w:val="000000"/>
          <w:sz w:val="28"/>
          <w:szCs w:val="28"/>
        </w:rPr>
        <w:t xml:space="preserve"> mô và cơ quan như</w:t>
      </w:r>
      <w:r w:rsidRPr="00455244">
        <w:rPr>
          <w:rFonts w:ascii="Times New Roman" w:hAnsi="Times New Roman" w:cs="Times New Roman"/>
          <w:color w:val="000000"/>
          <w:sz w:val="28"/>
          <w:szCs w:val="28"/>
        </w:rPr>
        <w:t>: da, mô mềm, cơ, xƣơng khớp, hô hấp, tiêu hóa…</w:t>
      </w:r>
      <w:r w:rsidRPr="00455244">
        <w:rPr>
          <w:rFonts w:ascii="Times New Roman" w:hAnsi="Times New Roman" w:cs="Times New Roman"/>
          <w:color w:val="000000"/>
          <w:sz w:val="28"/>
          <w:szCs w:val="28"/>
        </w:rPr>
        <w:br/>
        <w:t>- Các vi khuẩ</w:t>
      </w:r>
      <w:r>
        <w:rPr>
          <w:rFonts w:ascii="Times New Roman" w:hAnsi="Times New Roman" w:cs="Times New Roman"/>
          <w:color w:val="000000"/>
          <w:sz w:val="28"/>
          <w:szCs w:val="28"/>
        </w:rPr>
        <w:t>n thư</w:t>
      </w:r>
      <w:r w:rsidRPr="00455244">
        <w:rPr>
          <w:rFonts w:ascii="Times New Roman" w:hAnsi="Times New Roman" w:cs="Times New Roman"/>
          <w:color w:val="000000"/>
          <w:sz w:val="28"/>
          <w:szCs w:val="28"/>
        </w:rPr>
        <w:t>ờng gây nhiễm khuẩn huyết</w:t>
      </w:r>
    </w:p>
    <w:p w:rsidR="00455244"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Một số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Gram-âm gây nhiễm khuẩn huyế</w:t>
      </w:r>
      <w:r w:rsidR="00E86C69">
        <w:rPr>
          <w:rFonts w:ascii="Times New Roman" w:hAnsi="Times New Roman" w:cs="Times New Roman"/>
          <w:color w:val="000000"/>
          <w:sz w:val="28"/>
          <w:szCs w:val="28"/>
        </w:rPr>
        <w:t>t thư</w:t>
      </w:r>
      <w:r w:rsidRPr="00455244">
        <w:rPr>
          <w:rFonts w:ascii="Times New Roman" w:hAnsi="Times New Roman" w:cs="Times New Roman"/>
          <w:color w:val="000000"/>
          <w:sz w:val="28"/>
          <w:szCs w:val="28"/>
        </w:rPr>
        <w:t>ờng gặ</w:t>
      </w:r>
      <w:r>
        <w:rPr>
          <w:rFonts w:ascii="Times New Roman" w:hAnsi="Times New Roman" w:cs="Times New Roman"/>
          <w:color w:val="000000"/>
          <w:sz w:val="28"/>
          <w:szCs w:val="28"/>
        </w:rPr>
        <w:t xml:space="preserve">p: Vi </w:t>
      </w:r>
      <w:r w:rsidRPr="00455244">
        <w:rPr>
          <w:rFonts w:ascii="Times New Roman" w:hAnsi="Times New Roman" w:cs="Times New Roman"/>
          <w:color w:val="000000"/>
          <w:sz w:val="28"/>
          <w:szCs w:val="28"/>
        </w:rPr>
        <w:t>khuẩ</w:t>
      </w:r>
      <w:r>
        <w:rPr>
          <w:rFonts w:ascii="Times New Roman" w:hAnsi="Times New Roman" w:cs="Times New Roman"/>
          <w:color w:val="000000"/>
          <w:sz w:val="28"/>
          <w:szCs w:val="28"/>
        </w:rPr>
        <w:t>n Gram-âm đu</w:t>
      </w:r>
      <w:r w:rsidRPr="00455244">
        <w:rPr>
          <w:rFonts w:ascii="Times New Roman" w:hAnsi="Times New Roman" w:cs="Times New Roman"/>
          <w:color w:val="000000"/>
          <w:sz w:val="28"/>
          <w:szCs w:val="28"/>
        </w:rPr>
        <w:t xml:space="preserve">ờng ruột họ Enterobacteriacae: bao gồm </w:t>
      </w:r>
      <w:r w:rsidRPr="00455244">
        <w:rPr>
          <w:rFonts w:ascii="Times New Roman" w:hAnsi="Times New Roman" w:cs="Times New Roman"/>
          <w:i/>
          <w:iCs/>
          <w:color w:val="000000"/>
          <w:sz w:val="28"/>
          <w:szCs w:val="28"/>
        </w:rPr>
        <w:t>Salmonella,</w:t>
      </w:r>
      <w:r>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Escherichia coli</w:t>
      </w:r>
      <w:r w:rsidRPr="00455244">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 xml:space="preserve">Klebsiella, Serratia, </w:t>
      </w:r>
      <w:r w:rsidRPr="00455244">
        <w:rPr>
          <w:rFonts w:ascii="Times New Roman" w:hAnsi="Times New Roman" w:cs="Times New Roman"/>
          <w:color w:val="000000"/>
          <w:sz w:val="28"/>
          <w:szCs w:val="28"/>
        </w:rPr>
        <w:t xml:space="preserve">và các vi khuẩn </w:t>
      </w:r>
      <w:r w:rsidRPr="00455244">
        <w:rPr>
          <w:rFonts w:ascii="Times New Roman" w:hAnsi="Times New Roman" w:cs="Times New Roman"/>
          <w:i/>
          <w:iCs/>
          <w:color w:val="000000"/>
          <w:sz w:val="28"/>
          <w:szCs w:val="28"/>
        </w:rPr>
        <w:t>Enterobacter</w:t>
      </w:r>
      <w:r w:rsidRPr="0045524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Pseudomonas aeruginosa; Burkholderia pseudomallei.</w:t>
      </w:r>
      <w:r>
        <w:rPr>
          <w:rFonts w:ascii="Times New Roman" w:hAnsi="Times New Roman" w:cs="Times New Roman"/>
          <w:color w:val="000000"/>
          <w:sz w:val="28"/>
          <w:szCs w:val="28"/>
        </w:rPr>
        <w:t xml:space="preserve"> </w:t>
      </w:r>
    </w:p>
    <w:p w:rsidR="00455244"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Một số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w:t>
      </w:r>
      <w:r>
        <w:rPr>
          <w:rFonts w:ascii="Times New Roman" w:hAnsi="Times New Roman" w:cs="Times New Roman"/>
          <w:color w:val="000000"/>
          <w:sz w:val="28"/>
          <w:szCs w:val="28"/>
        </w:rPr>
        <w:t xml:space="preserve">n Gram-dương gây </w:t>
      </w:r>
      <w:r w:rsidRPr="00455244">
        <w:rPr>
          <w:rFonts w:ascii="Times New Roman" w:hAnsi="Times New Roman" w:cs="Times New Roman"/>
          <w:color w:val="000000"/>
          <w:sz w:val="28"/>
          <w:szCs w:val="28"/>
        </w:rPr>
        <w:t>bệ</w:t>
      </w:r>
      <w:r w:rsidR="00E86C69">
        <w:rPr>
          <w:rFonts w:ascii="Times New Roman" w:hAnsi="Times New Roman" w:cs="Times New Roman"/>
          <w:color w:val="000000"/>
          <w:sz w:val="28"/>
          <w:szCs w:val="28"/>
        </w:rPr>
        <w:t>nh thư</w:t>
      </w:r>
      <w:r w:rsidRPr="00455244">
        <w:rPr>
          <w:rFonts w:ascii="Times New Roman" w:hAnsi="Times New Roman" w:cs="Times New Roman"/>
          <w:color w:val="000000"/>
          <w:sz w:val="28"/>
          <w:szCs w:val="28"/>
        </w:rPr>
        <w:t xml:space="preserve">ờng gặp: </w:t>
      </w:r>
      <w:r w:rsidRPr="00455244">
        <w:rPr>
          <w:rFonts w:ascii="Times New Roman" w:hAnsi="Times New Roman" w:cs="Times New Roman"/>
          <w:i/>
          <w:iCs/>
          <w:color w:val="000000"/>
          <w:sz w:val="28"/>
          <w:szCs w:val="28"/>
        </w:rPr>
        <w:t>Streptococcus</w:t>
      </w:r>
      <w:r>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pneumoniae</w:t>
      </w:r>
      <w:r w:rsidRPr="00455244">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Staphylococcus aureus</w:t>
      </w:r>
      <w:r w:rsidRPr="0045524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Streptococcus suis</w:t>
      </w:r>
      <w:r w:rsidRPr="00455244">
        <w:rPr>
          <w:rFonts w:ascii="Times New Roman" w:hAnsi="Times New Roman" w:cs="Times New Roman"/>
          <w:color w:val="000000"/>
          <w:sz w:val="28"/>
          <w:szCs w:val="28"/>
        </w:rPr>
        <w:t>…</w:t>
      </w:r>
    </w:p>
    <w:p w:rsidR="00455244" w:rsidRPr="00455244" w:rsidRDefault="00455244" w:rsidP="00E86C69">
      <w:pPr>
        <w:tabs>
          <w:tab w:val="left" w:pos="9355"/>
        </w:tabs>
        <w:spacing w:after="0"/>
        <w:ind w:right="-1"/>
        <w:jc w:val="both"/>
        <w:rPr>
          <w:rFonts w:ascii="Times New Roman" w:hAnsi="Times New Roman" w:cs="Times New Roman"/>
          <w:i/>
          <w:iCs/>
          <w:color w:val="000000"/>
          <w:sz w:val="28"/>
          <w:szCs w:val="28"/>
        </w:rPr>
      </w:pPr>
      <w:r w:rsidRPr="00455244">
        <w:rPr>
          <w:rFonts w:ascii="Times New Roman" w:hAnsi="Times New Roman" w:cs="Times New Roman"/>
          <w:color w:val="000000"/>
          <w:sz w:val="28"/>
          <w:szCs w:val="28"/>
        </w:rPr>
        <w:t xml:space="preserve">+ Các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kị</w:t>
      </w:r>
      <w:r w:rsidR="00E86C69">
        <w:rPr>
          <w:rFonts w:ascii="Times New Roman" w:hAnsi="Times New Roman" w:cs="Times New Roman"/>
          <w:color w:val="000000"/>
          <w:sz w:val="28"/>
          <w:szCs w:val="28"/>
        </w:rPr>
        <w:t xml:space="preserve"> khí thư</w:t>
      </w:r>
      <w:r w:rsidRPr="00455244">
        <w:rPr>
          <w:rFonts w:ascii="Times New Roman" w:hAnsi="Times New Roman" w:cs="Times New Roman"/>
          <w:color w:val="000000"/>
          <w:sz w:val="28"/>
          <w:szCs w:val="28"/>
        </w:rPr>
        <w:t xml:space="preserve">ờng gặp: </w:t>
      </w:r>
      <w:r w:rsidRPr="00455244">
        <w:rPr>
          <w:rFonts w:ascii="Times New Roman" w:hAnsi="Times New Roman" w:cs="Times New Roman"/>
          <w:i/>
          <w:iCs/>
          <w:color w:val="000000"/>
          <w:sz w:val="28"/>
          <w:szCs w:val="28"/>
        </w:rPr>
        <w:t xml:space="preserve">Clostridium perfringens </w:t>
      </w:r>
      <w:r w:rsidRPr="00455244">
        <w:rPr>
          <w:rFonts w:ascii="Times New Roman" w:hAnsi="Times New Roman" w:cs="Times New Roman"/>
          <w:color w:val="000000"/>
          <w:sz w:val="28"/>
          <w:szCs w:val="28"/>
        </w:rPr>
        <w:t xml:space="preserve">và </w:t>
      </w:r>
      <w:r w:rsidRPr="00455244">
        <w:rPr>
          <w:rFonts w:ascii="Times New Roman" w:hAnsi="Times New Roman" w:cs="Times New Roman"/>
          <w:i/>
          <w:iCs/>
          <w:color w:val="000000"/>
          <w:sz w:val="28"/>
          <w:szCs w:val="28"/>
        </w:rPr>
        <w:t>Bacteroides</w:t>
      </w:r>
      <w:r>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fragilis.</w:t>
      </w:r>
    </w:p>
    <w:p w:rsidR="00D966C5" w:rsidRDefault="00455244" w:rsidP="00E86C69">
      <w:pPr>
        <w:tabs>
          <w:tab w:val="left" w:pos="9355"/>
        </w:tabs>
        <w:spacing w:after="0"/>
        <w:ind w:right="-1"/>
        <w:jc w:val="both"/>
        <w:rPr>
          <w:rFonts w:ascii="Times New Roman" w:hAnsi="Times New Roman" w:cs="Times New Roman"/>
          <w:b/>
          <w:bCs/>
          <w:color w:val="000000"/>
          <w:sz w:val="28"/>
          <w:szCs w:val="28"/>
        </w:rPr>
      </w:pPr>
      <w:r w:rsidRPr="00455244">
        <w:rPr>
          <w:rFonts w:ascii="Times New Roman" w:hAnsi="Times New Roman" w:cs="Times New Roman"/>
          <w:b/>
          <w:bCs/>
          <w:color w:val="000000"/>
          <w:sz w:val="28"/>
          <w:szCs w:val="28"/>
        </w:rPr>
        <w:t>2.Điều trị kháng sinh</w:t>
      </w:r>
    </w:p>
    <w:p w:rsidR="00D966C5" w:rsidRDefault="00455244" w:rsidP="00E86C69">
      <w:pPr>
        <w:tabs>
          <w:tab w:val="left" w:pos="9355"/>
        </w:tabs>
        <w:spacing w:after="0"/>
        <w:ind w:right="-1"/>
        <w:jc w:val="both"/>
        <w:rPr>
          <w:rFonts w:ascii="Times New Roman" w:hAnsi="Times New Roman" w:cs="Times New Roman"/>
          <w:b/>
          <w:bCs/>
          <w:i/>
          <w:iCs/>
          <w:color w:val="000000"/>
          <w:sz w:val="28"/>
          <w:szCs w:val="28"/>
        </w:rPr>
      </w:pPr>
      <w:r w:rsidRPr="00455244">
        <w:rPr>
          <w:rFonts w:ascii="Times New Roman" w:hAnsi="Times New Roman" w:cs="Times New Roman"/>
          <w:b/>
          <w:bCs/>
          <w:i/>
          <w:iCs/>
          <w:color w:val="000000"/>
          <w:sz w:val="28"/>
          <w:szCs w:val="28"/>
        </w:rPr>
        <w:t>2.1. Nguyên tắc</w:t>
      </w:r>
    </w:p>
    <w:p w:rsidR="00455244" w:rsidRDefault="00455244" w:rsidP="00E86C69">
      <w:pPr>
        <w:tabs>
          <w:tab w:val="left" w:pos="9355"/>
        </w:tabs>
        <w:spacing w:after="0"/>
        <w:ind w:right="-1"/>
        <w:jc w:val="both"/>
        <w:rPr>
          <w:rFonts w:ascii="Times New Roman" w:hAnsi="Times New Roman" w:cs="Times New Roman"/>
          <w:color w:val="000000"/>
          <w:sz w:val="28"/>
          <w:szCs w:val="28"/>
        </w:rPr>
      </w:pPr>
      <w:proofErr w:type="gramStart"/>
      <w:r w:rsidRPr="00455244">
        <w:rPr>
          <w:rFonts w:ascii="Times New Roman" w:hAnsi="Times New Roman" w:cs="Times New Roman"/>
          <w:color w:val="000000"/>
          <w:sz w:val="28"/>
          <w:szCs w:val="28"/>
        </w:rPr>
        <w:t>- Điều trị sớm ngay trong giờ đầu khi nghĩ đến nhiễm khuẩn huyết và số</w:t>
      </w:r>
      <w:r>
        <w:rPr>
          <w:rFonts w:ascii="Times New Roman" w:hAnsi="Times New Roman" w:cs="Times New Roman"/>
          <w:color w:val="000000"/>
          <w:sz w:val="28"/>
          <w:szCs w:val="28"/>
        </w:rPr>
        <w:t xml:space="preserve">c </w:t>
      </w:r>
      <w:r w:rsidRPr="00455244">
        <w:rPr>
          <w:rFonts w:ascii="Times New Roman" w:hAnsi="Times New Roman" w:cs="Times New Roman"/>
          <w:color w:val="000000"/>
          <w:sz w:val="28"/>
          <w:szCs w:val="28"/>
        </w:rPr>
        <w:t>nhiễ</w:t>
      </w:r>
      <w:r>
        <w:rPr>
          <w:rFonts w:ascii="Times New Roman" w:hAnsi="Times New Roman" w:cs="Times New Roman"/>
          <w:color w:val="000000"/>
          <w:sz w:val="28"/>
          <w:szCs w:val="28"/>
        </w:rPr>
        <w:t xml:space="preserve">m </w:t>
      </w:r>
      <w:r w:rsidRPr="00455244">
        <w:rPr>
          <w:rFonts w:ascii="Times New Roman" w:hAnsi="Times New Roman" w:cs="Times New Roman"/>
          <w:color w:val="000000"/>
          <w:sz w:val="28"/>
          <w:szCs w:val="28"/>
        </w:rPr>
        <w:t>khuẩn sau khi đã cấ</w:t>
      </w:r>
      <w:r>
        <w:rPr>
          <w:rFonts w:ascii="Times New Roman" w:hAnsi="Times New Roman" w:cs="Times New Roman"/>
          <w:color w:val="000000"/>
          <w:sz w:val="28"/>
          <w:szCs w:val="28"/>
        </w:rPr>
        <w:t>y máu.</w:t>
      </w:r>
      <w:proofErr w:type="gramEnd"/>
      <w:r>
        <w:rPr>
          <w:rFonts w:ascii="Times New Roman" w:hAnsi="Times New Roman" w:cs="Times New Roman"/>
          <w:color w:val="000000"/>
          <w:sz w:val="28"/>
          <w:szCs w:val="28"/>
        </w:rPr>
        <w:t xml:space="preserve"> </w:t>
      </w:r>
    </w:p>
    <w:p w:rsidR="00D966C5"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Sử dụng liệu pháp kinh nghiệm </w:t>
      </w:r>
      <w:proofErr w:type="gramStart"/>
      <w:r w:rsidRPr="00455244">
        <w:rPr>
          <w:rFonts w:ascii="Times New Roman" w:hAnsi="Times New Roman" w:cs="Times New Roman"/>
          <w:color w:val="000000"/>
          <w:sz w:val="28"/>
          <w:szCs w:val="28"/>
        </w:rPr>
        <w:t>theo</w:t>
      </w:r>
      <w:proofErr w:type="gramEnd"/>
      <w:r w:rsidRPr="00455244">
        <w:rPr>
          <w:rFonts w:ascii="Times New Roman" w:hAnsi="Times New Roman" w:cs="Times New Roman"/>
          <w:color w:val="000000"/>
          <w:sz w:val="28"/>
          <w:szCs w:val="28"/>
        </w:rPr>
        <w:t xml:space="preserve"> chiế</w:t>
      </w:r>
      <w:r>
        <w:rPr>
          <w:rFonts w:ascii="Times New Roman" w:hAnsi="Times New Roman" w:cs="Times New Roman"/>
          <w:color w:val="000000"/>
          <w:sz w:val="28"/>
          <w:szCs w:val="28"/>
        </w:rPr>
        <w:t>n lư</w:t>
      </w:r>
      <w:r w:rsidRPr="00455244">
        <w:rPr>
          <w:rFonts w:ascii="Times New Roman" w:hAnsi="Times New Roman" w:cs="Times New Roman"/>
          <w:color w:val="000000"/>
          <w:sz w:val="28"/>
          <w:szCs w:val="28"/>
        </w:rPr>
        <w:t>ợc xuống thang, kháng sinh</w:t>
      </w:r>
      <w:r w:rsidRPr="00455244">
        <w:rPr>
          <w:rFonts w:ascii="Times New Roman" w:hAnsi="Times New Roman" w:cs="Times New Roman"/>
          <w:color w:val="000000"/>
          <w:sz w:val="28"/>
          <w:szCs w:val="28"/>
        </w:rPr>
        <w:br/>
        <w:t>phổ rộng bao phủ</w:t>
      </w:r>
      <w:r w:rsidR="00D966C5">
        <w:rPr>
          <w:rFonts w:ascii="Times New Roman" w:hAnsi="Times New Roman" w:cs="Times New Roman"/>
          <w:color w:val="000000"/>
          <w:sz w:val="28"/>
          <w:szCs w:val="28"/>
        </w:rPr>
        <w:t xml:space="preserve"> đư</w:t>
      </w:r>
      <w:r w:rsidRPr="00455244">
        <w:rPr>
          <w:rFonts w:ascii="Times New Roman" w:hAnsi="Times New Roman" w:cs="Times New Roman"/>
          <w:color w:val="000000"/>
          <w:sz w:val="28"/>
          <w:szCs w:val="28"/>
        </w:rPr>
        <w:t>ợc tác nhân gây bệnh (phối hợp kháng sinh nếu cầ</w:t>
      </w:r>
      <w:r w:rsidR="00D966C5">
        <w:rPr>
          <w:rFonts w:ascii="Times New Roman" w:hAnsi="Times New Roman" w:cs="Times New Roman"/>
          <w:color w:val="000000"/>
          <w:sz w:val="28"/>
          <w:szCs w:val="28"/>
        </w:rPr>
        <w:t xml:space="preserve">n), kháng </w:t>
      </w:r>
      <w:r w:rsidRPr="00455244">
        <w:rPr>
          <w:rFonts w:ascii="Times New Roman" w:hAnsi="Times New Roman" w:cs="Times New Roman"/>
          <w:color w:val="000000"/>
          <w:sz w:val="28"/>
          <w:szCs w:val="28"/>
        </w:rPr>
        <w:t>sinh thấm tốt vào tổ chức bị bệnh và sử dụng kháng sinh theo kháng sinh đồ</w:t>
      </w:r>
      <w:r w:rsidR="00D966C5">
        <w:rPr>
          <w:rFonts w:ascii="Times New Roman" w:hAnsi="Times New Roman" w:cs="Times New Roman"/>
          <w:color w:val="000000"/>
          <w:sz w:val="28"/>
          <w:szCs w:val="28"/>
        </w:rPr>
        <w:t xml:space="preserve"> theo hư</w:t>
      </w:r>
      <w:r w:rsidRPr="00455244">
        <w:rPr>
          <w:rFonts w:ascii="Times New Roman" w:hAnsi="Times New Roman" w:cs="Times New Roman"/>
          <w:color w:val="000000"/>
          <w:sz w:val="28"/>
          <w:szCs w:val="28"/>
        </w:rPr>
        <w:t>ớng kháng sinh phổ hẹp nhạy cảm với vi khuẩn gây bệ</w:t>
      </w:r>
      <w:r w:rsidR="00D966C5">
        <w:rPr>
          <w:rFonts w:ascii="Times New Roman" w:hAnsi="Times New Roman" w:cs="Times New Roman"/>
          <w:color w:val="000000"/>
          <w:sz w:val="28"/>
          <w:szCs w:val="28"/>
        </w:rPr>
        <w:t>nh.</w:t>
      </w:r>
    </w:p>
    <w:p w:rsidR="00D966C5" w:rsidRDefault="00D966C5" w:rsidP="00E86C69">
      <w:pPr>
        <w:tabs>
          <w:tab w:val="left" w:pos="9355"/>
        </w:tabs>
        <w:spacing w:after="0"/>
        <w:ind w:right="-1"/>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Ư</w:t>
      </w:r>
      <w:r w:rsidR="00455244" w:rsidRPr="00455244">
        <w:rPr>
          <w:rFonts w:ascii="Times New Roman" w:hAnsi="Times New Roman" w:cs="Times New Roman"/>
          <w:color w:val="000000"/>
          <w:sz w:val="28"/>
          <w:szCs w:val="28"/>
        </w:rPr>
        <w:t>u tiên sử dụ</w:t>
      </w:r>
      <w:r>
        <w:rPr>
          <w:rFonts w:ascii="Times New Roman" w:hAnsi="Times New Roman" w:cs="Times New Roman"/>
          <w:color w:val="000000"/>
          <w:sz w:val="28"/>
          <w:szCs w:val="28"/>
        </w:rPr>
        <w:t>ng kháng sinh đư</w:t>
      </w:r>
      <w:r w:rsidR="00455244" w:rsidRPr="00455244">
        <w:rPr>
          <w:rFonts w:ascii="Times New Roman" w:hAnsi="Times New Roman" w:cs="Times New Roman"/>
          <w:color w:val="000000"/>
          <w:sz w:val="28"/>
          <w:szCs w:val="28"/>
        </w:rPr>
        <w:t>ờng tĩnh mạch.</w:t>
      </w:r>
      <w:proofErr w:type="gramEnd"/>
    </w:p>
    <w:p w:rsidR="00D966C5" w:rsidRDefault="00455244" w:rsidP="00E86C69">
      <w:pPr>
        <w:tabs>
          <w:tab w:val="left" w:pos="9355"/>
        </w:tabs>
        <w:spacing w:after="0"/>
        <w:ind w:right="-1"/>
        <w:jc w:val="both"/>
        <w:rPr>
          <w:rFonts w:ascii="Times New Roman" w:hAnsi="Times New Roman" w:cs="Times New Roman"/>
          <w:b/>
          <w:bCs/>
          <w:i/>
          <w:iCs/>
          <w:color w:val="000000"/>
          <w:sz w:val="28"/>
          <w:szCs w:val="28"/>
        </w:rPr>
      </w:pPr>
      <w:r w:rsidRPr="00455244">
        <w:rPr>
          <w:rFonts w:ascii="Times New Roman" w:hAnsi="Times New Roman" w:cs="Times New Roman"/>
          <w:b/>
          <w:bCs/>
          <w:i/>
          <w:iCs/>
          <w:color w:val="000000"/>
          <w:sz w:val="28"/>
          <w:szCs w:val="28"/>
        </w:rPr>
        <w:t xml:space="preserve">2.2. Liệu pháp kháng sinh </w:t>
      </w:r>
      <w:proofErr w:type="gramStart"/>
      <w:r w:rsidRPr="00455244">
        <w:rPr>
          <w:rFonts w:ascii="Times New Roman" w:hAnsi="Times New Roman" w:cs="Times New Roman"/>
          <w:b/>
          <w:bCs/>
          <w:i/>
          <w:iCs/>
          <w:color w:val="000000"/>
          <w:sz w:val="28"/>
          <w:szCs w:val="28"/>
        </w:rPr>
        <w:t>theo</w:t>
      </w:r>
      <w:proofErr w:type="gramEnd"/>
      <w:r w:rsidRPr="00455244">
        <w:rPr>
          <w:rFonts w:ascii="Times New Roman" w:hAnsi="Times New Roman" w:cs="Times New Roman"/>
          <w:b/>
          <w:bCs/>
          <w:i/>
          <w:iCs/>
          <w:color w:val="000000"/>
          <w:sz w:val="28"/>
          <w:szCs w:val="28"/>
        </w:rPr>
        <w:t xml:space="preserve"> kinh nghiệm</w:t>
      </w:r>
    </w:p>
    <w:p w:rsidR="00340C5E" w:rsidRDefault="00455244" w:rsidP="00E86C69">
      <w:pPr>
        <w:tabs>
          <w:tab w:val="left" w:pos="9355"/>
        </w:tabs>
        <w:spacing w:after="0"/>
        <w:ind w:right="-1"/>
        <w:jc w:val="both"/>
        <w:rPr>
          <w:rFonts w:ascii="Times New Roman" w:hAnsi="Times New Roman" w:cs="Times New Roman"/>
          <w:i/>
          <w:iCs/>
          <w:color w:val="000000"/>
          <w:sz w:val="28"/>
          <w:szCs w:val="28"/>
        </w:rPr>
      </w:pPr>
      <w:r w:rsidRPr="00455244">
        <w:rPr>
          <w:rFonts w:ascii="Times New Roman" w:hAnsi="Times New Roman" w:cs="Times New Roman"/>
          <w:i/>
          <w:iCs/>
          <w:color w:val="000000"/>
          <w:sz w:val="28"/>
          <w:szCs w:val="28"/>
        </w:rPr>
        <w:t>a) Đối với các người bệnhngười bệnh chưa xác định được ổ nhiễm khuẩn trước</w:t>
      </w:r>
      <w:r w:rsidRPr="00455244">
        <w:rPr>
          <w:rFonts w:ascii="Times New Roman" w:hAnsi="Times New Roman" w:cs="Times New Roman"/>
          <w:color w:val="000000"/>
          <w:sz w:val="28"/>
          <w:szCs w:val="28"/>
        </w:rPr>
        <w:br/>
      </w:r>
      <w:r w:rsidRPr="00455244">
        <w:rPr>
          <w:rFonts w:ascii="Times New Roman" w:hAnsi="Times New Roman" w:cs="Times New Roman"/>
          <w:i/>
          <w:iCs/>
          <w:color w:val="000000"/>
          <w:sz w:val="28"/>
          <w:szCs w:val="28"/>
        </w:rPr>
        <w:t>đó trên lâm sàng và không có nguy cơ nhiễm khuẩn bệnh viện</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Vớ</w:t>
      </w:r>
      <w:r w:rsidR="00340C5E">
        <w:rPr>
          <w:rFonts w:ascii="Times New Roman" w:hAnsi="Times New Roman" w:cs="Times New Roman"/>
          <w:color w:val="000000"/>
          <w:sz w:val="28"/>
          <w:szCs w:val="28"/>
        </w:rPr>
        <w:t>i ngư</w:t>
      </w:r>
      <w:r w:rsidRPr="00455244">
        <w:rPr>
          <w:rFonts w:ascii="Times New Roman" w:hAnsi="Times New Roman" w:cs="Times New Roman"/>
          <w:color w:val="000000"/>
          <w:sz w:val="28"/>
          <w:szCs w:val="28"/>
        </w:rPr>
        <w:t>ời bệnh có đáp ứng miễn dị</w:t>
      </w:r>
      <w:r w:rsidR="00340C5E">
        <w:rPr>
          <w:rFonts w:ascii="Times New Roman" w:hAnsi="Times New Roman" w:cs="Times New Roman"/>
          <w:color w:val="000000"/>
          <w:sz w:val="28"/>
          <w:szCs w:val="28"/>
        </w:rPr>
        <w:t>ch bình thư</w:t>
      </w:r>
      <w:r w:rsidRPr="00455244">
        <w:rPr>
          <w:rFonts w:ascii="Times New Roman" w:hAnsi="Times New Roman" w:cs="Times New Roman"/>
          <w:color w:val="000000"/>
          <w:sz w:val="28"/>
          <w:szCs w:val="28"/>
        </w:rPr>
        <w:t xml:space="preserve">ờng: </w:t>
      </w:r>
    </w:p>
    <w:p w:rsidR="00340C5E" w:rsidRDefault="00340C5E" w:rsidP="00E86C69">
      <w:pPr>
        <w:tabs>
          <w:tab w:val="left" w:pos="9355"/>
        </w:tabs>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Tùy </w:t>
      </w:r>
      <w:r w:rsidR="00455244" w:rsidRPr="00455244">
        <w:rPr>
          <w:rFonts w:ascii="Times New Roman" w:hAnsi="Times New Roman" w:cs="Times New Roman"/>
          <w:color w:val="000000"/>
          <w:sz w:val="28"/>
          <w:szCs w:val="28"/>
        </w:rPr>
        <w:t xml:space="preserve">thuộc vào thông tin </w:t>
      </w:r>
      <w:proofErr w:type="gramStart"/>
      <w:r w:rsidR="00455244" w:rsidRPr="00455244">
        <w:rPr>
          <w:rFonts w:ascii="Times New Roman" w:hAnsi="Times New Roman" w:cs="Times New Roman"/>
          <w:color w:val="000000"/>
          <w:sz w:val="28"/>
          <w:szCs w:val="28"/>
        </w:rPr>
        <w:t>vi</w:t>
      </w:r>
      <w:proofErr w:type="gramEnd"/>
      <w:r w:rsidR="00455244" w:rsidRPr="00455244">
        <w:rPr>
          <w:rFonts w:ascii="Times New Roman" w:hAnsi="Times New Roman" w:cs="Times New Roman"/>
          <w:color w:val="000000"/>
          <w:sz w:val="28"/>
          <w:szCs w:val="28"/>
        </w:rPr>
        <w:t xml:space="preserve"> khuẩn và nhạy cảm kháng sinh tùy từng đơn vị có thể lự</w:t>
      </w:r>
      <w:r>
        <w:rPr>
          <w:rFonts w:ascii="Times New Roman" w:hAnsi="Times New Roman" w:cs="Times New Roman"/>
          <w:color w:val="000000"/>
          <w:sz w:val="28"/>
          <w:szCs w:val="28"/>
        </w:rPr>
        <w:t xml:space="preserve">a </w:t>
      </w:r>
      <w:r w:rsidR="00455244" w:rsidRPr="00455244">
        <w:rPr>
          <w:rFonts w:ascii="Times New Roman" w:hAnsi="Times New Roman" w:cs="Times New Roman"/>
          <w:color w:val="000000"/>
          <w:sz w:val="28"/>
          <w:szCs w:val="28"/>
        </w:rPr>
        <w:t>chọn sau đây</w:t>
      </w:r>
    </w:p>
    <w:p w:rsidR="00455244" w:rsidRPr="00455244"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Sử dụng kháng sinh phổ rộ</w:t>
      </w:r>
      <w:r w:rsidR="00340C5E">
        <w:rPr>
          <w:rFonts w:ascii="Times New Roman" w:hAnsi="Times New Roman" w:cs="Times New Roman"/>
          <w:color w:val="000000"/>
          <w:sz w:val="28"/>
          <w:szCs w:val="28"/>
        </w:rPr>
        <w:t>ng đư</w:t>
      </w:r>
      <w:r w:rsidRPr="00455244">
        <w:rPr>
          <w:rFonts w:ascii="Times New Roman" w:hAnsi="Times New Roman" w:cs="Times New Roman"/>
          <w:color w:val="000000"/>
          <w:sz w:val="28"/>
          <w:szCs w:val="28"/>
        </w:rPr>
        <w:t>ờng tĩnh mạch sớm ngay trong giờ đầu:</w:t>
      </w:r>
      <w:r w:rsidRPr="00455244">
        <w:rPr>
          <w:rFonts w:ascii="Times New Roman" w:hAnsi="Times New Roman" w:cs="Times New Roman"/>
          <w:color w:val="000000"/>
          <w:sz w:val="28"/>
          <w:szCs w:val="28"/>
        </w:rPr>
        <w:br/>
        <w:t>Phối hợp một kháng sinh nhóm penicilin phổ rộng (piperacilin-tazobactam) hoặc</w:t>
      </w:r>
      <w:r w:rsidRPr="00455244">
        <w:rPr>
          <w:rFonts w:ascii="Times New Roman" w:hAnsi="Times New Roman" w:cs="Times New Roman"/>
          <w:color w:val="000000"/>
          <w:sz w:val="28"/>
          <w:szCs w:val="28"/>
        </w:rPr>
        <w:br/>
        <w:t>cephalosporin thế hệ ba (ceftriaxon, cefotaxim, ceftazidim, cefoperazol...) hoặc</w:t>
      </w:r>
      <w:r w:rsidRPr="00455244">
        <w:rPr>
          <w:rFonts w:ascii="Times New Roman" w:hAnsi="Times New Roman" w:cs="Times New Roman"/>
          <w:color w:val="000000"/>
          <w:sz w:val="28"/>
          <w:szCs w:val="28"/>
        </w:rPr>
        <w:br/>
        <w:t>thế hệ bốn (cefepim, cefpirom) phối hợp với một kháng sinh nhóm quinolon</w:t>
      </w:r>
      <w:r w:rsidRPr="00455244">
        <w:rPr>
          <w:rFonts w:ascii="Times New Roman" w:hAnsi="Times New Roman" w:cs="Times New Roman"/>
          <w:color w:val="000000"/>
          <w:sz w:val="28"/>
          <w:szCs w:val="28"/>
        </w:rPr>
        <w:br/>
        <w:t>(ciprofloxacin, levofloxacin hoặc moxifloxacin) hoặc với một kháng sinh nhóm</w:t>
      </w:r>
      <w:r w:rsidRPr="00455244">
        <w:rPr>
          <w:rFonts w:ascii="Times New Roman" w:hAnsi="Times New Roman" w:cs="Times New Roman"/>
          <w:color w:val="000000"/>
          <w:sz w:val="28"/>
          <w:szCs w:val="28"/>
        </w:rPr>
        <w:br/>
        <w:t>aminoglycosid (amikacin, neltimicin...)</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Nếu nghi ngờ tác nhân gây bệnh là </w:t>
      </w:r>
      <w:r w:rsidRPr="00455244">
        <w:rPr>
          <w:rFonts w:ascii="Times New Roman" w:hAnsi="Times New Roman" w:cs="Times New Roman"/>
          <w:i/>
          <w:iCs/>
          <w:color w:val="000000"/>
          <w:sz w:val="28"/>
          <w:szCs w:val="28"/>
        </w:rPr>
        <w:t xml:space="preserve">S. aureus </w:t>
      </w:r>
      <w:r w:rsidRPr="00455244">
        <w:rPr>
          <w:rFonts w:ascii="Times New Roman" w:hAnsi="Times New Roman" w:cs="Times New Roman"/>
          <w:color w:val="000000"/>
          <w:sz w:val="28"/>
          <w:szCs w:val="28"/>
        </w:rPr>
        <w:t>(tụ cầu vàng), cân nhắc sử</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dụ</w:t>
      </w:r>
      <w:r w:rsidR="00340C5E">
        <w:rPr>
          <w:rFonts w:ascii="Times New Roman" w:hAnsi="Times New Roman" w:cs="Times New Roman"/>
          <w:color w:val="000000"/>
          <w:sz w:val="28"/>
          <w:szCs w:val="28"/>
        </w:rPr>
        <w:t xml:space="preserve">ng </w:t>
      </w:r>
      <w:r w:rsidRPr="00455244">
        <w:rPr>
          <w:rFonts w:ascii="Times New Roman" w:hAnsi="Times New Roman" w:cs="Times New Roman"/>
          <w:color w:val="000000"/>
          <w:sz w:val="28"/>
          <w:szCs w:val="28"/>
        </w:rPr>
        <w:t>các kháng sinh chống tụ cầu nh</w:t>
      </w:r>
      <w:r w:rsidR="00E86C69">
        <w:rPr>
          <w:rFonts w:ascii="Times New Roman" w:hAnsi="Times New Roman" w:cs="Times New Roman"/>
          <w:color w:val="000000"/>
          <w:sz w:val="28"/>
          <w:szCs w:val="28"/>
        </w:rPr>
        <w:t>ư</w:t>
      </w:r>
      <w:r w:rsidRPr="00455244">
        <w:rPr>
          <w:rFonts w:ascii="Times New Roman" w:hAnsi="Times New Roman" w:cs="Times New Roman"/>
          <w:color w:val="000000"/>
          <w:sz w:val="28"/>
          <w:szCs w:val="28"/>
        </w:rPr>
        <w:t xml:space="preserve"> oxacilin, </w:t>
      </w:r>
      <w:r w:rsidR="00340C5E">
        <w:rPr>
          <w:rFonts w:ascii="Times New Roman" w:hAnsi="Times New Roman" w:cs="Times New Roman"/>
          <w:color w:val="000000"/>
          <w:sz w:val="28"/>
          <w:szCs w:val="28"/>
        </w:rPr>
        <w:t xml:space="preserve">cloxacilin, cefazolin (khi nghi </w:t>
      </w:r>
      <w:r w:rsidRPr="00455244">
        <w:rPr>
          <w:rFonts w:ascii="Times New Roman" w:hAnsi="Times New Roman" w:cs="Times New Roman"/>
          <w:color w:val="000000"/>
          <w:sz w:val="28"/>
          <w:szCs w:val="28"/>
        </w:rPr>
        <w:t>ngờ</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nhiễm tụ cầu vàng nhạy methicilin, MSSA) hoặc vancomycin, teicoplanin</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hoặc</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daptomycin (đối với trƣờng hợp nghi nhiễm tụ cầ</w:t>
      </w:r>
      <w:r w:rsidR="00340C5E">
        <w:rPr>
          <w:rFonts w:ascii="Times New Roman" w:hAnsi="Times New Roman" w:cs="Times New Roman"/>
          <w:color w:val="000000"/>
          <w:sz w:val="28"/>
          <w:szCs w:val="28"/>
        </w:rPr>
        <w:t xml:space="preserve">u kháng methicilin, </w:t>
      </w:r>
      <w:r w:rsidRPr="00455244">
        <w:rPr>
          <w:rFonts w:ascii="Times New Roman" w:hAnsi="Times New Roman" w:cs="Times New Roman"/>
          <w:color w:val="000000"/>
          <w:sz w:val="28"/>
          <w:szCs w:val="28"/>
        </w:rPr>
        <w:t>MRSA).</w:t>
      </w:r>
      <w:r w:rsidRPr="00455244">
        <w:rPr>
          <w:rFonts w:ascii="Times New Roman" w:hAnsi="Times New Roman" w:cs="Times New Roman"/>
          <w:color w:val="000000"/>
          <w:sz w:val="28"/>
          <w:szCs w:val="28"/>
        </w:rPr>
        <w:br/>
        <w:t xml:space="preserve">+ Nếu nghi ngờ tác nhân gây bệnh là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kỵ khí, cân nhắc sử dụ</w:t>
      </w:r>
      <w:r w:rsidR="00340C5E">
        <w:rPr>
          <w:rFonts w:ascii="Times New Roman" w:hAnsi="Times New Roman" w:cs="Times New Roman"/>
          <w:color w:val="000000"/>
          <w:sz w:val="28"/>
          <w:szCs w:val="28"/>
        </w:rPr>
        <w:t xml:space="preserve">ng </w:t>
      </w:r>
      <w:r w:rsidRPr="00455244">
        <w:rPr>
          <w:rFonts w:ascii="Times New Roman" w:hAnsi="Times New Roman" w:cs="Times New Roman"/>
          <w:color w:val="000000"/>
          <w:sz w:val="28"/>
          <w:szCs w:val="28"/>
        </w:rPr>
        <w:lastRenderedPageBreak/>
        <w:t>metronidazol.</w:t>
      </w:r>
      <w:r w:rsidRPr="00455244">
        <w:rPr>
          <w:rFonts w:ascii="Times New Roman" w:hAnsi="Times New Roman" w:cs="Times New Roman"/>
          <w:color w:val="000000"/>
          <w:sz w:val="28"/>
          <w:szCs w:val="28"/>
        </w:rPr>
        <w:br/>
        <w:t>- Vớ</w:t>
      </w:r>
      <w:r w:rsidR="00340C5E">
        <w:rPr>
          <w:rFonts w:ascii="Times New Roman" w:hAnsi="Times New Roman" w:cs="Times New Roman"/>
          <w:color w:val="000000"/>
          <w:sz w:val="28"/>
          <w:szCs w:val="28"/>
        </w:rPr>
        <w:t>i các ngư</w:t>
      </w:r>
      <w:r w:rsidRPr="00455244">
        <w:rPr>
          <w:rFonts w:ascii="Times New Roman" w:hAnsi="Times New Roman" w:cs="Times New Roman"/>
          <w:color w:val="000000"/>
          <w:sz w:val="28"/>
          <w:szCs w:val="28"/>
        </w:rPr>
        <w:t>ời bệnhngƣời bệnh có giảm bạch cầu hạt, suy giảm miễ</w:t>
      </w:r>
      <w:r w:rsidR="00340C5E">
        <w:rPr>
          <w:rFonts w:ascii="Times New Roman" w:hAnsi="Times New Roman" w:cs="Times New Roman"/>
          <w:color w:val="000000"/>
          <w:sz w:val="28"/>
          <w:szCs w:val="28"/>
        </w:rPr>
        <w:t xml:space="preserve">n </w:t>
      </w:r>
      <w:r w:rsidRPr="00455244">
        <w:rPr>
          <w:rFonts w:ascii="Times New Roman" w:hAnsi="Times New Roman" w:cs="Times New Roman"/>
          <w:color w:val="000000"/>
          <w:sz w:val="28"/>
          <w:szCs w:val="28"/>
        </w:rPr>
        <w:t>dịch.</w:t>
      </w:r>
      <w:r w:rsidRPr="00455244">
        <w:rPr>
          <w:rFonts w:ascii="Times New Roman" w:hAnsi="Times New Roman" w:cs="Times New Roman"/>
          <w:color w:val="000000"/>
          <w:sz w:val="28"/>
          <w:szCs w:val="28"/>
        </w:rPr>
        <w:br/>
        <w:t>+ Cần dùng kháng sinh phổ rộ</w:t>
      </w:r>
      <w:r w:rsidR="00E86C69">
        <w:rPr>
          <w:rFonts w:ascii="Times New Roman" w:hAnsi="Times New Roman" w:cs="Times New Roman"/>
          <w:color w:val="000000"/>
          <w:sz w:val="28"/>
          <w:szCs w:val="28"/>
        </w:rPr>
        <w:t>ng đư</w:t>
      </w:r>
      <w:r w:rsidRPr="00455244">
        <w:rPr>
          <w:rFonts w:ascii="Times New Roman" w:hAnsi="Times New Roman" w:cs="Times New Roman"/>
          <w:color w:val="000000"/>
          <w:sz w:val="28"/>
          <w:szCs w:val="28"/>
        </w:rPr>
        <w:t>ờng tĩnh mạch nếu số</w:t>
      </w:r>
      <w:r w:rsidR="00340C5E">
        <w:rPr>
          <w:rFonts w:ascii="Times New Roman" w:hAnsi="Times New Roman" w:cs="Times New Roman"/>
          <w:color w:val="000000"/>
          <w:sz w:val="28"/>
          <w:szCs w:val="28"/>
        </w:rPr>
        <w:t xml:space="preserve"> lư</w:t>
      </w:r>
      <w:r w:rsidRPr="00455244">
        <w:rPr>
          <w:rFonts w:ascii="Times New Roman" w:hAnsi="Times New Roman" w:cs="Times New Roman"/>
          <w:color w:val="000000"/>
          <w:sz w:val="28"/>
          <w:szCs w:val="28"/>
        </w:rPr>
        <w:t>ợng bạch cầ</w:t>
      </w:r>
      <w:r w:rsidR="00340C5E">
        <w:rPr>
          <w:rFonts w:ascii="Times New Roman" w:hAnsi="Times New Roman" w:cs="Times New Roman"/>
          <w:color w:val="000000"/>
          <w:sz w:val="28"/>
          <w:szCs w:val="28"/>
        </w:rPr>
        <w:t xml:space="preserve">u </w:t>
      </w:r>
      <w:r w:rsidRPr="00455244">
        <w:rPr>
          <w:rFonts w:ascii="Times New Roman" w:hAnsi="Times New Roman" w:cs="Times New Roman"/>
          <w:color w:val="000000"/>
          <w:sz w:val="28"/>
          <w:szCs w:val="28"/>
        </w:rPr>
        <w:t>hạ</w:t>
      </w:r>
      <w:r w:rsidR="00340C5E">
        <w:rPr>
          <w:rFonts w:ascii="Times New Roman" w:hAnsi="Times New Roman" w:cs="Times New Roman"/>
          <w:color w:val="000000"/>
          <w:sz w:val="28"/>
          <w:szCs w:val="28"/>
        </w:rPr>
        <w:t xml:space="preserve">t &lt; </w:t>
      </w:r>
      <w:r w:rsidRPr="00455244">
        <w:rPr>
          <w:rFonts w:ascii="Times New Roman" w:hAnsi="Times New Roman" w:cs="Times New Roman"/>
          <w:color w:val="000000"/>
          <w:sz w:val="28"/>
          <w:szCs w:val="28"/>
        </w:rPr>
        <w:t>0,5 x 109/L hoặc dự đoán sẽ giảm &lt; 0,5 x 109/L ở</w:t>
      </w:r>
      <w:r w:rsidR="00340C5E">
        <w:rPr>
          <w:rFonts w:ascii="Times New Roman" w:hAnsi="Times New Roman" w:cs="Times New Roman"/>
          <w:color w:val="000000"/>
          <w:sz w:val="28"/>
          <w:szCs w:val="28"/>
        </w:rPr>
        <w:t xml:space="preserve"> các ngư</w:t>
      </w:r>
      <w:r w:rsidRPr="00455244">
        <w:rPr>
          <w:rFonts w:ascii="Times New Roman" w:hAnsi="Times New Roman" w:cs="Times New Roman"/>
          <w:color w:val="000000"/>
          <w:sz w:val="28"/>
          <w:szCs w:val="28"/>
        </w:rPr>
        <w:t>ờ</w:t>
      </w:r>
      <w:r w:rsidR="00340C5E">
        <w:rPr>
          <w:rFonts w:ascii="Times New Roman" w:hAnsi="Times New Roman" w:cs="Times New Roman"/>
          <w:color w:val="000000"/>
          <w:sz w:val="28"/>
          <w:szCs w:val="28"/>
        </w:rPr>
        <w:t xml:space="preserve">i </w:t>
      </w:r>
      <w:r w:rsidRPr="00455244">
        <w:rPr>
          <w:rFonts w:ascii="Times New Roman" w:hAnsi="Times New Roman" w:cs="Times New Roman"/>
          <w:color w:val="000000"/>
          <w:sz w:val="28"/>
          <w:szCs w:val="28"/>
        </w:rPr>
        <w:t>bệnh có số</w:t>
      </w:r>
      <w:r w:rsidR="00340C5E">
        <w:rPr>
          <w:rFonts w:ascii="Times New Roman" w:hAnsi="Times New Roman" w:cs="Times New Roman"/>
          <w:color w:val="000000"/>
          <w:sz w:val="28"/>
          <w:szCs w:val="28"/>
        </w:rPr>
        <w:t xml:space="preserve"> lư</w:t>
      </w:r>
      <w:r w:rsidRPr="00455244">
        <w:rPr>
          <w:rFonts w:ascii="Times New Roman" w:hAnsi="Times New Roman" w:cs="Times New Roman"/>
          <w:color w:val="000000"/>
          <w:sz w:val="28"/>
          <w:szCs w:val="28"/>
        </w:rPr>
        <w:t>ợ</w:t>
      </w:r>
      <w:r w:rsidR="00340C5E">
        <w:rPr>
          <w:rFonts w:ascii="Times New Roman" w:hAnsi="Times New Roman" w:cs="Times New Roman"/>
          <w:color w:val="000000"/>
          <w:sz w:val="28"/>
          <w:szCs w:val="28"/>
        </w:rPr>
        <w:t xml:space="preserve">ng </w:t>
      </w:r>
      <w:r w:rsidRPr="00455244">
        <w:rPr>
          <w:rFonts w:ascii="Times New Roman" w:hAnsi="Times New Roman" w:cs="Times New Roman"/>
          <w:color w:val="000000"/>
          <w:sz w:val="28"/>
          <w:szCs w:val="28"/>
        </w:rPr>
        <w:t>bạch cầu hạt &lt; 1 x 109/L.</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Phối hợp một kháng sinh nhóm carbapenem </w:t>
      </w:r>
      <w:r w:rsidR="00340C5E">
        <w:rPr>
          <w:rFonts w:ascii="Times New Roman" w:hAnsi="Times New Roman" w:cs="Times New Roman"/>
          <w:color w:val="000000"/>
          <w:sz w:val="28"/>
          <w:szCs w:val="28"/>
        </w:rPr>
        <w:t xml:space="preserve">(ertapenem, imipenemcilastatin, </w:t>
      </w:r>
      <w:r w:rsidRPr="00455244">
        <w:rPr>
          <w:rFonts w:ascii="Times New Roman" w:hAnsi="Times New Roman" w:cs="Times New Roman"/>
          <w:color w:val="000000"/>
          <w:sz w:val="28"/>
          <w:szCs w:val="28"/>
        </w:rPr>
        <w:t>doripenem, meropenem) hoặc kháng sinh nhóm penicilin phổ rộ</w:t>
      </w:r>
      <w:r w:rsidR="00340C5E">
        <w:rPr>
          <w:rFonts w:ascii="Times New Roman" w:hAnsi="Times New Roman" w:cs="Times New Roman"/>
          <w:color w:val="000000"/>
          <w:sz w:val="28"/>
          <w:szCs w:val="28"/>
        </w:rPr>
        <w:t>ng (piperacilin-</w:t>
      </w:r>
      <w:r w:rsidRPr="00455244">
        <w:rPr>
          <w:rFonts w:ascii="Times New Roman" w:hAnsi="Times New Roman" w:cs="Times New Roman"/>
          <w:color w:val="000000"/>
          <w:sz w:val="28"/>
          <w:szCs w:val="28"/>
        </w:rPr>
        <w:t>tazobactam) với một kháng sin</w:t>
      </w:r>
      <w:r w:rsidR="00340C5E">
        <w:rPr>
          <w:rFonts w:ascii="Times New Roman" w:hAnsi="Times New Roman" w:cs="Times New Roman"/>
          <w:color w:val="000000"/>
          <w:sz w:val="28"/>
          <w:szCs w:val="28"/>
        </w:rPr>
        <w:t xml:space="preserve">h nhóm quinolon (ciprofloxacin, </w:t>
      </w:r>
      <w:r w:rsidRPr="00455244">
        <w:rPr>
          <w:rFonts w:ascii="Times New Roman" w:hAnsi="Times New Roman" w:cs="Times New Roman"/>
          <w:color w:val="000000"/>
          <w:sz w:val="28"/>
          <w:szCs w:val="28"/>
        </w:rPr>
        <w:t>levoflox</w:t>
      </w:r>
      <w:r w:rsidR="00340C5E">
        <w:rPr>
          <w:rFonts w:ascii="Times New Roman" w:hAnsi="Times New Roman" w:cs="Times New Roman"/>
          <w:color w:val="000000"/>
          <w:sz w:val="28"/>
          <w:szCs w:val="28"/>
        </w:rPr>
        <w:t xml:space="preserve">acin </w:t>
      </w:r>
      <w:r w:rsidRPr="00455244">
        <w:rPr>
          <w:rFonts w:ascii="Times New Roman" w:hAnsi="Times New Roman" w:cs="Times New Roman"/>
          <w:color w:val="000000"/>
          <w:sz w:val="28"/>
          <w:szCs w:val="28"/>
        </w:rPr>
        <w:t>hoặc moxifloxacin) hoặc với mộ</w:t>
      </w:r>
      <w:r w:rsidR="00340C5E">
        <w:rPr>
          <w:rFonts w:ascii="Times New Roman" w:hAnsi="Times New Roman" w:cs="Times New Roman"/>
          <w:color w:val="000000"/>
          <w:sz w:val="28"/>
          <w:szCs w:val="28"/>
        </w:rPr>
        <w:t>t kháng sinh nhóm aminoglycosid (amikacin, neltimicin).</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Nế</w:t>
      </w:r>
      <w:r w:rsidR="00340C5E">
        <w:rPr>
          <w:rFonts w:ascii="Times New Roman" w:hAnsi="Times New Roman" w:cs="Times New Roman"/>
          <w:color w:val="000000"/>
          <w:sz w:val="28"/>
          <w:szCs w:val="28"/>
        </w:rPr>
        <w:t>u ngư</w:t>
      </w:r>
      <w:r w:rsidRPr="00455244">
        <w:rPr>
          <w:rFonts w:ascii="Times New Roman" w:hAnsi="Times New Roman" w:cs="Times New Roman"/>
          <w:color w:val="000000"/>
          <w:sz w:val="28"/>
          <w:szCs w:val="28"/>
        </w:rPr>
        <w:t>ời bệnh vẫn sốt kéo dài tới 96 giờ khi đã dùng liệ</w:t>
      </w:r>
      <w:r w:rsidR="00340C5E">
        <w:rPr>
          <w:rFonts w:ascii="Times New Roman" w:hAnsi="Times New Roman" w:cs="Times New Roman"/>
          <w:color w:val="000000"/>
          <w:sz w:val="28"/>
          <w:szCs w:val="28"/>
        </w:rPr>
        <w:t xml:space="preserve">u pháp kháng sinh </w:t>
      </w:r>
      <w:r w:rsidRPr="00455244">
        <w:rPr>
          <w:rFonts w:ascii="Times New Roman" w:hAnsi="Times New Roman" w:cs="Times New Roman"/>
          <w:color w:val="000000"/>
          <w:sz w:val="28"/>
          <w:szCs w:val="28"/>
        </w:rPr>
        <w:t>kinh nghiệm ban đầu, cần tìm kiếm các nguyên nhân nhiễ</w:t>
      </w:r>
      <w:r w:rsidR="00340C5E">
        <w:rPr>
          <w:rFonts w:ascii="Times New Roman" w:hAnsi="Times New Roman" w:cs="Times New Roman"/>
          <w:color w:val="000000"/>
          <w:sz w:val="28"/>
          <w:szCs w:val="28"/>
        </w:rPr>
        <w:t xml:space="preserve">m </w:t>
      </w:r>
      <w:r w:rsidRPr="00455244">
        <w:rPr>
          <w:rFonts w:ascii="Times New Roman" w:hAnsi="Times New Roman" w:cs="Times New Roman"/>
          <w:color w:val="000000"/>
          <w:sz w:val="28"/>
          <w:szCs w:val="28"/>
        </w:rPr>
        <w:t>khuẩn bệnh việ</w:t>
      </w:r>
      <w:r w:rsidR="00340C5E">
        <w:rPr>
          <w:rFonts w:ascii="Times New Roman" w:hAnsi="Times New Roman" w:cs="Times New Roman"/>
          <w:color w:val="000000"/>
          <w:sz w:val="28"/>
          <w:szCs w:val="28"/>
        </w:rPr>
        <w:t xml:space="preserve">n và </w:t>
      </w:r>
      <w:r w:rsidRPr="00455244">
        <w:rPr>
          <w:rFonts w:ascii="Times New Roman" w:hAnsi="Times New Roman" w:cs="Times New Roman"/>
          <w:color w:val="000000"/>
          <w:sz w:val="28"/>
          <w:szCs w:val="28"/>
        </w:rPr>
        <w:t>cân nhắc bổ sung thuốc kháng nấm phù hợp.</w:t>
      </w:r>
    </w:p>
    <w:p w:rsidR="00340C5E" w:rsidRDefault="00455244" w:rsidP="00E86C69">
      <w:pPr>
        <w:tabs>
          <w:tab w:val="left" w:pos="9355"/>
        </w:tabs>
        <w:spacing w:after="0"/>
        <w:ind w:right="-1"/>
        <w:jc w:val="both"/>
        <w:rPr>
          <w:rFonts w:ascii="Times New Roman" w:hAnsi="Times New Roman" w:cs="Times New Roman"/>
          <w:i/>
          <w:iCs/>
          <w:color w:val="000000"/>
          <w:sz w:val="28"/>
          <w:szCs w:val="28"/>
        </w:rPr>
      </w:pPr>
      <w:r w:rsidRPr="00455244">
        <w:rPr>
          <w:rFonts w:ascii="Times New Roman" w:hAnsi="Times New Roman" w:cs="Times New Roman"/>
          <w:i/>
          <w:iCs/>
          <w:color w:val="000000"/>
          <w:sz w:val="28"/>
          <w:szCs w:val="28"/>
        </w:rPr>
        <w:t>b) Đối với các người bệnhngười bệnh chưa xác định được ổ nhiễm khuẩn khởi</w:t>
      </w:r>
      <w:r w:rsidR="00340C5E">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điểm nhưng có yếu tố nguy cơ nhiễm khuẩn bệnh viện</w:t>
      </w:r>
      <w:r w:rsidR="00340C5E">
        <w:rPr>
          <w:rFonts w:ascii="Times New Roman" w:hAnsi="Times New Roman" w:cs="Times New Roman"/>
          <w:i/>
          <w:iCs/>
          <w:color w:val="000000"/>
          <w:sz w:val="28"/>
          <w:szCs w:val="28"/>
        </w:rPr>
        <w:t xml:space="preserve"> </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Cần dựa vào thông tin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học và nhạy cảm kháng sinh của từ</w:t>
      </w:r>
      <w:r w:rsidR="00340C5E">
        <w:rPr>
          <w:rFonts w:ascii="Times New Roman" w:hAnsi="Times New Roman" w:cs="Times New Roman"/>
          <w:color w:val="000000"/>
          <w:sz w:val="28"/>
          <w:szCs w:val="28"/>
        </w:rPr>
        <w:t xml:space="preserve">ng </w:t>
      </w:r>
      <w:r w:rsidRPr="00455244">
        <w:rPr>
          <w:rFonts w:ascii="Times New Roman" w:hAnsi="Times New Roman" w:cs="Times New Roman"/>
          <w:color w:val="000000"/>
          <w:sz w:val="28"/>
          <w:szCs w:val="28"/>
        </w:rPr>
        <w:t>bệ</w:t>
      </w:r>
      <w:r w:rsidR="00340C5E">
        <w:rPr>
          <w:rFonts w:ascii="Times New Roman" w:hAnsi="Times New Roman" w:cs="Times New Roman"/>
          <w:color w:val="000000"/>
          <w:sz w:val="28"/>
          <w:szCs w:val="28"/>
        </w:rPr>
        <w:t xml:space="preserve">nh </w:t>
      </w:r>
      <w:r w:rsidRPr="00455244">
        <w:rPr>
          <w:rFonts w:ascii="Times New Roman" w:hAnsi="Times New Roman" w:cs="Times New Roman"/>
          <w:color w:val="000000"/>
          <w:sz w:val="28"/>
          <w:szCs w:val="28"/>
        </w:rPr>
        <w:t>viện để lựa chọn kháng sinh kinh nghiệm cho phù hợ</w:t>
      </w:r>
      <w:r w:rsidR="00340C5E">
        <w:rPr>
          <w:rFonts w:ascii="Times New Roman" w:hAnsi="Times New Roman" w:cs="Times New Roman"/>
          <w:color w:val="000000"/>
          <w:sz w:val="28"/>
          <w:szCs w:val="28"/>
        </w:rPr>
        <w:t xml:space="preserve">p: </w:t>
      </w:r>
    </w:p>
    <w:p w:rsidR="00E86C69"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Có thể phối hợp một kháng sinh có tác dụng chống </w:t>
      </w:r>
      <w:r w:rsidRPr="00455244">
        <w:rPr>
          <w:rFonts w:ascii="Times New Roman" w:hAnsi="Times New Roman" w:cs="Times New Roman"/>
          <w:i/>
          <w:iCs/>
          <w:color w:val="000000"/>
          <w:sz w:val="28"/>
          <w:szCs w:val="28"/>
        </w:rPr>
        <w:t xml:space="preserve">P. aeruginosa </w:t>
      </w:r>
      <w:r w:rsidR="00340C5E">
        <w:rPr>
          <w:rFonts w:ascii="Times New Roman" w:hAnsi="Times New Roman" w:cs="Times New Roman"/>
          <w:color w:val="000000"/>
          <w:sz w:val="28"/>
          <w:szCs w:val="28"/>
        </w:rPr>
        <w:t xml:space="preserve">nhóm </w:t>
      </w:r>
      <w:r w:rsidRPr="00455244">
        <w:rPr>
          <w:rFonts w:ascii="Times New Roman" w:hAnsi="Times New Roman" w:cs="Times New Roman"/>
          <w:color w:val="000000"/>
          <w:sz w:val="28"/>
          <w:szCs w:val="28"/>
        </w:rPr>
        <w:t>carbapenem (imipenem-cilastatin, doripenem, meropenem) hoặ</w:t>
      </w:r>
      <w:r w:rsidR="00340C5E">
        <w:rPr>
          <w:rFonts w:ascii="Times New Roman" w:hAnsi="Times New Roman" w:cs="Times New Roman"/>
          <w:color w:val="000000"/>
          <w:sz w:val="28"/>
          <w:szCs w:val="28"/>
        </w:rPr>
        <w:t xml:space="preserve">c kháng sinh </w:t>
      </w:r>
      <w:r w:rsidRPr="00455244">
        <w:rPr>
          <w:rFonts w:ascii="Times New Roman" w:hAnsi="Times New Roman" w:cs="Times New Roman"/>
          <w:color w:val="000000"/>
          <w:sz w:val="28"/>
          <w:szCs w:val="28"/>
        </w:rPr>
        <w:t>nhóm penicilin phổ rộng nhƣ piperacilin-tazobactam với mộ</w:t>
      </w:r>
      <w:r w:rsidR="00340C5E">
        <w:rPr>
          <w:rFonts w:ascii="Times New Roman" w:hAnsi="Times New Roman" w:cs="Times New Roman"/>
          <w:color w:val="000000"/>
          <w:sz w:val="28"/>
          <w:szCs w:val="28"/>
        </w:rPr>
        <w:t xml:space="preserve">t kháng sinh nhóm </w:t>
      </w:r>
      <w:r w:rsidRPr="00455244">
        <w:rPr>
          <w:rFonts w:ascii="Times New Roman" w:hAnsi="Times New Roman" w:cs="Times New Roman"/>
          <w:color w:val="000000"/>
          <w:sz w:val="28"/>
          <w:szCs w:val="28"/>
        </w:rPr>
        <w:t>quinolon (ciprofloxacin, levofloxacin hoặc moxifloxacin) hoặc với mộ</w:t>
      </w:r>
      <w:r w:rsidR="00340C5E">
        <w:rPr>
          <w:rFonts w:ascii="Times New Roman" w:hAnsi="Times New Roman" w:cs="Times New Roman"/>
          <w:color w:val="000000"/>
          <w:sz w:val="28"/>
          <w:szCs w:val="28"/>
        </w:rPr>
        <w:t xml:space="preserve">t kháng </w:t>
      </w:r>
      <w:r w:rsidRPr="00455244">
        <w:rPr>
          <w:rFonts w:ascii="Times New Roman" w:hAnsi="Times New Roman" w:cs="Times New Roman"/>
          <w:color w:val="000000"/>
          <w:sz w:val="28"/>
          <w:szCs w:val="28"/>
        </w:rPr>
        <w:t xml:space="preserve">sinh nhóm aminoglycosid (amikacin, neltimicin) hoặc với fosfomycin. </w:t>
      </w:r>
      <w:r w:rsidR="00340C5E">
        <w:rPr>
          <w:rFonts w:ascii="Times New Roman" w:hAnsi="Times New Roman" w:cs="Times New Roman"/>
          <w:color w:val="000000"/>
          <w:sz w:val="28"/>
          <w:szCs w:val="28"/>
        </w:rPr>
        <w:t xml:space="preserve">Chú ý </w:t>
      </w:r>
      <w:r w:rsidRPr="00455244">
        <w:rPr>
          <w:rFonts w:ascii="Times New Roman" w:hAnsi="Times New Roman" w:cs="Times New Roman"/>
          <w:color w:val="000000"/>
          <w:sz w:val="28"/>
          <w:szCs w:val="28"/>
        </w:rPr>
        <w:t xml:space="preserve">cần chỉnh liều các kháng sinh </w:t>
      </w:r>
      <w:proofErr w:type="gramStart"/>
      <w:r w:rsidRPr="00455244">
        <w:rPr>
          <w:rFonts w:ascii="Times New Roman" w:hAnsi="Times New Roman" w:cs="Times New Roman"/>
          <w:color w:val="000000"/>
          <w:sz w:val="28"/>
          <w:szCs w:val="28"/>
        </w:rPr>
        <w:t>theo</w:t>
      </w:r>
      <w:proofErr w:type="gramEnd"/>
      <w:r w:rsidRPr="00455244">
        <w:rPr>
          <w:rFonts w:ascii="Times New Roman" w:hAnsi="Times New Roman" w:cs="Times New Roman"/>
          <w:color w:val="000000"/>
          <w:sz w:val="28"/>
          <w:szCs w:val="28"/>
        </w:rPr>
        <w:t xml:space="preserve"> độ thanh thả</w:t>
      </w:r>
      <w:r w:rsidR="00340C5E">
        <w:rPr>
          <w:rFonts w:ascii="Times New Roman" w:hAnsi="Times New Roman" w:cs="Times New Roman"/>
          <w:color w:val="000000"/>
          <w:sz w:val="28"/>
          <w:szCs w:val="28"/>
        </w:rPr>
        <w:t>i creatinin.</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Nếu nghi ngờ tác nhân gây bệnh là </w:t>
      </w:r>
      <w:r w:rsidRPr="00455244">
        <w:rPr>
          <w:rFonts w:ascii="Times New Roman" w:hAnsi="Times New Roman" w:cs="Times New Roman"/>
          <w:i/>
          <w:iCs/>
          <w:color w:val="000000"/>
          <w:sz w:val="28"/>
          <w:szCs w:val="28"/>
        </w:rPr>
        <w:t xml:space="preserve">S. aureus </w:t>
      </w:r>
      <w:r w:rsidRPr="00455244">
        <w:rPr>
          <w:rFonts w:ascii="Times New Roman" w:hAnsi="Times New Roman" w:cs="Times New Roman"/>
          <w:color w:val="000000"/>
          <w:sz w:val="28"/>
          <w:szCs w:val="28"/>
        </w:rPr>
        <w:t>(tụ cầ</w:t>
      </w:r>
      <w:r w:rsidR="00340C5E">
        <w:rPr>
          <w:rFonts w:ascii="Times New Roman" w:hAnsi="Times New Roman" w:cs="Times New Roman"/>
          <w:color w:val="000000"/>
          <w:sz w:val="28"/>
          <w:szCs w:val="28"/>
        </w:rPr>
        <w:t xml:space="preserve">u vàng) kháng methicilin </w:t>
      </w:r>
      <w:r w:rsidRPr="00455244">
        <w:rPr>
          <w:rFonts w:ascii="Times New Roman" w:hAnsi="Times New Roman" w:cs="Times New Roman"/>
          <w:color w:val="000000"/>
          <w:sz w:val="28"/>
          <w:szCs w:val="28"/>
        </w:rPr>
        <w:t>(MRSA), cần cân nhắc sử dụng thêm vancomycin, teicoplanin hoặ</w:t>
      </w:r>
      <w:r w:rsidR="00340C5E">
        <w:rPr>
          <w:rFonts w:ascii="Times New Roman" w:hAnsi="Times New Roman" w:cs="Times New Roman"/>
          <w:color w:val="000000"/>
          <w:sz w:val="28"/>
          <w:szCs w:val="28"/>
        </w:rPr>
        <w:t xml:space="preserve">c daptomycin. </w:t>
      </w:r>
      <w:r w:rsidRPr="00455244">
        <w:rPr>
          <w:rFonts w:ascii="Times New Roman" w:hAnsi="Times New Roman" w:cs="Times New Roman"/>
          <w:color w:val="000000"/>
          <w:sz w:val="28"/>
          <w:szCs w:val="28"/>
        </w:rPr>
        <w:t xml:space="preserve">+ Nếu nghi ngờ tác nhân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Gram-</w:t>
      </w:r>
      <w:r w:rsidR="00340C5E">
        <w:rPr>
          <w:rFonts w:ascii="Times New Roman" w:hAnsi="Times New Roman" w:cs="Times New Roman"/>
          <w:color w:val="000000"/>
          <w:sz w:val="28"/>
          <w:szCs w:val="28"/>
        </w:rPr>
        <w:t xml:space="preserve">âm đa kháng (kháng carbapenem): </w:t>
      </w:r>
      <w:r w:rsidRPr="00455244">
        <w:rPr>
          <w:rFonts w:ascii="Times New Roman" w:hAnsi="Times New Roman" w:cs="Times New Roman"/>
          <w:color w:val="000000"/>
          <w:sz w:val="28"/>
          <w:szCs w:val="28"/>
        </w:rPr>
        <w:t>Phối hợp kháng sinh nhóm carbapenem có tác dụng chống</w:t>
      </w:r>
      <w:r w:rsidR="00340C5E">
        <w:rPr>
          <w:rFonts w:ascii="Times New Roman" w:hAnsi="Times New Roman" w:cs="Times New Roman"/>
          <w:color w:val="000000"/>
          <w:sz w:val="28"/>
          <w:szCs w:val="28"/>
        </w:rPr>
        <w:t xml:space="preserve"> </w:t>
      </w:r>
      <w:r w:rsidRPr="00455244">
        <w:rPr>
          <w:rFonts w:ascii="Times New Roman" w:hAnsi="Times New Roman" w:cs="Times New Roman"/>
          <w:i/>
          <w:iCs/>
          <w:color w:val="000000"/>
          <w:sz w:val="28"/>
          <w:szCs w:val="28"/>
        </w:rPr>
        <w:t xml:space="preserve">A. baumanii </w:t>
      </w:r>
      <w:r w:rsidRPr="00455244">
        <w:rPr>
          <w:rFonts w:ascii="Times New Roman" w:hAnsi="Times New Roman" w:cs="Times New Roman"/>
          <w:color w:val="000000"/>
          <w:sz w:val="28"/>
          <w:szCs w:val="28"/>
        </w:rPr>
        <w:t>và/hoặc kháng sinh nhóm penicilin phổ rộng phối hợp với các chất</w:t>
      </w:r>
      <w:r w:rsidR="00340C5E">
        <w:rPr>
          <w:rFonts w:ascii="Times New Roman" w:hAnsi="Times New Roman" w:cs="Times New Roman"/>
          <w:i/>
          <w:iCs/>
          <w:color w:val="000000"/>
          <w:sz w:val="28"/>
          <w:szCs w:val="28"/>
        </w:rPr>
        <w:t xml:space="preserve"> </w:t>
      </w:r>
      <w:r w:rsidRPr="00455244">
        <w:rPr>
          <w:rFonts w:ascii="Times New Roman" w:hAnsi="Times New Roman" w:cs="Times New Roman"/>
          <w:color w:val="000000"/>
          <w:sz w:val="28"/>
          <w:szCs w:val="28"/>
        </w:rPr>
        <w:t>ức chế</w:t>
      </w:r>
      <w:r w:rsidR="00340C5E">
        <w:rPr>
          <w:rFonts w:ascii="Times New Roman" w:hAnsi="Times New Roman" w:cs="Times New Roman"/>
          <w:color w:val="000000"/>
          <w:sz w:val="28"/>
          <w:szCs w:val="28"/>
        </w:rPr>
        <w:t xml:space="preserve"> beta </w:t>
      </w:r>
      <w:r w:rsidRPr="00455244">
        <w:rPr>
          <w:rFonts w:ascii="Times New Roman" w:hAnsi="Times New Roman" w:cs="Times New Roman"/>
          <w:color w:val="000000"/>
          <w:sz w:val="28"/>
          <w:szCs w:val="28"/>
        </w:rPr>
        <w:t>lactamase (piperacilin-tazobactam hoặc ampicilin-sulbactam) vớ</w:t>
      </w:r>
      <w:r w:rsidR="00340C5E">
        <w:rPr>
          <w:rFonts w:ascii="Times New Roman" w:hAnsi="Times New Roman" w:cs="Times New Roman"/>
          <w:color w:val="000000"/>
          <w:sz w:val="28"/>
          <w:szCs w:val="28"/>
        </w:rPr>
        <w:t xml:space="preserve">i </w:t>
      </w:r>
      <w:r w:rsidRPr="00455244">
        <w:rPr>
          <w:rFonts w:ascii="Times New Roman" w:hAnsi="Times New Roman" w:cs="Times New Roman"/>
          <w:color w:val="000000"/>
          <w:sz w:val="28"/>
          <w:szCs w:val="28"/>
        </w:rPr>
        <w:t>colistin để tăng tác dụ</w:t>
      </w:r>
      <w:r w:rsidR="00340C5E">
        <w:rPr>
          <w:rFonts w:ascii="Times New Roman" w:hAnsi="Times New Roman" w:cs="Times New Roman"/>
          <w:color w:val="000000"/>
          <w:sz w:val="28"/>
          <w:szCs w:val="28"/>
        </w:rPr>
        <w:t xml:space="preserve">ng </w:t>
      </w:r>
      <w:r w:rsidRPr="00455244">
        <w:rPr>
          <w:rFonts w:ascii="Times New Roman" w:hAnsi="Times New Roman" w:cs="Times New Roman"/>
          <w:color w:val="000000"/>
          <w:sz w:val="28"/>
          <w:szCs w:val="28"/>
        </w:rPr>
        <w:t>hiệp đồng.</w:t>
      </w:r>
    </w:p>
    <w:p w:rsidR="00340C5E" w:rsidRDefault="00455244" w:rsidP="00E86C69">
      <w:pPr>
        <w:tabs>
          <w:tab w:val="left" w:pos="9355"/>
        </w:tabs>
        <w:spacing w:after="0"/>
        <w:ind w:right="-1"/>
        <w:jc w:val="both"/>
        <w:rPr>
          <w:rFonts w:ascii="Times New Roman" w:hAnsi="Times New Roman" w:cs="Times New Roman"/>
          <w:i/>
          <w:iCs/>
          <w:color w:val="000000"/>
          <w:sz w:val="28"/>
          <w:szCs w:val="28"/>
        </w:rPr>
      </w:pPr>
      <w:r w:rsidRPr="00455244">
        <w:rPr>
          <w:rFonts w:ascii="Times New Roman" w:hAnsi="Times New Roman" w:cs="Times New Roman"/>
          <w:i/>
          <w:iCs/>
          <w:color w:val="000000"/>
          <w:sz w:val="28"/>
          <w:szCs w:val="28"/>
        </w:rPr>
        <w:t>c) Đối với các người bệnhngười bệnh có ổ nhiễm khuẩn chỉ điểm</w:t>
      </w:r>
    </w:p>
    <w:p w:rsidR="00340C5E" w:rsidRDefault="00340C5E" w:rsidP="00E86C69">
      <w:pPr>
        <w:tabs>
          <w:tab w:val="left" w:pos="9355"/>
        </w:tabs>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Khi chư</w:t>
      </w:r>
      <w:r w:rsidR="00455244" w:rsidRPr="00455244">
        <w:rPr>
          <w:rFonts w:ascii="Times New Roman" w:hAnsi="Times New Roman" w:cs="Times New Roman"/>
          <w:color w:val="000000"/>
          <w:sz w:val="28"/>
          <w:szCs w:val="28"/>
        </w:rPr>
        <w:t>a xác đị</w:t>
      </w:r>
      <w:r>
        <w:rPr>
          <w:rFonts w:ascii="Times New Roman" w:hAnsi="Times New Roman" w:cs="Times New Roman"/>
          <w:color w:val="000000"/>
          <w:sz w:val="28"/>
          <w:szCs w:val="28"/>
        </w:rPr>
        <w:t>nh đư</w:t>
      </w:r>
      <w:r w:rsidR="00455244" w:rsidRPr="00455244">
        <w:rPr>
          <w:rFonts w:ascii="Times New Roman" w:hAnsi="Times New Roman" w:cs="Times New Roman"/>
          <w:color w:val="000000"/>
          <w:sz w:val="28"/>
          <w:szCs w:val="28"/>
        </w:rPr>
        <w:t>ợc căn nguyên gây bệnh, cần sử dụng kháng sinh</w:t>
      </w:r>
      <w:r w:rsidR="00455244" w:rsidRPr="00455244">
        <w:rPr>
          <w:rFonts w:ascii="Times New Roman" w:hAnsi="Times New Roman" w:cs="Times New Roman"/>
          <w:color w:val="000000"/>
          <w:sz w:val="28"/>
          <w:szCs w:val="28"/>
        </w:rPr>
        <w:br/>
      </w:r>
      <w:proofErr w:type="gramStart"/>
      <w:r w:rsidR="00455244" w:rsidRPr="00455244">
        <w:rPr>
          <w:rFonts w:ascii="Times New Roman" w:hAnsi="Times New Roman" w:cs="Times New Roman"/>
          <w:color w:val="000000"/>
          <w:sz w:val="28"/>
          <w:szCs w:val="28"/>
        </w:rPr>
        <w:t>theo</w:t>
      </w:r>
      <w:proofErr w:type="gramEnd"/>
      <w:r w:rsidR="00455244" w:rsidRPr="00455244">
        <w:rPr>
          <w:rFonts w:ascii="Times New Roman" w:hAnsi="Times New Roman" w:cs="Times New Roman"/>
          <w:color w:val="000000"/>
          <w:sz w:val="28"/>
          <w:szCs w:val="28"/>
        </w:rPr>
        <w:t xml:space="preserve"> kinh nghiệm. Khi có kết quả nuôi cấy, chuyển dùng kháng sinh phổ hẹp</w:t>
      </w:r>
      <w:r w:rsidR="00455244" w:rsidRPr="00455244">
        <w:rPr>
          <w:rFonts w:ascii="Times New Roman" w:hAnsi="Times New Roman" w:cs="Times New Roman"/>
          <w:color w:val="000000"/>
          <w:sz w:val="28"/>
          <w:szCs w:val="28"/>
        </w:rPr>
        <w:br/>
        <w:t xml:space="preserve">nhạy cảm với </w:t>
      </w:r>
      <w:proofErr w:type="gramStart"/>
      <w:r w:rsidR="00455244" w:rsidRPr="00455244">
        <w:rPr>
          <w:rFonts w:ascii="Times New Roman" w:hAnsi="Times New Roman" w:cs="Times New Roman"/>
          <w:color w:val="000000"/>
          <w:sz w:val="28"/>
          <w:szCs w:val="28"/>
        </w:rPr>
        <w:t>vi</w:t>
      </w:r>
      <w:proofErr w:type="gramEnd"/>
      <w:r w:rsidR="00455244" w:rsidRPr="00455244">
        <w:rPr>
          <w:rFonts w:ascii="Times New Roman" w:hAnsi="Times New Roman" w:cs="Times New Roman"/>
          <w:color w:val="000000"/>
          <w:sz w:val="28"/>
          <w:szCs w:val="28"/>
        </w:rPr>
        <w:t xml:space="preserve"> khuẩn gây bệnh khi có kết quả cấy vi khuẩn và kháng sinh đồ.</w:t>
      </w:r>
      <w:r w:rsidR="00455244" w:rsidRPr="00455244">
        <w:rPr>
          <w:rFonts w:ascii="Times New Roman" w:hAnsi="Times New Roman" w:cs="Times New Roman"/>
          <w:color w:val="000000"/>
          <w:sz w:val="28"/>
          <w:szCs w:val="28"/>
        </w:rPr>
        <w:br/>
        <w:t xml:space="preserve">Cần chỉnh liều kháng sinh </w:t>
      </w:r>
      <w:proofErr w:type="gramStart"/>
      <w:r w:rsidR="00455244" w:rsidRPr="00455244">
        <w:rPr>
          <w:rFonts w:ascii="Times New Roman" w:hAnsi="Times New Roman" w:cs="Times New Roman"/>
          <w:color w:val="000000"/>
          <w:sz w:val="28"/>
          <w:szCs w:val="28"/>
        </w:rPr>
        <w:t>theo</w:t>
      </w:r>
      <w:proofErr w:type="gramEnd"/>
      <w:r w:rsidR="00455244" w:rsidRPr="00455244">
        <w:rPr>
          <w:rFonts w:ascii="Times New Roman" w:hAnsi="Times New Roman" w:cs="Times New Roman"/>
          <w:color w:val="000000"/>
          <w:sz w:val="28"/>
          <w:szCs w:val="28"/>
        </w:rPr>
        <w:t xml:space="preserve"> độ thanh thải creatinin ở</w:t>
      </w:r>
      <w:r>
        <w:rPr>
          <w:rFonts w:ascii="Times New Roman" w:hAnsi="Times New Roman" w:cs="Times New Roman"/>
          <w:color w:val="000000"/>
          <w:sz w:val="28"/>
          <w:szCs w:val="28"/>
        </w:rPr>
        <w:t xml:space="preserve"> các ngư</w:t>
      </w:r>
      <w:r w:rsidR="00455244" w:rsidRPr="00455244">
        <w:rPr>
          <w:rFonts w:ascii="Times New Roman" w:hAnsi="Times New Roman" w:cs="Times New Roman"/>
          <w:color w:val="000000"/>
          <w:sz w:val="28"/>
          <w:szCs w:val="28"/>
        </w:rPr>
        <w:t>ờ</w:t>
      </w:r>
      <w:r>
        <w:rPr>
          <w:rFonts w:ascii="Times New Roman" w:hAnsi="Times New Roman" w:cs="Times New Roman"/>
          <w:color w:val="000000"/>
          <w:sz w:val="28"/>
          <w:szCs w:val="28"/>
        </w:rPr>
        <w:t>i</w:t>
      </w:r>
      <w:r w:rsidR="00455244" w:rsidRPr="00455244">
        <w:rPr>
          <w:rFonts w:ascii="Times New Roman" w:hAnsi="Times New Roman" w:cs="Times New Roman"/>
          <w:color w:val="000000"/>
          <w:sz w:val="28"/>
          <w:szCs w:val="28"/>
        </w:rPr>
        <w:br/>
        <w:t>bệnh có suy thận.</w:t>
      </w:r>
    </w:p>
    <w:p w:rsidR="00F72CEF"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Nhiễm khuẩ</w:t>
      </w:r>
      <w:r w:rsidR="00641553">
        <w:rPr>
          <w:rFonts w:ascii="Times New Roman" w:hAnsi="Times New Roman" w:cs="Times New Roman"/>
          <w:color w:val="000000"/>
          <w:sz w:val="28"/>
          <w:szCs w:val="28"/>
        </w:rPr>
        <w:t>n đư</w:t>
      </w:r>
      <w:r w:rsidRPr="00455244">
        <w:rPr>
          <w:rFonts w:ascii="Times New Roman" w:hAnsi="Times New Roman" w:cs="Times New Roman"/>
          <w:color w:val="000000"/>
          <w:sz w:val="28"/>
          <w:szCs w:val="28"/>
        </w:rPr>
        <w:t>ờng mật hay tiêu hóa:</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Nhiễm khuẩn gan mật: </w:t>
      </w:r>
      <w:r w:rsidRPr="00455244">
        <w:rPr>
          <w:rFonts w:ascii="Times New Roman" w:hAnsi="Times New Roman" w:cs="Times New Roman"/>
          <w:i/>
          <w:iCs/>
          <w:color w:val="000000"/>
          <w:sz w:val="28"/>
          <w:szCs w:val="28"/>
        </w:rPr>
        <w:t xml:space="preserve">K. pneumoniae </w:t>
      </w:r>
      <w:r w:rsidRPr="00455244">
        <w:rPr>
          <w:rFonts w:ascii="Times New Roman" w:hAnsi="Times New Roman" w:cs="Times New Roman"/>
          <w:color w:val="000000"/>
          <w:sz w:val="28"/>
          <w:szCs w:val="28"/>
        </w:rPr>
        <w:t xml:space="preserve">là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chính gây nhiễm</w:t>
      </w:r>
      <w:r w:rsidRPr="00455244">
        <w:rPr>
          <w:rFonts w:ascii="Times New Roman" w:hAnsi="Times New Roman" w:cs="Times New Roman"/>
          <w:color w:val="000000"/>
          <w:sz w:val="28"/>
          <w:szCs w:val="28"/>
        </w:rPr>
        <w:br/>
        <w:t>khuẩn huyết và áp xe gan ở Việt Nam. Sử dụng kháng sinh nhóm cepalosporin</w:t>
      </w:r>
      <w:r w:rsidRPr="00455244">
        <w:rPr>
          <w:rFonts w:ascii="Times New Roman" w:hAnsi="Times New Roman" w:cs="Times New Roman"/>
          <w:color w:val="000000"/>
          <w:sz w:val="28"/>
          <w:szCs w:val="28"/>
        </w:rPr>
        <w:br/>
        <w:t xml:space="preserve">thế hệ 3 hoặc 4, hoặc carbapenem (nếu </w:t>
      </w:r>
      <w:r w:rsidR="00F72CEF">
        <w:rPr>
          <w:rFonts w:ascii="Times New Roman" w:hAnsi="Times New Roman" w:cs="Times New Roman"/>
          <w:color w:val="000000"/>
          <w:sz w:val="28"/>
          <w:szCs w:val="28"/>
        </w:rPr>
        <w:t xml:space="preserve">người </w:t>
      </w:r>
      <w:r w:rsidRPr="00455244">
        <w:rPr>
          <w:rFonts w:ascii="Times New Roman" w:hAnsi="Times New Roman" w:cs="Times New Roman"/>
          <w:color w:val="000000"/>
          <w:sz w:val="28"/>
          <w:szCs w:val="28"/>
        </w:rPr>
        <w:t>bệnh có nguy cơ nhiễ</w:t>
      </w:r>
      <w:r w:rsidR="00340C5E">
        <w:rPr>
          <w:rFonts w:ascii="Times New Roman" w:hAnsi="Times New Roman" w:cs="Times New Roman"/>
          <w:color w:val="000000"/>
          <w:sz w:val="28"/>
          <w:szCs w:val="28"/>
        </w:rPr>
        <w:t xml:space="preserve">m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sinh </w:t>
      </w:r>
      <w:r w:rsidRPr="00455244">
        <w:rPr>
          <w:rFonts w:ascii="Times New Roman" w:hAnsi="Times New Roman" w:cs="Times New Roman"/>
          <w:color w:val="000000"/>
          <w:sz w:val="28"/>
          <w:szCs w:val="28"/>
        </w:rPr>
        <w:lastRenderedPageBreak/>
        <w:t>beta-lactamase phổ rộng – ESBL) phối hợp với mộ</w:t>
      </w:r>
      <w:r w:rsidR="00340C5E">
        <w:rPr>
          <w:rFonts w:ascii="Times New Roman" w:hAnsi="Times New Roman" w:cs="Times New Roman"/>
          <w:color w:val="000000"/>
          <w:sz w:val="28"/>
          <w:szCs w:val="28"/>
        </w:rPr>
        <w:t xml:space="preserve">t kháng sinh </w:t>
      </w:r>
      <w:r w:rsidRPr="00455244">
        <w:rPr>
          <w:rFonts w:ascii="Times New Roman" w:hAnsi="Times New Roman" w:cs="Times New Roman"/>
          <w:color w:val="000000"/>
          <w:sz w:val="28"/>
          <w:szCs w:val="28"/>
        </w:rPr>
        <w:t>nhóm aminoglycosid (amikacin, neltimicin) hoặc metronidazol khi nghi ngờ</w:t>
      </w:r>
      <w:r w:rsidR="00340C5E">
        <w:rPr>
          <w:rFonts w:ascii="Times New Roman" w:hAnsi="Times New Roman" w:cs="Times New Roman"/>
          <w:color w:val="000000"/>
          <w:sz w:val="28"/>
          <w:szCs w:val="28"/>
        </w:rPr>
        <w:t xml:space="preserve"> vi </w:t>
      </w:r>
      <w:r w:rsidRPr="00455244">
        <w:rPr>
          <w:rFonts w:ascii="Times New Roman" w:hAnsi="Times New Roman" w:cs="Times New Roman"/>
          <w:color w:val="000000"/>
          <w:sz w:val="28"/>
          <w:szCs w:val="28"/>
        </w:rPr>
        <w:t>khuẩn kỵ khí.</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Nhiễm khuẩn ống tiêu hóa: Sử dụng kháng sinh nhóm cepalosporin thế</w:t>
      </w:r>
      <w:r w:rsidRPr="00455244">
        <w:rPr>
          <w:rFonts w:ascii="Times New Roman" w:hAnsi="Times New Roman" w:cs="Times New Roman"/>
          <w:color w:val="000000"/>
          <w:sz w:val="28"/>
          <w:szCs w:val="28"/>
        </w:rPr>
        <w:br/>
        <w:t>hệ 3 hoặc 4, hoặc carbapenem hoặc quinolon (ciprofloxacin) phối hợp với</w:t>
      </w:r>
      <w:r w:rsidRPr="00455244">
        <w:rPr>
          <w:rFonts w:ascii="Times New Roman" w:hAnsi="Times New Roman" w:cs="Times New Roman"/>
          <w:color w:val="000000"/>
          <w:sz w:val="28"/>
          <w:szCs w:val="28"/>
        </w:rPr>
        <w:br/>
        <w:t xml:space="preserve">metronidazol (khi nghi ngờ </w:t>
      </w:r>
      <w:proofErr w:type="gramStart"/>
      <w:r w:rsidRPr="00455244">
        <w:rPr>
          <w:rFonts w:ascii="Times New Roman" w:hAnsi="Times New Roman" w:cs="Times New Roman"/>
          <w:color w:val="000000"/>
          <w:sz w:val="28"/>
          <w:szCs w:val="28"/>
        </w:rPr>
        <w:t>vi</w:t>
      </w:r>
      <w:proofErr w:type="gramEnd"/>
      <w:r w:rsidRPr="00455244">
        <w:rPr>
          <w:rFonts w:ascii="Times New Roman" w:hAnsi="Times New Roman" w:cs="Times New Roman"/>
          <w:color w:val="000000"/>
          <w:sz w:val="28"/>
          <w:szCs w:val="28"/>
        </w:rPr>
        <w:t xml:space="preserve"> khuẩn kỵ khí).</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Nhiễm khuẩ</w:t>
      </w:r>
      <w:r w:rsidR="00340C5E">
        <w:rPr>
          <w:rFonts w:ascii="Times New Roman" w:hAnsi="Times New Roman" w:cs="Times New Roman"/>
          <w:color w:val="000000"/>
          <w:sz w:val="28"/>
          <w:szCs w:val="28"/>
        </w:rPr>
        <w:t>n đư</w:t>
      </w:r>
      <w:r w:rsidRPr="00455244">
        <w:rPr>
          <w:rFonts w:ascii="Times New Roman" w:hAnsi="Times New Roman" w:cs="Times New Roman"/>
          <w:color w:val="000000"/>
          <w:sz w:val="28"/>
          <w:szCs w:val="28"/>
        </w:rPr>
        <w:t>ờng hô hấp:</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Xem thêm bài </w:t>
      </w:r>
      <w:r w:rsidRPr="00455244">
        <w:rPr>
          <w:rFonts w:ascii="Times New Roman" w:hAnsi="Times New Roman" w:cs="Times New Roman"/>
          <w:i/>
          <w:iCs/>
          <w:color w:val="000000"/>
          <w:sz w:val="28"/>
          <w:szCs w:val="28"/>
        </w:rPr>
        <w:t xml:space="preserve">Viêm phổi mắc phải ở cộng đồng </w:t>
      </w:r>
      <w:r w:rsidRPr="00455244">
        <w:rPr>
          <w:rFonts w:ascii="Times New Roman" w:hAnsi="Times New Roman" w:cs="Times New Roman"/>
          <w:color w:val="000000"/>
          <w:sz w:val="28"/>
          <w:szCs w:val="28"/>
        </w:rPr>
        <w:t xml:space="preserve">và </w:t>
      </w:r>
      <w:r w:rsidRPr="00455244">
        <w:rPr>
          <w:rFonts w:ascii="Times New Roman" w:hAnsi="Times New Roman" w:cs="Times New Roman"/>
          <w:i/>
          <w:iCs/>
          <w:color w:val="000000"/>
          <w:sz w:val="28"/>
          <w:szCs w:val="28"/>
        </w:rPr>
        <w:t>Viêm phổi liên quan</w:t>
      </w:r>
      <w:r w:rsidRPr="00455244">
        <w:rPr>
          <w:rFonts w:ascii="Times New Roman" w:hAnsi="Times New Roman" w:cs="Times New Roman"/>
          <w:color w:val="000000"/>
          <w:sz w:val="28"/>
          <w:szCs w:val="28"/>
        </w:rPr>
        <w:br/>
      </w:r>
      <w:r w:rsidRPr="00455244">
        <w:rPr>
          <w:rFonts w:ascii="Times New Roman" w:hAnsi="Times New Roman" w:cs="Times New Roman"/>
          <w:i/>
          <w:iCs/>
          <w:color w:val="000000"/>
          <w:sz w:val="28"/>
          <w:szCs w:val="28"/>
        </w:rPr>
        <w:t>đến thở máy</w:t>
      </w:r>
      <w:r w:rsidRPr="00455244">
        <w:rPr>
          <w:rFonts w:ascii="Times New Roman" w:hAnsi="Times New Roman" w:cs="Times New Roman"/>
          <w:color w:val="000000"/>
          <w:sz w:val="28"/>
          <w:szCs w:val="28"/>
        </w:rPr>
        <w:t>.</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xml:space="preserve">- Nhiễm khuẩn </w:t>
      </w:r>
      <w:proofErr w:type="gramStart"/>
      <w:r w:rsidRPr="00455244">
        <w:rPr>
          <w:rFonts w:ascii="Times New Roman" w:hAnsi="Times New Roman" w:cs="Times New Roman"/>
          <w:color w:val="000000"/>
          <w:sz w:val="28"/>
          <w:szCs w:val="28"/>
        </w:rPr>
        <w:t>tim</w:t>
      </w:r>
      <w:proofErr w:type="gramEnd"/>
      <w:r w:rsidRPr="00455244">
        <w:rPr>
          <w:rFonts w:ascii="Times New Roman" w:hAnsi="Times New Roman" w:cs="Times New Roman"/>
          <w:color w:val="000000"/>
          <w:sz w:val="28"/>
          <w:szCs w:val="28"/>
        </w:rPr>
        <w:t xml:space="preserve"> mạch: Xem thêm bài </w:t>
      </w:r>
      <w:r w:rsidRPr="00455244">
        <w:rPr>
          <w:rFonts w:ascii="Times New Roman" w:hAnsi="Times New Roman" w:cs="Times New Roman"/>
          <w:i/>
          <w:iCs/>
          <w:color w:val="000000"/>
          <w:sz w:val="28"/>
          <w:szCs w:val="28"/>
        </w:rPr>
        <w:t>Viêm nội tâm mạc nhiễm khuẩn</w:t>
      </w:r>
      <w:r w:rsidRPr="00455244">
        <w:rPr>
          <w:rFonts w:ascii="Times New Roman" w:hAnsi="Times New Roman" w:cs="Times New Roman"/>
          <w:color w:val="000000"/>
          <w:sz w:val="28"/>
          <w:szCs w:val="28"/>
        </w:rPr>
        <w:t>.</w:t>
      </w:r>
      <w:r w:rsidRPr="00455244">
        <w:rPr>
          <w:rFonts w:ascii="Times New Roman" w:hAnsi="Times New Roman" w:cs="Times New Roman"/>
          <w:color w:val="000000"/>
          <w:sz w:val="28"/>
          <w:szCs w:val="28"/>
        </w:rPr>
        <w:br/>
        <w:t xml:space="preserve">Nếu nghi ngờ tác nhân gây bệnh là </w:t>
      </w:r>
      <w:r w:rsidRPr="00455244">
        <w:rPr>
          <w:rFonts w:ascii="Times New Roman" w:hAnsi="Times New Roman" w:cs="Times New Roman"/>
          <w:i/>
          <w:iCs/>
          <w:color w:val="000000"/>
          <w:sz w:val="28"/>
          <w:szCs w:val="28"/>
        </w:rPr>
        <w:t xml:space="preserve">S. aureus </w:t>
      </w:r>
      <w:r w:rsidRPr="00455244">
        <w:rPr>
          <w:rFonts w:ascii="Times New Roman" w:hAnsi="Times New Roman" w:cs="Times New Roman"/>
          <w:color w:val="000000"/>
          <w:sz w:val="28"/>
          <w:szCs w:val="28"/>
        </w:rPr>
        <w:t>(tụ cầu vàng), cân nhắc sử dụng</w:t>
      </w:r>
      <w:r w:rsidRPr="00455244">
        <w:rPr>
          <w:rFonts w:ascii="Times New Roman" w:hAnsi="Times New Roman" w:cs="Times New Roman"/>
          <w:color w:val="000000"/>
          <w:sz w:val="28"/>
          <w:szCs w:val="28"/>
        </w:rPr>
        <w:br/>
        <w:t>các kháng sinh chống tụ cầ</w:t>
      </w:r>
      <w:r w:rsidR="00641553">
        <w:rPr>
          <w:rFonts w:ascii="Times New Roman" w:hAnsi="Times New Roman" w:cs="Times New Roman"/>
          <w:color w:val="000000"/>
          <w:sz w:val="28"/>
          <w:szCs w:val="28"/>
        </w:rPr>
        <w:t>u như</w:t>
      </w:r>
      <w:r w:rsidRPr="00455244">
        <w:rPr>
          <w:rFonts w:ascii="Times New Roman" w:hAnsi="Times New Roman" w:cs="Times New Roman"/>
          <w:color w:val="000000"/>
          <w:sz w:val="28"/>
          <w:szCs w:val="28"/>
        </w:rPr>
        <w:t xml:space="preserve"> oxacilin, cloxacilin, cefazolin (đối với tụ cầu</w:t>
      </w:r>
      <w:r w:rsidRPr="00455244">
        <w:rPr>
          <w:rFonts w:ascii="Times New Roman" w:hAnsi="Times New Roman" w:cs="Times New Roman"/>
          <w:color w:val="000000"/>
          <w:sz w:val="28"/>
          <w:szCs w:val="28"/>
        </w:rPr>
        <w:br/>
        <w:t>vàng nhạy methicilin, MSSA) hoặc vancomycin, teicoplanin, daptomycin (đối</w:t>
      </w:r>
      <w:r w:rsidRPr="00455244">
        <w:rPr>
          <w:rFonts w:ascii="Times New Roman" w:hAnsi="Times New Roman" w:cs="Times New Roman"/>
          <w:color w:val="000000"/>
          <w:sz w:val="28"/>
          <w:szCs w:val="28"/>
        </w:rPr>
        <w:br/>
        <w:t>vớ</w:t>
      </w:r>
      <w:r w:rsidR="004A304B">
        <w:rPr>
          <w:rFonts w:ascii="Times New Roman" w:hAnsi="Times New Roman" w:cs="Times New Roman"/>
          <w:color w:val="000000"/>
          <w:sz w:val="28"/>
          <w:szCs w:val="28"/>
        </w:rPr>
        <w:t>i trư</w:t>
      </w:r>
      <w:r w:rsidRPr="00455244">
        <w:rPr>
          <w:rFonts w:ascii="Times New Roman" w:hAnsi="Times New Roman" w:cs="Times New Roman"/>
          <w:color w:val="000000"/>
          <w:sz w:val="28"/>
          <w:szCs w:val="28"/>
        </w:rPr>
        <w:t>ờng hợp tụ cầ</w:t>
      </w:r>
      <w:r w:rsidR="00340C5E">
        <w:rPr>
          <w:rFonts w:ascii="Times New Roman" w:hAnsi="Times New Roman" w:cs="Times New Roman"/>
          <w:color w:val="000000"/>
          <w:sz w:val="28"/>
          <w:szCs w:val="28"/>
        </w:rPr>
        <w:t>u kháng methicilin, MRSA) đư</w:t>
      </w:r>
      <w:r w:rsidRPr="00455244">
        <w:rPr>
          <w:rFonts w:ascii="Times New Roman" w:hAnsi="Times New Roman" w:cs="Times New Roman"/>
          <w:color w:val="000000"/>
          <w:sz w:val="28"/>
          <w:szCs w:val="28"/>
        </w:rPr>
        <w:t>ờng tĩnh mạch.</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Nhiễm khuẩn liên quan đến các dụng cụ mạch máu: Xem thêm phần</w:t>
      </w:r>
      <w:r w:rsidRPr="00455244">
        <w:rPr>
          <w:rFonts w:ascii="Times New Roman" w:hAnsi="Times New Roman" w:cs="Times New Roman"/>
          <w:color w:val="000000"/>
          <w:sz w:val="28"/>
          <w:szCs w:val="28"/>
        </w:rPr>
        <w:br/>
        <w:t>nhiễm khuẩn có yếu tố nguy cơ nhiễm khuẩn bệnh viện. Nếu nghi ngờ do tụ cầu</w:t>
      </w:r>
      <w:r w:rsidRPr="00455244">
        <w:rPr>
          <w:rFonts w:ascii="Times New Roman" w:hAnsi="Times New Roman" w:cs="Times New Roman"/>
          <w:color w:val="000000"/>
          <w:sz w:val="28"/>
          <w:szCs w:val="28"/>
        </w:rPr>
        <w:br/>
        <w:t>vàng kháng methicilin (MRSA), cần dùng vancomycin, linezolid, teicoplanin</w:t>
      </w:r>
      <w:r w:rsidRPr="00455244">
        <w:rPr>
          <w:rFonts w:ascii="Times New Roman" w:hAnsi="Times New Roman" w:cs="Times New Roman"/>
          <w:color w:val="000000"/>
          <w:sz w:val="28"/>
          <w:szCs w:val="28"/>
        </w:rPr>
        <w:br/>
        <w:t>hoặc daptomycin.</w:t>
      </w:r>
    </w:p>
    <w:p w:rsidR="00340C5E" w:rsidRDefault="00455244" w:rsidP="00E86C69">
      <w:pPr>
        <w:tabs>
          <w:tab w:val="left" w:pos="9355"/>
        </w:tabs>
        <w:spacing w:after="0"/>
        <w:ind w:right="-1"/>
        <w:jc w:val="both"/>
        <w:rPr>
          <w:rFonts w:ascii="Times New Roman" w:hAnsi="Times New Roman" w:cs="Times New Roman"/>
          <w:color w:val="000000"/>
          <w:sz w:val="28"/>
          <w:szCs w:val="28"/>
        </w:rPr>
      </w:pPr>
      <w:r w:rsidRPr="00455244">
        <w:rPr>
          <w:rFonts w:ascii="Times New Roman" w:hAnsi="Times New Roman" w:cs="Times New Roman"/>
          <w:color w:val="000000"/>
          <w:sz w:val="28"/>
          <w:szCs w:val="28"/>
        </w:rPr>
        <w:t>- Nhiễm khuẩn sinh dục ở nữ giới: Dùng ceftriaxon tĩnh mạch 1gam hàng</w:t>
      </w:r>
      <w:r w:rsidRPr="00455244">
        <w:rPr>
          <w:rFonts w:ascii="Times New Roman" w:hAnsi="Times New Roman" w:cs="Times New Roman"/>
          <w:color w:val="000000"/>
          <w:sz w:val="28"/>
          <w:szCs w:val="28"/>
        </w:rPr>
        <w:br/>
        <w:t>ngày phối hợp với azithromycin tĩnh mạch 500mg hàng ngày và metronidazol</w:t>
      </w:r>
      <w:r w:rsidRPr="00455244">
        <w:rPr>
          <w:rFonts w:ascii="Times New Roman" w:hAnsi="Times New Roman" w:cs="Times New Roman"/>
          <w:color w:val="000000"/>
          <w:sz w:val="28"/>
          <w:szCs w:val="28"/>
        </w:rPr>
        <w:br/>
        <w:t>1g/ngày. Nếu nghi ngờ có liên quan đến nhiễm khuẩn bệnh viện dùng kháng</w:t>
      </w:r>
      <w:r w:rsidRPr="00455244">
        <w:rPr>
          <w:rFonts w:ascii="Times New Roman" w:hAnsi="Times New Roman" w:cs="Times New Roman"/>
          <w:color w:val="000000"/>
          <w:sz w:val="28"/>
          <w:szCs w:val="28"/>
        </w:rPr>
        <w:br/>
        <w:t xml:space="preserve">sinh nhóm carbapenem (imipenem-cilastatin, meropenem) </w:t>
      </w:r>
      <w:proofErr w:type="gramStart"/>
      <w:r w:rsidRPr="00455244">
        <w:rPr>
          <w:rFonts w:ascii="Times New Roman" w:hAnsi="Times New Roman" w:cs="Times New Roman"/>
          <w:color w:val="000000"/>
          <w:sz w:val="28"/>
          <w:szCs w:val="28"/>
        </w:rPr>
        <w:t xml:space="preserve">hoặc </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piperacilintazobactam</w:t>
      </w:r>
      <w:proofErr w:type="gramEnd"/>
      <w:r w:rsidRPr="00455244">
        <w:rPr>
          <w:rFonts w:ascii="Times New Roman" w:hAnsi="Times New Roman" w:cs="Times New Roman"/>
          <w:color w:val="000000"/>
          <w:sz w:val="28"/>
          <w:szCs w:val="28"/>
        </w:rPr>
        <w:t xml:space="preserve"> phối hợp với azithromycin và metronidazol, nếu nghi ngờ</w:t>
      </w:r>
      <w:r w:rsidR="00340C5E">
        <w:rPr>
          <w:rFonts w:ascii="Times New Roman" w:hAnsi="Times New Roman" w:cs="Times New Roman"/>
          <w:color w:val="000000"/>
          <w:sz w:val="28"/>
          <w:szCs w:val="28"/>
        </w:rPr>
        <w:t xml:space="preserve"> do vi </w:t>
      </w:r>
      <w:r w:rsidRPr="00455244">
        <w:rPr>
          <w:rFonts w:ascii="Times New Roman" w:hAnsi="Times New Roman" w:cs="Times New Roman"/>
          <w:color w:val="000000"/>
          <w:sz w:val="28"/>
          <w:szCs w:val="28"/>
        </w:rPr>
        <w:t>khuẩn đa kháng thuốc phối hợp colistin.</w:t>
      </w:r>
    </w:p>
    <w:p w:rsidR="00DD73B9" w:rsidRPr="00F72CEF" w:rsidRDefault="00455244" w:rsidP="00E86C69">
      <w:pPr>
        <w:tabs>
          <w:tab w:val="left" w:pos="9355"/>
        </w:tabs>
        <w:spacing w:after="0"/>
        <w:ind w:right="-1"/>
        <w:jc w:val="both"/>
        <w:rPr>
          <w:rFonts w:ascii="Times New Roman" w:hAnsi="Times New Roman" w:cs="Times New Roman"/>
          <w:i/>
          <w:iCs/>
          <w:color w:val="000000"/>
          <w:sz w:val="28"/>
          <w:szCs w:val="28"/>
        </w:rPr>
      </w:pPr>
      <w:r w:rsidRPr="00455244">
        <w:rPr>
          <w:rFonts w:ascii="Times New Roman" w:hAnsi="Times New Roman" w:cs="Times New Roman"/>
          <w:color w:val="000000"/>
          <w:sz w:val="28"/>
          <w:szCs w:val="28"/>
        </w:rPr>
        <w:t>- Nhiễm khuẩn da: Tham khảo phần sử dụng kháng sinh cho nhiễm khuẩ</w:t>
      </w:r>
      <w:r w:rsidR="00340C5E">
        <w:rPr>
          <w:rFonts w:ascii="Times New Roman" w:hAnsi="Times New Roman" w:cs="Times New Roman"/>
          <w:color w:val="000000"/>
          <w:sz w:val="28"/>
          <w:szCs w:val="28"/>
        </w:rPr>
        <w:t xml:space="preserve">n da và </w:t>
      </w:r>
      <w:r w:rsidRPr="00455244">
        <w:rPr>
          <w:rFonts w:ascii="Times New Roman" w:hAnsi="Times New Roman" w:cs="Times New Roman"/>
          <w:color w:val="000000"/>
          <w:sz w:val="28"/>
          <w:szCs w:val="28"/>
        </w:rPr>
        <w:t xml:space="preserve">mô mềm. Nếu nghi ngờ tác nhân gây bệnh là </w:t>
      </w:r>
      <w:r w:rsidRPr="00455244">
        <w:rPr>
          <w:rFonts w:ascii="Times New Roman" w:hAnsi="Times New Roman" w:cs="Times New Roman"/>
          <w:i/>
          <w:iCs/>
          <w:color w:val="000000"/>
          <w:sz w:val="28"/>
          <w:szCs w:val="28"/>
        </w:rPr>
        <w:t xml:space="preserve">S. aureus </w:t>
      </w:r>
      <w:r w:rsidRPr="00455244">
        <w:rPr>
          <w:rFonts w:ascii="Times New Roman" w:hAnsi="Times New Roman" w:cs="Times New Roman"/>
          <w:color w:val="000000"/>
          <w:sz w:val="28"/>
          <w:szCs w:val="28"/>
        </w:rPr>
        <w:t xml:space="preserve">(tụ cầu vàng), </w:t>
      </w:r>
      <w:proofErr w:type="gramStart"/>
      <w:r w:rsidRPr="00455244">
        <w:rPr>
          <w:rFonts w:ascii="Times New Roman" w:hAnsi="Times New Roman" w:cs="Times New Roman"/>
          <w:color w:val="000000"/>
          <w:sz w:val="28"/>
          <w:szCs w:val="28"/>
        </w:rPr>
        <w:t xml:space="preserve">cân </w:t>
      </w:r>
      <w:r w:rsidR="00340C5E">
        <w:rPr>
          <w:rFonts w:ascii="Times New Roman" w:hAnsi="Times New Roman" w:cs="Times New Roman"/>
          <w:i/>
          <w:iCs/>
          <w:color w:val="000000"/>
          <w:sz w:val="28"/>
          <w:szCs w:val="28"/>
        </w:rPr>
        <w:t xml:space="preserve"> </w:t>
      </w:r>
      <w:r w:rsidRPr="00455244">
        <w:rPr>
          <w:rFonts w:ascii="Times New Roman" w:hAnsi="Times New Roman" w:cs="Times New Roman"/>
          <w:color w:val="000000"/>
          <w:sz w:val="28"/>
          <w:szCs w:val="28"/>
        </w:rPr>
        <w:t>nhắ</w:t>
      </w:r>
      <w:r w:rsidR="00340C5E">
        <w:rPr>
          <w:rFonts w:ascii="Times New Roman" w:hAnsi="Times New Roman" w:cs="Times New Roman"/>
          <w:color w:val="000000"/>
          <w:sz w:val="28"/>
          <w:szCs w:val="28"/>
        </w:rPr>
        <w:t>c</w:t>
      </w:r>
      <w:proofErr w:type="gramEnd"/>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sử dụng các kháng sinh chống tụ cầ</w:t>
      </w:r>
      <w:r w:rsidR="004A304B">
        <w:rPr>
          <w:rFonts w:ascii="Times New Roman" w:hAnsi="Times New Roman" w:cs="Times New Roman"/>
          <w:color w:val="000000"/>
          <w:sz w:val="28"/>
          <w:szCs w:val="28"/>
        </w:rPr>
        <w:t>u như</w:t>
      </w:r>
      <w:r w:rsidRPr="00455244">
        <w:rPr>
          <w:rFonts w:ascii="Times New Roman" w:hAnsi="Times New Roman" w:cs="Times New Roman"/>
          <w:color w:val="000000"/>
          <w:sz w:val="28"/>
          <w:szCs w:val="28"/>
        </w:rPr>
        <w:t xml:space="preserve"> oxa</w:t>
      </w:r>
      <w:r w:rsidR="00340C5E">
        <w:rPr>
          <w:rFonts w:ascii="Times New Roman" w:hAnsi="Times New Roman" w:cs="Times New Roman"/>
          <w:color w:val="000000"/>
          <w:sz w:val="28"/>
          <w:szCs w:val="28"/>
        </w:rPr>
        <w:t xml:space="preserve">cilin, cloxacilin, cefazolin </w:t>
      </w:r>
      <w:r w:rsidRPr="00455244">
        <w:rPr>
          <w:rFonts w:ascii="Times New Roman" w:hAnsi="Times New Roman" w:cs="Times New Roman"/>
          <w:color w:val="000000"/>
          <w:sz w:val="28"/>
          <w:szCs w:val="28"/>
        </w:rPr>
        <w:t>(đối vớ</w:t>
      </w:r>
      <w:r w:rsidR="00340C5E">
        <w:rPr>
          <w:rFonts w:ascii="Times New Roman" w:hAnsi="Times New Roman" w:cs="Times New Roman"/>
          <w:color w:val="000000"/>
          <w:sz w:val="28"/>
          <w:szCs w:val="28"/>
        </w:rPr>
        <w:t xml:space="preserve">i </w:t>
      </w:r>
      <w:r w:rsidRPr="00455244">
        <w:rPr>
          <w:rFonts w:ascii="Times New Roman" w:hAnsi="Times New Roman" w:cs="Times New Roman"/>
          <w:color w:val="000000"/>
          <w:sz w:val="28"/>
          <w:szCs w:val="28"/>
        </w:rPr>
        <w:t>tụ cầu vàng nhạy methicilin, MSSA) hoặ</w:t>
      </w:r>
      <w:r w:rsidR="00340C5E">
        <w:rPr>
          <w:rFonts w:ascii="Times New Roman" w:hAnsi="Times New Roman" w:cs="Times New Roman"/>
          <w:color w:val="000000"/>
          <w:sz w:val="28"/>
          <w:szCs w:val="28"/>
        </w:rPr>
        <w:t xml:space="preserve">c vancomycin, teicoplanin </w:t>
      </w:r>
      <w:r w:rsidRPr="00455244">
        <w:rPr>
          <w:rFonts w:ascii="Times New Roman" w:hAnsi="Times New Roman" w:cs="Times New Roman"/>
          <w:color w:val="000000"/>
          <w:sz w:val="28"/>
          <w:szCs w:val="28"/>
        </w:rPr>
        <w:t>hoặ</w:t>
      </w:r>
      <w:r w:rsidR="00340C5E">
        <w:rPr>
          <w:rFonts w:ascii="Times New Roman" w:hAnsi="Times New Roman" w:cs="Times New Roman"/>
          <w:color w:val="000000"/>
          <w:sz w:val="28"/>
          <w:szCs w:val="28"/>
        </w:rPr>
        <w:t xml:space="preserve">c </w:t>
      </w:r>
      <w:r w:rsidRPr="00455244">
        <w:rPr>
          <w:rFonts w:ascii="Times New Roman" w:hAnsi="Times New Roman" w:cs="Times New Roman"/>
          <w:color w:val="000000"/>
          <w:sz w:val="28"/>
          <w:szCs w:val="28"/>
        </w:rPr>
        <w:t>daptomycin (đối vớ</w:t>
      </w:r>
      <w:r w:rsidR="00AB0E74">
        <w:rPr>
          <w:rFonts w:ascii="Times New Roman" w:hAnsi="Times New Roman" w:cs="Times New Roman"/>
          <w:color w:val="000000"/>
          <w:sz w:val="28"/>
          <w:szCs w:val="28"/>
        </w:rPr>
        <w:t>i trư</w:t>
      </w:r>
      <w:r w:rsidRPr="00455244">
        <w:rPr>
          <w:rFonts w:ascii="Times New Roman" w:hAnsi="Times New Roman" w:cs="Times New Roman"/>
          <w:color w:val="000000"/>
          <w:sz w:val="28"/>
          <w:szCs w:val="28"/>
        </w:rPr>
        <w:t xml:space="preserve">ờng hợp tụ cầu kháng methicilin, MRSA). </w:t>
      </w:r>
      <w:proofErr w:type="gramStart"/>
      <w:r w:rsidRPr="00455244">
        <w:rPr>
          <w:rFonts w:ascii="Times New Roman" w:hAnsi="Times New Roman" w:cs="Times New Roman"/>
          <w:color w:val="000000"/>
          <w:sz w:val="28"/>
          <w:szCs w:val="28"/>
        </w:rPr>
        <w:t>Đố</w:t>
      </w:r>
      <w:r w:rsidR="00340C5E">
        <w:rPr>
          <w:rFonts w:ascii="Times New Roman" w:hAnsi="Times New Roman" w:cs="Times New Roman"/>
          <w:color w:val="000000"/>
          <w:sz w:val="28"/>
          <w:szCs w:val="28"/>
        </w:rPr>
        <w:t xml:space="preserve">i </w:t>
      </w:r>
      <w:r w:rsidRPr="00455244">
        <w:rPr>
          <w:rFonts w:ascii="Times New Roman" w:hAnsi="Times New Roman" w:cs="Times New Roman"/>
          <w:color w:val="000000"/>
          <w:sz w:val="28"/>
          <w:szCs w:val="28"/>
        </w:rPr>
        <w:t>nhữ</w:t>
      </w:r>
      <w:r w:rsidR="00340C5E">
        <w:rPr>
          <w:rFonts w:ascii="Times New Roman" w:hAnsi="Times New Roman" w:cs="Times New Roman"/>
          <w:color w:val="000000"/>
          <w:sz w:val="28"/>
          <w:szCs w:val="28"/>
        </w:rPr>
        <w:t>ng ngư</w:t>
      </w:r>
      <w:r w:rsidRPr="00455244">
        <w:rPr>
          <w:rFonts w:ascii="Times New Roman" w:hAnsi="Times New Roman" w:cs="Times New Roman"/>
          <w:color w:val="000000"/>
          <w:sz w:val="28"/>
          <w:szCs w:val="28"/>
        </w:rPr>
        <w:t>ờ</w:t>
      </w:r>
      <w:r w:rsidR="00340C5E">
        <w:rPr>
          <w:rFonts w:ascii="Times New Roman" w:hAnsi="Times New Roman" w:cs="Times New Roman"/>
          <w:color w:val="000000"/>
          <w:sz w:val="28"/>
          <w:szCs w:val="28"/>
        </w:rPr>
        <w:t>i</w:t>
      </w:r>
      <w:r w:rsidRPr="00455244">
        <w:rPr>
          <w:rFonts w:ascii="Times New Roman" w:hAnsi="Times New Roman" w:cs="Times New Roman"/>
          <w:color w:val="000000"/>
          <w:sz w:val="28"/>
          <w:szCs w:val="28"/>
        </w:rPr>
        <w:t xml:space="preserve"> bệnh tổ</w:t>
      </w:r>
      <w:r w:rsidR="00DD73B9">
        <w:rPr>
          <w:rFonts w:ascii="Times New Roman" w:hAnsi="Times New Roman" w:cs="Times New Roman"/>
          <w:color w:val="000000"/>
          <w:sz w:val="28"/>
          <w:szCs w:val="28"/>
        </w:rPr>
        <w:t>n thư</w:t>
      </w:r>
      <w:r w:rsidRPr="00455244">
        <w:rPr>
          <w:rFonts w:ascii="Times New Roman" w:hAnsi="Times New Roman" w:cs="Times New Roman"/>
          <w:color w:val="000000"/>
          <w:sz w:val="28"/>
          <w:szCs w:val="28"/>
        </w:rPr>
        <w:t>ơng da (ví dụ do bỏng), cần cân nhắc nguy</w:t>
      </w:r>
      <w:r w:rsidR="00340C5E">
        <w:rPr>
          <w:rFonts w:ascii="Times New Roman" w:hAnsi="Times New Roman" w:cs="Times New Roman"/>
          <w:color w:val="000000"/>
          <w:sz w:val="28"/>
          <w:szCs w:val="28"/>
        </w:rPr>
        <w:t xml:space="preserve"> </w:t>
      </w:r>
      <w:r w:rsidRPr="00455244">
        <w:rPr>
          <w:rFonts w:ascii="Times New Roman" w:hAnsi="Times New Roman" w:cs="Times New Roman"/>
          <w:color w:val="000000"/>
          <w:sz w:val="28"/>
          <w:szCs w:val="28"/>
        </w:rPr>
        <w:t xml:space="preserve">cơ nhiễm khuẩn bệnh viện và sử dụng các kháng sinh có tác dụng diệt </w:t>
      </w:r>
      <w:r w:rsidRPr="00455244">
        <w:rPr>
          <w:rFonts w:ascii="Times New Roman" w:hAnsi="Times New Roman" w:cs="Times New Roman"/>
          <w:i/>
          <w:iCs/>
          <w:color w:val="000000"/>
          <w:sz w:val="28"/>
          <w:szCs w:val="28"/>
        </w:rPr>
        <w:t>P.aeruginosa.</w:t>
      </w:r>
      <w:proofErr w:type="gramEnd"/>
    </w:p>
    <w:p w:rsidR="00DD73B9" w:rsidRDefault="00DD73B9" w:rsidP="00E86C69">
      <w:pPr>
        <w:tabs>
          <w:tab w:val="left" w:pos="9355"/>
        </w:tabs>
        <w:spacing w:after="0"/>
        <w:ind w:right="-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455244" w:rsidRPr="00455244">
        <w:rPr>
          <w:rFonts w:ascii="Times New Roman" w:hAnsi="Times New Roman" w:cs="Times New Roman"/>
          <w:b/>
          <w:bCs/>
          <w:color w:val="000000"/>
          <w:sz w:val="28"/>
          <w:szCs w:val="28"/>
        </w:rPr>
        <w:t xml:space="preserve">3. Lựa chọn kháng sinh dựa </w:t>
      </w:r>
      <w:proofErr w:type="gramStart"/>
      <w:r w:rsidR="00455244" w:rsidRPr="00455244">
        <w:rPr>
          <w:rFonts w:ascii="Times New Roman" w:hAnsi="Times New Roman" w:cs="Times New Roman"/>
          <w:b/>
          <w:bCs/>
          <w:color w:val="000000"/>
          <w:sz w:val="28"/>
          <w:szCs w:val="28"/>
        </w:rPr>
        <w:t>theo</w:t>
      </w:r>
      <w:proofErr w:type="gramEnd"/>
      <w:r w:rsidR="00455244" w:rsidRPr="00455244">
        <w:rPr>
          <w:rFonts w:ascii="Times New Roman" w:hAnsi="Times New Roman" w:cs="Times New Roman"/>
          <w:b/>
          <w:bCs/>
          <w:color w:val="000000"/>
          <w:sz w:val="28"/>
          <w:szCs w:val="28"/>
        </w:rPr>
        <w:t xml:space="preserve"> thông tin vi khuẩn gây bệnh</w:t>
      </w:r>
    </w:p>
    <w:p w:rsidR="00455244" w:rsidRDefault="00CD7C04" w:rsidP="00E86C69">
      <w:pPr>
        <w:tabs>
          <w:tab w:val="left" w:pos="9355"/>
        </w:tabs>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Kháng sinh đư</w:t>
      </w:r>
      <w:r w:rsidR="00455244" w:rsidRPr="00455244">
        <w:rPr>
          <w:rFonts w:ascii="Times New Roman" w:hAnsi="Times New Roman" w:cs="Times New Roman"/>
          <w:color w:val="000000"/>
          <w:sz w:val="28"/>
          <w:szCs w:val="28"/>
        </w:rPr>
        <w:t xml:space="preserve">ợc lựa chọn dựa trên thông tin về </w:t>
      </w:r>
      <w:proofErr w:type="gramStart"/>
      <w:r w:rsidR="00455244" w:rsidRPr="00455244">
        <w:rPr>
          <w:rFonts w:ascii="Times New Roman" w:hAnsi="Times New Roman" w:cs="Times New Roman"/>
          <w:color w:val="000000"/>
          <w:sz w:val="28"/>
          <w:szCs w:val="28"/>
        </w:rPr>
        <w:t>vi</w:t>
      </w:r>
      <w:proofErr w:type="gramEnd"/>
      <w:r w:rsidR="00455244" w:rsidRPr="00455244">
        <w:rPr>
          <w:rFonts w:ascii="Times New Roman" w:hAnsi="Times New Roman" w:cs="Times New Roman"/>
          <w:color w:val="000000"/>
          <w:sz w:val="28"/>
          <w:szCs w:val="28"/>
        </w:rPr>
        <w:t xml:space="preserve"> khuẩn gây bệ</w:t>
      </w:r>
      <w:r w:rsidR="00DD73B9">
        <w:rPr>
          <w:rFonts w:ascii="Times New Roman" w:hAnsi="Times New Roman" w:cs="Times New Roman"/>
          <w:color w:val="000000"/>
          <w:sz w:val="28"/>
          <w:szCs w:val="28"/>
        </w:rPr>
        <w:t>nh đư</w:t>
      </w:r>
      <w:r w:rsidR="00455244" w:rsidRPr="00455244">
        <w:rPr>
          <w:rFonts w:ascii="Times New Roman" w:hAnsi="Times New Roman" w:cs="Times New Roman"/>
          <w:color w:val="000000"/>
          <w:sz w:val="28"/>
          <w:szCs w:val="28"/>
        </w:rPr>
        <w:t>ợ</w:t>
      </w:r>
      <w:r w:rsidR="00DD73B9">
        <w:rPr>
          <w:rFonts w:ascii="Times New Roman" w:hAnsi="Times New Roman" w:cs="Times New Roman"/>
          <w:color w:val="000000"/>
          <w:sz w:val="28"/>
          <w:szCs w:val="28"/>
        </w:rPr>
        <w:t xml:space="preserve">c </w:t>
      </w:r>
      <w:r w:rsidR="00455244" w:rsidRPr="00455244">
        <w:rPr>
          <w:rFonts w:ascii="Times New Roman" w:hAnsi="Times New Roman" w:cs="Times New Roman"/>
          <w:color w:val="000000"/>
          <w:sz w:val="28"/>
          <w:szCs w:val="28"/>
        </w:rPr>
        <w:t>thể</w:t>
      </w:r>
      <w:r>
        <w:rPr>
          <w:rFonts w:ascii="Times New Roman" w:hAnsi="Times New Roman" w:cs="Times New Roman"/>
          <w:color w:val="000000"/>
          <w:sz w:val="28"/>
          <w:szCs w:val="28"/>
        </w:rPr>
        <w:t xml:space="preserve"> </w:t>
      </w:r>
      <w:r w:rsidR="00455244" w:rsidRPr="00455244">
        <w:rPr>
          <w:rFonts w:ascii="Times New Roman" w:hAnsi="Times New Roman" w:cs="Times New Roman"/>
          <w:color w:val="000000"/>
          <w:sz w:val="28"/>
          <w:szCs w:val="28"/>
        </w:rPr>
        <w:t>hiện trong Bảng II.10.</w:t>
      </w:r>
    </w:p>
    <w:p w:rsidR="00CD7C04" w:rsidRPr="00DD73B9" w:rsidRDefault="00CD7C04" w:rsidP="00E86C69">
      <w:pPr>
        <w:tabs>
          <w:tab w:val="left" w:pos="9355"/>
        </w:tabs>
        <w:spacing w:after="0"/>
        <w:ind w:right="-1"/>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lastRenderedPageBreak/>
        <w:drawing>
          <wp:inline distT="0" distB="0" distL="0" distR="0">
            <wp:extent cx="5940425" cy="5118735"/>
            <wp:effectExtent l="19050" t="0" r="3175" b="0"/>
            <wp:docPr id="4" name="Picture 3" descr="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2.png"/>
                    <pic:cNvPicPr/>
                  </pic:nvPicPr>
                  <pic:blipFill>
                    <a:blip r:embed="rId12" cstate="print"/>
                    <a:stretch>
                      <a:fillRect/>
                    </a:stretch>
                  </pic:blipFill>
                  <pic:spPr>
                    <a:xfrm>
                      <a:off x="0" y="0"/>
                      <a:ext cx="5940425" cy="5118735"/>
                    </a:xfrm>
                    <a:prstGeom prst="rect">
                      <a:avLst/>
                    </a:prstGeom>
                  </pic:spPr>
                </pic:pic>
              </a:graphicData>
            </a:graphic>
          </wp:inline>
        </w:drawing>
      </w:r>
    </w:p>
    <w:p w:rsidR="00DD73B9" w:rsidRPr="00DD73B9" w:rsidRDefault="00DD73B9" w:rsidP="00E86C69">
      <w:pPr>
        <w:tabs>
          <w:tab w:val="left" w:pos="9355"/>
        </w:tabs>
        <w:spacing w:after="0"/>
        <w:ind w:right="-1"/>
        <w:jc w:val="both"/>
        <w:rPr>
          <w:rFonts w:ascii="Times New Roman" w:hAnsi="Times New Roman" w:cs="Times New Roman"/>
          <w:color w:val="000000"/>
          <w:sz w:val="28"/>
          <w:szCs w:val="28"/>
        </w:rPr>
      </w:pPr>
    </w:p>
    <w:p w:rsidR="00455244" w:rsidRPr="00455244" w:rsidRDefault="00455244" w:rsidP="00E86C69">
      <w:pPr>
        <w:spacing w:after="0"/>
        <w:ind w:right="-1"/>
        <w:jc w:val="center"/>
        <w:rPr>
          <w:rFonts w:ascii="Times New Roman" w:hAnsi="Times New Roman" w:cs="Times New Roman"/>
          <w:b/>
          <w:color w:val="000000" w:themeColor="text1"/>
          <w:sz w:val="28"/>
          <w:szCs w:val="28"/>
        </w:rPr>
      </w:pPr>
    </w:p>
    <w:p w:rsidR="00762FD8" w:rsidRDefault="00762FD8" w:rsidP="00E86C69">
      <w:pPr>
        <w:spacing w:after="0"/>
        <w:ind w:right="-1"/>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F72CEF" w:rsidRDefault="00F72CEF" w:rsidP="00762FD8">
      <w:pPr>
        <w:spacing w:after="0"/>
        <w:ind w:right="288"/>
        <w:jc w:val="center"/>
        <w:rPr>
          <w:rFonts w:ascii="Times New Roman" w:hAnsi="Times New Roman" w:cs="Times New Roman"/>
          <w:b/>
          <w:color w:val="000000" w:themeColor="text1"/>
          <w:sz w:val="28"/>
          <w:szCs w:val="28"/>
        </w:rPr>
      </w:pPr>
    </w:p>
    <w:p w:rsidR="00F72CEF" w:rsidRDefault="00F72CEF" w:rsidP="00762FD8">
      <w:pPr>
        <w:spacing w:after="0"/>
        <w:ind w:right="288"/>
        <w:jc w:val="center"/>
        <w:rPr>
          <w:rFonts w:ascii="Times New Roman" w:hAnsi="Times New Roman" w:cs="Times New Roman"/>
          <w:b/>
          <w:color w:val="000000" w:themeColor="text1"/>
          <w:sz w:val="28"/>
          <w:szCs w:val="28"/>
        </w:rPr>
      </w:pPr>
    </w:p>
    <w:p w:rsidR="004E29A6" w:rsidRDefault="004E29A6" w:rsidP="00762FD8">
      <w:pPr>
        <w:spacing w:after="0"/>
        <w:ind w:right="288"/>
        <w:jc w:val="center"/>
        <w:rPr>
          <w:rFonts w:ascii="Times New Roman" w:hAnsi="Times New Roman" w:cs="Times New Roman"/>
          <w:b/>
          <w:color w:val="000000" w:themeColor="text1"/>
          <w:sz w:val="28"/>
          <w:szCs w:val="28"/>
        </w:rPr>
      </w:pPr>
    </w:p>
    <w:p w:rsidR="00C9126D" w:rsidRDefault="00C9126D" w:rsidP="00762FD8">
      <w:pPr>
        <w:spacing w:after="0"/>
        <w:ind w:right="288"/>
        <w:jc w:val="center"/>
        <w:rPr>
          <w:rFonts w:ascii="Times New Roman" w:hAnsi="Times New Roman" w:cs="Times New Roman"/>
          <w:b/>
          <w:color w:val="000000" w:themeColor="text1"/>
          <w:sz w:val="28"/>
          <w:szCs w:val="28"/>
        </w:rPr>
      </w:pPr>
    </w:p>
    <w:p w:rsidR="004E29A6" w:rsidRDefault="004E29A6" w:rsidP="00F72CEF">
      <w:pPr>
        <w:spacing w:after="0"/>
        <w:ind w:right="-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SỬ DỤNG KHÁNG SINH TRONG NHIỄM KHUẨN DA VÀ MÔ MỀM</w:t>
      </w:r>
    </w:p>
    <w:p w:rsidR="004E29A6" w:rsidRDefault="004E29A6" w:rsidP="00F72CEF">
      <w:pPr>
        <w:spacing w:after="0"/>
        <w:ind w:right="-1"/>
        <w:jc w:val="center"/>
        <w:rPr>
          <w:b/>
          <w:color w:val="000000" w:themeColor="text1"/>
          <w:sz w:val="28"/>
          <w:szCs w:val="28"/>
        </w:rPr>
      </w:pPr>
    </w:p>
    <w:p w:rsidR="004E29A6" w:rsidRDefault="004E29A6" w:rsidP="00F72CEF">
      <w:pPr>
        <w:spacing w:after="0"/>
        <w:ind w:right="-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NHỌT</w:t>
      </w:r>
    </w:p>
    <w:p w:rsidR="004E29A6" w:rsidRDefault="004E29A6" w:rsidP="00F72CEF">
      <w:pPr>
        <w:spacing w:after="0"/>
        <w:ind w:right="-1"/>
        <w:jc w:val="both"/>
        <w:rPr>
          <w:rFonts w:ascii="Times New Roman" w:hAnsi="Times New Roman" w:cs="Times New Roman"/>
          <w:b/>
          <w:bCs/>
          <w:color w:val="000000"/>
          <w:sz w:val="28"/>
          <w:szCs w:val="28"/>
        </w:rPr>
      </w:pPr>
      <w:r w:rsidRPr="004E29A6">
        <w:rPr>
          <w:rFonts w:ascii="Times New Roman" w:hAnsi="Times New Roman" w:cs="Times New Roman"/>
          <w:b/>
          <w:bCs/>
          <w:color w:val="000000"/>
          <w:sz w:val="28"/>
          <w:szCs w:val="28"/>
        </w:rPr>
        <w:t>1. NGUYÊN NHÂN</w:t>
      </w:r>
    </w:p>
    <w:p w:rsidR="004E29A6" w:rsidRP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Nguyên nhân gây bệnh là tụ cầu vàng (</w:t>
      </w:r>
      <w:r w:rsidRPr="004E29A6">
        <w:rPr>
          <w:rFonts w:ascii="Times New Roman" w:hAnsi="Times New Roman" w:cs="Times New Roman"/>
          <w:i/>
          <w:iCs/>
          <w:color w:val="000000"/>
          <w:sz w:val="28"/>
          <w:szCs w:val="28"/>
        </w:rPr>
        <w:t>S. aureus</w:t>
      </w:r>
      <w:r w:rsidRPr="004E29A6">
        <w:rPr>
          <w:rFonts w:ascii="Times New Roman" w:hAnsi="Times New Roman" w:cs="Times New Roman"/>
          <w:color w:val="000000"/>
          <w:sz w:val="28"/>
          <w:szCs w:val="28"/>
        </w:rPr>
        <w:t xml:space="preserve">). Bình thƣờng </w:t>
      </w:r>
      <w:proofErr w:type="gramStart"/>
      <w:r w:rsidRPr="004E29A6">
        <w:rPr>
          <w:rFonts w:ascii="Times New Roman" w:hAnsi="Times New Roman" w:cs="Times New Roman"/>
          <w:color w:val="000000"/>
          <w:sz w:val="28"/>
          <w:szCs w:val="28"/>
        </w:rPr>
        <w:t>vi</w:t>
      </w:r>
      <w:proofErr w:type="gramEnd"/>
      <w:r w:rsidRPr="004E29A6">
        <w:rPr>
          <w:rFonts w:ascii="Times New Roman" w:hAnsi="Times New Roman" w:cs="Times New Roman"/>
          <w:color w:val="000000"/>
          <w:sz w:val="28"/>
          <w:szCs w:val="28"/>
        </w:rPr>
        <w:t xml:space="preserve"> khuẩ</w:t>
      </w:r>
      <w:r>
        <w:rPr>
          <w:rFonts w:ascii="Times New Roman" w:hAnsi="Times New Roman" w:cs="Times New Roman"/>
          <w:color w:val="000000"/>
          <w:sz w:val="28"/>
          <w:szCs w:val="28"/>
        </w:rPr>
        <w:t xml:space="preserve">n này </w:t>
      </w:r>
      <w:r w:rsidRPr="004E29A6">
        <w:rPr>
          <w:rFonts w:ascii="Times New Roman" w:hAnsi="Times New Roman" w:cs="Times New Roman"/>
          <w:color w:val="000000"/>
          <w:sz w:val="28"/>
          <w:szCs w:val="28"/>
        </w:rPr>
        <w:t>sống ký sinh trên da nhất là các nang lông ở các nếp gấ</w:t>
      </w:r>
      <w:r>
        <w:rPr>
          <w:rFonts w:ascii="Times New Roman" w:hAnsi="Times New Roman" w:cs="Times New Roman"/>
          <w:color w:val="000000"/>
          <w:sz w:val="28"/>
          <w:szCs w:val="28"/>
        </w:rPr>
        <w:t xml:space="preserve">p nhƣ rãnh mũi má, rãnh </w:t>
      </w:r>
      <w:r w:rsidRPr="004E29A6">
        <w:rPr>
          <w:rFonts w:ascii="Times New Roman" w:hAnsi="Times New Roman" w:cs="Times New Roman"/>
          <w:color w:val="000000"/>
          <w:sz w:val="28"/>
          <w:szCs w:val="28"/>
        </w:rPr>
        <w:t>liên mông… hoặc các hốc tự</w:t>
      </w:r>
      <w:r>
        <w:rPr>
          <w:rFonts w:ascii="Times New Roman" w:hAnsi="Times New Roman" w:cs="Times New Roman"/>
          <w:color w:val="000000"/>
          <w:sz w:val="28"/>
          <w:szCs w:val="28"/>
        </w:rPr>
        <w:t xml:space="preserve"> nhiên như</w:t>
      </w:r>
      <w:r w:rsidRPr="004E29A6">
        <w:rPr>
          <w:rFonts w:ascii="Times New Roman" w:hAnsi="Times New Roman" w:cs="Times New Roman"/>
          <w:color w:val="000000"/>
          <w:sz w:val="28"/>
          <w:szCs w:val="28"/>
        </w:rPr>
        <w:t xml:space="preserve"> lỗ mũi. Khi các nang lông bị tổ</w:t>
      </w:r>
      <w:r>
        <w:rPr>
          <w:rFonts w:ascii="Times New Roman" w:hAnsi="Times New Roman" w:cs="Times New Roman"/>
          <w:color w:val="000000"/>
          <w:sz w:val="28"/>
          <w:szCs w:val="28"/>
        </w:rPr>
        <w:t xml:space="preserve">n thương </w:t>
      </w:r>
      <w:r w:rsidRPr="004E29A6">
        <w:rPr>
          <w:rFonts w:ascii="Times New Roman" w:hAnsi="Times New Roman" w:cs="Times New Roman"/>
          <w:color w:val="000000"/>
          <w:sz w:val="28"/>
          <w:szCs w:val="28"/>
        </w:rPr>
        <w:t>kết hợp với những điều kiện thuận lợ</w:t>
      </w:r>
      <w:r>
        <w:rPr>
          <w:rFonts w:ascii="Times New Roman" w:hAnsi="Times New Roman" w:cs="Times New Roman"/>
          <w:color w:val="000000"/>
          <w:sz w:val="28"/>
          <w:szCs w:val="28"/>
        </w:rPr>
        <w:t>i như</w:t>
      </w:r>
      <w:r w:rsidRPr="004E29A6">
        <w:rPr>
          <w:rFonts w:ascii="Times New Roman" w:hAnsi="Times New Roman" w:cs="Times New Roman"/>
          <w:color w:val="000000"/>
          <w:sz w:val="28"/>
          <w:szCs w:val="28"/>
        </w:rPr>
        <w:t xml:space="preserve"> tình trạng miễn dị</w:t>
      </w:r>
      <w:r>
        <w:rPr>
          <w:rFonts w:ascii="Times New Roman" w:hAnsi="Times New Roman" w:cs="Times New Roman"/>
          <w:color w:val="000000"/>
          <w:sz w:val="28"/>
          <w:szCs w:val="28"/>
        </w:rPr>
        <w:t>ch kém, suy dinh dư</w:t>
      </w:r>
      <w:r w:rsidRPr="004E29A6">
        <w:rPr>
          <w:rFonts w:ascii="Times New Roman" w:hAnsi="Times New Roman" w:cs="Times New Roman"/>
          <w:color w:val="000000"/>
          <w:sz w:val="28"/>
          <w:szCs w:val="28"/>
        </w:rPr>
        <w:t>ỡ</w:t>
      </w:r>
      <w:r>
        <w:rPr>
          <w:rFonts w:ascii="Times New Roman" w:hAnsi="Times New Roman" w:cs="Times New Roman"/>
          <w:color w:val="000000"/>
          <w:sz w:val="28"/>
          <w:szCs w:val="28"/>
        </w:rPr>
        <w:t>ng, ngư</w:t>
      </w:r>
      <w:r w:rsidRPr="004E29A6">
        <w:rPr>
          <w:rFonts w:ascii="Times New Roman" w:hAnsi="Times New Roman" w:cs="Times New Roman"/>
          <w:color w:val="000000"/>
          <w:sz w:val="28"/>
          <w:szCs w:val="28"/>
        </w:rPr>
        <w:t>ời bệnh mắc bệnh tiể</w:t>
      </w:r>
      <w:r>
        <w:rPr>
          <w:rFonts w:ascii="Times New Roman" w:hAnsi="Times New Roman" w:cs="Times New Roman"/>
          <w:color w:val="000000"/>
          <w:sz w:val="28"/>
          <w:szCs w:val="28"/>
        </w:rPr>
        <w:t>u đư</w:t>
      </w:r>
      <w:r w:rsidRPr="004E29A6">
        <w:rPr>
          <w:rFonts w:ascii="Times New Roman" w:hAnsi="Times New Roman" w:cs="Times New Roman"/>
          <w:color w:val="000000"/>
          <w:sz w:val="28"/>
          <w:szCs w:val="28"/>
        </w:rPr>
        <w:t xml:space="preserve">ờng… </w:t>
      </w:r>
      <w:proofErr w:type="gramStart"/>
      <w:r w:rsidRPr="004E29A6">
        <w:rPr>
          <w:rFonts w:ascii="Times New Roman" w:hAnsi="Times New Roman" w:cs="Times New Roman"/>
          <w:color w:val="000000"/>
          <w:sz w:val="28"/>
          <w:szCs w:val="28"/>
        </w:rPr>
        <w:t>vi</w:t>
      </w:r>
      <w:proofErr w:type="gramEnd"/>
      <w:r w:rsidRPr="004E29A6">
        <w:rPr>
          <w:rFonts w:ascii="Times New Roman" w:hAnsi="Times New Roman" w:cs="Times New Roman"/>
          <w:color w:val="000000"/>
          <w:sz w:val="28"/>
          <w:szCs w:val="28"/>
        </w:rPr>
        <w:t xml:space="preserve"> khuẩn phát triể</w:t>
      </w:r>
      <w:r>
        <w:rPr>
          <w:rFonts w:ascii="Times New Roman" w:hAnsi="Times New Roman" w:cs="Times New Roman"/>
          <w:color w:val="000000"/>
          <w:sz w:val="28"/>
          <w:szCs w:val="28"/>
        </w:rPr>
        <w:t xml:space="preserve">n </w:t>
      </w:r>
      <w:r w:rsidRPr="004E29A6">
        <w:rPr>
          <w:rFonts w:ascii="Times New Roman" w:hAnsi="Times New Roman" w:cs="Times New Roman"/>
          <w:color w:val="000000"/>
          <w:sz w:val="28"/>
          <w:szCs w:val="28"/>
        </w:rPr>
        <w:t>và gây bệnh.</w:t>
      </w:r>
    </w:p>
    <w:p w:rsidR="004E29A6" w:rsidRDefault="004E29A6" w:rsidP="00F72CEF">
      <w:pPr>
        <w:spacing w:after="0"/>
        <w:ind w:right="-1"/>
        <w:rPr>
          <w:rFonts w:ascii="Times New Roman" w:hAnsi="Times New Roman" w:cs="Times New Roman"/>
          <w:b/>
          <w:bCs/>
          <w:color w:val="000000"/>
          <w:sz w:val="28"/>
          <w:szCs w:val="28"/>
        </w:rPr>
      </w:pPr>
      <w:r w:rsidRPr="004E29A6">
        <w:rPr>
          <w:rFonts w:ascii="Times New Roman" w:hAnsi="Times New Roman" w:cs="Times New Roman"/>
          <w:b/>
          <w:bCs/>
          <w:color w:val="000000"/>
          <w:sz w:val="28"/>
          <w:szCs w:val="28"/>
        </w:rPr>
        <w:t>2. ĐIỀU TRỊ BẰNG KHÁNG SINH</w:t>
      </w:r>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xml:space="preserve">- Vệ sinh cá nhân: Rửa </w:t>
      </w:r>
      <w:proofErr w:type="gramStart"/>
      <w:r w:rsidRPr="004E29A6">
        <w:rPr>
          <w:rFonts w:ascii="Times New Roman" w:hAnsi="Times New Roman" w:cs="Times New Roman"/>
          <w:color w:val="000000"/>
          <w:sz w:val="28"/>
          <w:szCs w:val="28"/>
        </w:rPr>
        <w:t>tay</w:t>
      </w:r>
      <w:proofErr w:type="gramEnd"/>
      <w:r w:rsidRPr="004E29A6">
        <w:rPr>
          <w:rFonts w:ascii="Times New Roman" w:hAnsi="Times New Roman" w:cs="Times New Roman"/>
          <w:color w:val="000000"/>
          <w:sz w:val="28"/>
          <w:szCs w:val="28"/>
        </w:rPr>
        <w:t xml:space="preserve"> thƣờng xuyên tránh tự lây nhiễ</w:t>
      </w:r>
      <w:r>
        <w:rPr>
          <w:rFonts w:ascii="Times New Roman" w:hAnsi="Times New Roman" w:cs="Times New Roman"/>
          <w:color w:val="000000"/>
          <w:sz w:val="28"/>
          <w:szCs w:val="28"/>
        </w:rPr>
        <w:t xml:space="preserve">m ra các vùng da khác </w:t>
      </w:r>
      <w:r w:rsidRPr="004E29A6">
        <w:rPr>
          <w:rFonts w:ascii="Times New Roman" w:hAnsi="Times New Roman" w:cs="Times New Roman"/>
          <w:color w:val="000000"/>
          <w:sz w:val="28"/>
          <w:szCs w:val="28"/>
        </w:rPr>
        <w:t>bằ</w:t>
      </w:r>
      <w:r>
        <w:rPr>
          <w:rFonts w:ascii="Times New Roman" w:hAnsi="Times New Roman" w:cs="Times New Roman"/>
          <w:color w:val="000000"/>
          <w:sz w:val="28"/>
          <w:szCs w:val="28"/>
        </w:rPr>
        <w:t>ng xà phòng Lifebuoy, Septivon…</w:t>
      </w:r>
    </w:p>
    <w:p w:rsidR="004E29A6" w:rsidRDefault="004E29A6" w:rsidP="00F72CEF">
      <w:pPr>
        <w:spacing w:after="0"/>
        <w:ind w:right="-1"/>
        <w:jc w:val="both"/>
        <w:rPr>
          <w:rFonts w:ascii="Times New Roman" w:hAnsi="Times New Roman" w:cs="Times New Roman"/>
          <w:color w:val="000000"/>
          <w:sz w:val="28"/>
          <w:szCs w:val="28"/>
        </w:rPr>
      </w:pPr>
      <w:proofErr w:type="gramStart"/>
      <w:r w:rsidRPr="004E29A6">
        <w:rPr>
          <w:rFonts w:ascii="Times New Roman" w:hAnsi="Times New Roman" w:cs="Times New Roman"/>
          <w:color w:val="000000"/>
          <w:sz w:val="28"/>
          <w:szCs w:val="28"/>
        </w:rPr>
        <w:t>- Ở giai đoạn sớ</w:t>
      </w:r>
      <w:r>
        <w:rPr>
          <w:rFonts w:ascii="Times New Roman" w:hAnsi="Times New Roman" w:cs="Times New Roman"/>
          <w:color w:val="000000"/>
          <w:sz w:val="28"/>
          <w:szCs w:val="28"/>
        </w:rPr>
        <w:t>m chư</w:t>
      </w:r>
      <w:r w:rsidRPr="004E29A6">
        <w:rPr>
          <w:rFonts w:ascii="Times New Roman" w:hAnsi="Times New Roman" w:cs="Times New Roman"/>
          <w:color w:val="000000"/>
          <w:sz w:val="28"/>
          <w:szCs w:val="28"/>
        </w:rPr>
        <w:t>a có mủ: Tránh nặn, kích thích vào tổ</w:t>
      </w:r>
      <w:r>
        <w:rPr>
          <w:rFonts w:ascii="Times New Roman" w:hAnsi="Times New Roman" w:cs="Times New Roman"/>
          <w:color w:val="000000"/>
          <w:sz w:val="28"/>
          <w:szCs w:val="28"/>
        </w:rPr>
        <w:t>n thƣơng.</w:t>
      </w:r>
      <w:proofErr w:type="gramEnd"/>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Giai đoạn có mủ cần phẫu thuật rạch rộng làm sạch tổ</w:t>
      </w:r>
      <w:r>
        <w:rPr>
          <w:rFonts w:ascii="Times New Roman" w:hAnsi="Times New Roman" w:cs="Times New Roman"/>
          <w:color w:val="000000"/>
          <w:sz w:val="28"/>
          <w:szCs w:val="28"/>
        </w:rPr>
        <w:t>n thư</w:t>
      </w:r>
      <w:r w:rsidRPr="004E29A6">
        <w:rPr>
          <w:rFonts w:ascii="Times New Roman" w:hAnsi="Times New Roman" w:cs="Times New Roman"/>
          <w:color w:val="000000"/>
          <w:sz w:val="28"/>
          <w:szCs w:val="28"/>
        </w:rPr>
        <w:t>ơn</w:t>
      </w:r>
      <w:r>
        <w:rPr>
          <w:rFonts w:ascii="Times New Roman" w:hAnsi="Times New Roman" w:cs="Times New Roman"/>
          <w:color w:val="000000"/>
          <w:sz w:val="28"/>
          <w:szCs w:val="28"/>
        </w:rPr>
        <w:t>g.</w:t>
      </w:r>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Cần kết hợp điều trị tại chỗ</w:t>
      </w:r>
      <w:r>
        <w:rPr>
          <w:rFonts w:ascii="Times New Roman" w:hAnsi="Times New Roman" w:cs="Times New Roman"/>
          <w:color w:val="000000"/>
          <w:sz w:val="28"/>
          <w:szCs w:val="28"/>
        </w:rPr>
        <w:t xml:space="preserve"> và kháng sinh toàn thân.</w:t>
      </w:r>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Dung dịch sát khuẩn: Sát khuẩn ngày 2- 4 lần trong thờ</w:t>
      </w:r>
      <w:r>
        <w:rPr>
          <w:rFonts w:ascii="Times New Roman" w:hAnsi="Times New Roman" w:cs="Times New Roman"/>
          <w:color w:val="000000"/>
          <w:sz w:val="28"/>
          <w:szCs w:val="28"/>
        </w:rPr>
        <w:t xml:space="preserve">i gian 10 -15 </w:t>
      </w:r>
      <w:r w:rsidRPr="004E29A6">
        <w:rPr>
          <w:rFonts w:ascii="Times New Roman" w:hAnsi="Times New Roman" w:cs="Times New Roman"/>
          <w:color w:val="000000"/>
          <w:sz w:val="28"/>
          <w:szCs w:val="28"/>
        </w:rPr>
        <w:t>ngày. Có thể dùng một trong các dung dịch sát khuẩ</w:t>
      </w:r>
      <w:r>
        <w:rPr>
          <w:rFonts w:ascii="Times New Roman" w:hAnsi="Times New Roman" w:cs="Times New Roman"/>
          <w:color w:val="000000"/>
          <w:sz w:val="28"/>
          <w:szCs w:val="28"/>
        </w:rPr>
        <w:t>n sau:</w:t>
      </w:r>
    </w:p>
    <w:p w:rsidR="004E29A6" w:rsidRDefault="004E29A6" w:rsidP="00F72CEF">
      <w:pPr>
        <w:spacing w:after="0"/>
        <w:ind w:right="-1"/>
        <w:rPr>
          <w:rFonts w:ascii="Times New Roman" w:hAnsi="Times New Roman" w:cs="Times New Roman"/>
          <w:color w:val="000000"/>
          <w:sz w:val="28"/>
          <w:szCs w:val="28"/>
        </w:rPr>
      </w:pPr>
      <w:r>
        <w:rPr>
          <w:rFonts w:ascii="Times New Roman" w:hAnsi="Times New Roman" w:cs="Times New Roman"/>
          <w:color w:val="000000"/>
          <w:sz w:val="28"/>
          <w:szCs w:val="28"/>
        </w:rPr>
        <w:t>+ Povidon-iodin 10%.</w:t>
      </w:r>
    </w:p>
    <w:p w:rsidR="004E29A6" w:rsidRDefault="004E29A6" w:rsidP="00F72CEF">
      <w:pPr>
        <w:spacing w:after="0"/>
        <w:ind w:right="-1"/>
        <w:rPr>
          <w:rFonts w:ascii="Times New Roman" w:hAnsi="Times New Roman" w:cs="Times New Roman"/>
          <w:color w:val="000000"/>
          <w:sz w:val="28"/>
          <w:szCs w:val="28"/>
        </w:rPr>
      </w:pPr>
      <w:r>
        <w:rPr>
          <w:rFonts w:ascii="Times New Roman" w:hAnsi="Times New Roman" w:cs="Times New Roman"/>
          <w:color w:val="000000"/>
          <w:sz w:val="28"/>
          <w:szCs w:val="28"/>
        </w:rPr>
        <w:t>+ Hexamidin 0</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w:t>
      </w:r>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Chlorhexidin 4%.</w:t>
      </w:r>
    </w:p>
    <w:p w:rsidR="004E29A6" w:rsidRDefault="004E29A6" w:rsidP="00F72CEF">
      <w:pPr>
        <w:spacing w:after="0"/>
        <w:ind w:right="-1"/>
        <w:jc w:val="both"/>
        <w:rPr>
          <w:rFonts w:ascii="Times New Roman" w:hAnsi="Times New Roman" w:cs="Times New Roman"/>
          <w:color w:val="000000"/>
          <w:sz w:val="28"/>
          <w:szCs w:val="28"/>
        </w:rPr>
      </w:pPr>
      <w:r w:rsidRPr="004E29A6">
        <w:rPr>
          <w:rFonts w:ascii="Times New Roman" w:hAnsi="Times New Roman" w:cs="Times New Roman"/>
          <w:color w:val="000000"/>
          <w:sz w:val="28"/>
          <w:szCs w:val="28"/>
        </w:rPr>
        <w:t>- Thuốc kháng sinh bôi tại chỗ: Bôi thuốc lên tổ</w:t>
      </w:r>
      <w:r w:rsidR="00F72CEF">
        <w:rPr>
          <w:rFonts w:ascii="Times New Roman" w:hAnsi="Times New Roman" w:cs="Times New Roman"/>
          <w:color w:val="000000"/>
          <w:sz w:val="28"/>
          <w:szCs w:val="28"/>
        </w:rPr>
        <w:t>n thư</w:t>
      </w:r>
      <w:r>
        <w:rPr>
          <w:rFonts w:ascii="Times New Roman" w:hAnsi="Times New Roman" w:cs="Times New Roman"/>
          <w:color w:val="000000"/>
          <w:sz w:val="28"/>
          <w:szCs w:val="28"/>
        </w:rPr>
        <w:t xml:space="preserve">ơng sau khi sát </w:t>
      </w:r>
      <w:r w:rsidRPr="004E29A6">
        <w:rPr>
          <w:rFonts w:ascii="Times New Roman" w:hAnsi="Times New Roman" w:cs="Times New Roman"/>
          <w:color w:val="000000"/>
          <w:sz w:val="28"/>
          <w:szCs w:val="28"/>
        </w:rPr>
        <w:t>khuẩn, thờ</w:t>
      </w:r>
      <w:r>
        <w:rPr>
          <w:rFonts w:ascii="Times New Roman" w:hAnsi="Times New Roman" w:cs="Times New Roman"/>
          <w:color w:val="000000"/>
          <w:sz w:val="28"/>
          <w:szCs w:val="28"/>
        </w:rPr>
        <w:t xml:space="preserve">i </w:t>
      </w:r>
      <w:r w:rsidRPr="004E29A6">
        <w:rPr>
          <w:rFonts w:ascii="Times New Roman" w:hAnsi="Times New Roman" w:cs="Times New Roman"/>
          <w:color w:val="000000"/>
          <w:sz w:val="28"/>
          <w:szCs w:val="28"/>
        </w:rPr>
        <w:t>gian điều trị từ 7-10 ngày. Dùng một trong các thuố</w:t>
      </w:r>
      <w:r>
        <w:rPr>
          <w:rFonts w:ascii="Times New Roman" w:hAnsi="Times New Roman" w:cs="Times New Roman"/>
          <w:color w:val="000000"/>
          <w:sz w:val="28"/>
          <w:szCs w:val="28"/>
        </w:rPr>
        <w:t xml:space="preserve">c sau: </w:t>
      </w:r>
    </w:p>
    <w:p w:rsidR="00F72CEF" w:rsidRDefault="004E29A6" w:rsidP="00F72CEF">
      <w:pPr>
        <w:spacing w:after="0"/>
        <w:ind w:right="-1"/>
        <w:rPr>
          <w:rFonts w:ascii="Times New Roman" w:hAnsi="Times New Roman" w:cs="Times New Roman"/>
          <w:color w:val="000000"/>
          <w:sz w:val="28"/>
          <w:szCs w:val="28"/>
        </w:rPr>
      </w:pPr>
      <w:r w:rsidRPr="004E29A6">
        <w:rPr>
          <w:rFonts w:ascii="Times New Roman" w:hAnsi="Times New Roman" w:cs="Times New Roman"/>
          <w:color w:val="000000"/>
          <w:sz w:val="28"/>
          <w:szCs w:val="28"/>
        </w:rPr>
        <w:t>+ Kem hoặc mỡ acid fucidic 2%, bôi 1- 2 lần ngày.</w:t>
      </w:r>
      <w:r w:rsidRPr="004E29A6">
        <w:rPr>
          <w:rFonts w:ascii="Times New Roman" w:hAnsi="Times New Roman" w:cs="Times New Roman"/>
          <w:color w:val="000000"/>
          <w:sz w:val="28"/>
          <w:szCs w:val="28"/>
        </w:rPr>
        <w:br/>
        <w:t xml:space="preserve">+ Mỡ Neomycin, bôi 2- </w:t>
      </w:r>
      <w:proofErr w:type="gramStart"/>
      <w:r w:rsidRPr="004E29A6">
        <w:rPr>
          <w:rFonts w:ascii="Times New Roman" w:hAnsi="Times New Roman" w:cs="Times New Roman"/>
          <w:color w:val="000000"/>
          <w:sz w:val="28"/>
          <w:szCs w:val="28"/>
        </w:rPr>
        <w:t>3 lần/ngày</w:t>
      </w:r>
      <w:proofErr w:type="gramEnd"/>
      <w:r w:rsidRPr="004E29A6">
        <w:rPr>
          <w:rFonts w:ascii="Times New Roman" w:hAnsi="Times New Roman" w:cs="Times New Roman"/>
          <w:color w:val="000000"/>
          <w:sz w:val="28"/>
          <w:szCs w:val="28"/>
        </w:rPr>
        <w:t>.</w:t>
      </w:r>
      <w:r w:rsidRPr="004E29A6">
        <w:rPr>
          <w:rFonts w:ascii="Times New Roman" w:hAnsi="Times New Roman" w:cs="Times New Roman"/>
          <w:color w:val="000000"/>
          <w:sz w:val="28"/>
          <w:szCs w:val="28"/>
        </w:rPr>
        <w:br/>
      </w:r>
      <w:proofErr w:type="gramStart"/>
      <w:r w:rsidRPr="004E29A6">
        <w:rPr>
          <w:rFonts w:ascii="Times New Roman" w:hAnsi="Times New Roman" w:cs="Times New Roman"/>
          <w:color w:val="000000"/>
          <w:sz w:val="28"/>
          <w:szCs w:val="28"/>
        </w:rPr>
        <w:t>+ Kem Silver sulfadiazin 1%, bôi 1-2 lần/ngày.</w:t>
      </w:r>
      <w:proofErr w:type="gramEnd"/>
      <w:r w:rsidRPr="004E29A6">
        <w:rPr>
          <w:rFonts w:ascii="Times New Roman" w:hAnsi="Times New Roman" w:cs="Times New Roman"/>
          <w:color w:val="000000"/>
          <w:sz w:val="28"/>
          <w:szCs w:val="28"/>
        </w:rPr>
        <w:br/>
        <w:t>+ Mỡ mupirocin 2% bôi 3 lần/ngày.</w:t>
      </w:r>
      <w:r w:rsidRPr="004E29A6">
        <w:rPr>
          <w:rFonts w:ascii="Times New Roman" w:hAnsi="Times New Roman" w:cs="Times New Roman"/>
          <w:color w:val="000000"/>
          <w:sz w:val="28"/>
          <w:szCs w:val="28"/>
        </w:rPr>
        <w:br/>
        <w:t>+ Erythromycin 1-2 lần/ngày.</w:t>
      </w:r>
      <w:r w:rsidRPr="004E29A6">
        <w:rPr>
          <w:rFonts w:ascii="Times New Roman" w:hAnsi="Times New Roman" w:cs="Times New Roman"/>
          <w:color w:val="000000"/>
          <w:sz w:val="28"/>
          <w:szCs w:val="28"/>
        </w:rPr>
        <w:br/>
        <w:t>+ Clindamycin 1-2 lần/ngày.</w:t>
      </w:r>
      <w:r w:rsidRPr="004E29A6">
        <w:rPr>
          <w:rFonts w:ascii="Times New Roman" w:hAnsi="Times New Roman" w:cs="Times New Roman"/>
          <w:color w:val="000000"/>
          <w:sz w:val="28"/>
          <w:szCs w:val="28"/>
        </w:rPr>
        <w:br/>
        <w:t>- Kháng sinh toàn thân bằng một trong các kháng sinh sau</w:t>
      </w:r>
      <w:proofErr w:type="gramStart"/>
      <w:r w:rsidRPr="004E29A6">
        <w:rPr>
          <w:rFonts w:ascii="Times New Roman" w:hAnsi="Times New Roman" w:cs="Times New Roman"/>
          <w:color w:val="000000"/>
          <w:sz w:val="28"/>
          <w:szCs w:val="28"/>
        </w:rPr>
        <w:t>:</w:t>
      </w:r>
      <w:proofErr w:type="gramEnd"/>
      <w:r w:rsidRPr="004E29A6">
        <w:rPr>
          <w:rFonts w:ascii="Times New Roman" w:hAnsi="Times New Roman" w:cs="Times New Roman"/>
          <w:color w:val="000000"/>
          <w:sz w:val="28"/>
          <w:szCs w:val="28"/>
        </w:rPr>
        <w:br/>
        <w:t>+ Penicilin M (cloxacilin) 2</w:t>
      </w:r>
      <w:r>
        <w:rPr>
          <w:rFonts w:ascii="Times New Roman" w:hAnsi="Times New Roman" w:cs="Times New Roman"/>
          <w:color w:val="000000"/>
          <w:sz w:val="28"/>
          <w:szCs w:val="28"/>
        </w:rPr>
        <w:t>g/ngày.</w:t>
      </w:r>
      <w:r>
        <w:rPr>
          <w:rFonts w:ascii="Times New Roman" w:hAnsi="Times New Roman" w:cs="Times New Roman"/>
          <w:color w:val="000000"/>
          <w:sz w:val="28"/>
          <w:szCs w:val="28"/>
        </w:rPr>
        <w:br/>
        <w:t>+ Amoxicilin-clavulanat</w:t>
      </w:r>
      <w:proofErr w:type="gramStart"/>
      <w:r>
        <w:rPr>
          <w:rFonts w:ascii="Times New Roman" w:hAnsi="Times New Roman" w:cs="Times New Roman"/>
          <w:color w:val="000000"/>
          <w:sz w:val="28"/>
          <w:szCs w:val="28"/>
        </w:rPr>
        <w:t>:</w:t>
      </w:r>
      <w:proofErr w:type="gramEnd"/>
      <w:r w:rsidRPr="004E29A6">
        <w:rPr>
          <w:rFonts w:ascii="Times New Roman" w:hAnsi="Times New Roman" w:cs="Times New Roman"/>
          <w:color w:val="000000"/>
          <w:sz w:val="28"/>
          <w:szCs w:val="28"/>
        </w:rPr>
        <w:br/>
        <w:t>Trẻ em 80 mg/kg/ngày chia 3 lầ</w:t>
      </w:r>
      <w:r>
        <w:rPr>
          <w:rFonts w:ascii="Times New Roman" w:hAnsi="Times New Roman" w:cs="Times New Roman"/>
          <w:color w:val="000000"/>
          <w:sz w:val="28"/>
          <w:szCs w:val="28"/>
        </w:rPr>
        <w:t>n.</w:t>
      </w:r>
      <w:r>
        <w:rPr>
          <w:rFonts w:ascii="Times New Roman" w:hAnsi="Times New Roman" w:cs="Times New Roman"/>
          <w:color w:val="000000"/>
          <w:sz w:val="28"/>
          <w:szCs w:val="28"/>
        </w:rPr>
        <w:br/>
        <w:t>Ngư</w:t>
      </w:r>
      <w:r w:rsidRPr="004E29A6">
        <w:rPr>
          <w:rFonts w:ascii="Times New Roman" w:hAnsi="Times New Roman" w:cs="Times New Roman"/>
          <w:color w:val="000000"/>
          <w:sz w:val="28"/>
          <w:szCs w:val="28"/>
        </w:rPr>
        <w:t>ời lớn 1</w:t>
      </w:r>
      <w:proofErr w:type="gramStart"/>
      <w:r w:rsidRPr="004E29A6">
        <w:rPr>
          <w:rFonts w:ascii="Times New Roman" w:hAnsi="Times New Roman" w:cs="Times New Roman"/>
          <w:color w:val="000000"/>
          <w:sz w:val="28"/>
          <w:szCs w:val="28"/>
        </w:rPr>
        <w:t>,5</w:t>
      </w:r>
      <w:proofErr w:type="gramEnd"/>
      <w:r w:rsidRPr="004E29A6">
        <w:rPr>
          <w:rFonts w:ascii="Times New Roman" w:hAnsi="Times New Roman" w:cs="Times New Roman"/>
          <w:color w:val="000000"/>
          <w:sz w:val="28"/>
          <w:szCs w:val="28"/>
        </w:rPr>
        <w:t>-2 g/ngày chia 2 lần.</w:t>
      </w:r>
      <w:r w:rsidRPr="004E29A6">
        <w:rPr>
          <w:rFonts w:ascii="Times New Roman" w:hAnsi="Times New Roman" w:cs="Times New Roman"/>
          <w:color w:val="000000"/>
          <w:sz w:val="28"/>
          <w:szCs w:val="28"/>
        </w:rPr>
        <w:br/>
        <w:t>+ Roxithromycin viên 150mg</w:t>
      </w:r>
      <w:proofErr w:type="gramStart"/>
      <w:r w:rsidRPr="004E29A6">
        <w:rPr>
          <w:rFonts w:ascii="Times New Roman" w:hAnsi="Times New Roman" w:cs="Times New Roman"/>
          <w:color w:val="000000"/>
          <w:sz w:val="28"/>
          <w:szCs w:val="28"/>
        </w:rPr>
        <w:t>:</w:t>
      </w:r>
      <w:proofErr w:type="gramEnd"/>
      <w:r w:rsidRPr="004E29A6">
        <w:rPr>
          <w:rFonts w:ascii="Times New Roman" w:hAnsi="Times New Roman" w:cs="Times New Roman"/>
          <w:color w:val="000000"/>
          <w:sz w:val="28"/>
          <w:szCs w:val="28"/>
        </w:rPr>
        <w:br/>
        <w:t>Trẻ em 5-8 mg/kg/ngày chia 2 lầ</w:t>
      </w:r>
      <w:r>
        <w:rPr>
          <w:rFonts w:ascii="Times New Roman" w:hAnsi="Times New Roman" w:cs="Times New Roman"/>
          <w:color w:val="000000"/>
          <w:sz w:val="28"/>
          <w:szCs w:val="28"/>
        </w:rPr>
        <w:t>n.</w:t>
      </w:r>
      <w:r>
        <w:rPr>
          <w:rFonts w:ascii="Times New Roman" w:hAnsi="Times New Roman" w:cs="Times New Roman"/>
          <w:color w:val="000000"/>
          <w:sz w:val="28"/>
          <w:szCs w:val="28"/>
        </w:rPr>
        <w:br/>
      </w:r>
      <w:proofErr w:type="gramStart"/>
      <w:r>
        <w:rPr>
          <w:rFonts w:ascii="Times New Roman" w:hAnsi="Times New Roman" w:cs="Times New Roman"/>
          <w:color w:val="000000"/>
          <w:sz w:val="28"/>
          <w:szCs w:val="28"/>
        </w:rPr>
        <w:t>Ngư</w:t>
      </w:r>
      <w:r w:rsidRPr="004E29A6">
        <w:rPr>
          <w:rFonts w:ascii="Times New Roman" w:hAnsi="Times New Roman" w:cs="Times New Roman"/>
          <w:color w:val="000000"/>
          <w:sz w:val="28"/>
          <w:szCs w:val="28"/>
        </w:rPr>
        <w:t>ời lớn 2 viên/ngày chia 2 lần.</w:t>
      </w:r>
      <w:proofErr w:type="gramEnd"/>
      <w:r w:rsidRPr="004E29A6">
        <w:rPr>
          <w:rFonts w:ascii="Times New Roman" w:hAnsi="Times New Roman" w:cs="Times New Roman"/>
          <w:color w:val="000000"/>
          <w:sz w:val="28"/>
          <w:szCs w:val="28"/>
        </w:rPr>
        <w:br/>
        <w:t>+ Azithromycin 500 mg ngày đầu tiên, sau đó 250 mg/ngày x 4 ngày.</w:t>
      </w:r>
      <w:r w:rsidRPr="004E29A6">
        <w:rPr>
          <w:rFonts w:ascii="Times New Roman" w:hAnsi="Times New Roman" w:cs="Times New Roman"/>
          <w:color w:val="000000"/>
          <w:sz w:val="28"/>
          <w:szCs w:val="28"/>
        </w:rPr>
        <w:br/>
        <w:t>+ Pristinamycin:</w:t>
      </w:r>
    </w:p>
    <w:p w:rsidR="004E29A6" w:rsidRPr="00F72CEF" w:rsidRDefault="004E29A6" w:rsidP="00F72CEF">
      <w:pPr>
        <w:spacing w:after="0"/>
        <w:ind w:right="-1"/>
        <w:rPr>
          <w:rFonts w:ascii="Times New Roman" w:hAnsi="Times New Roman" w:cs="Times New Roman"/>
          <w:color w:val="000000"/>
          <w:sz w:val="28"/>
          <w:szCs w:val="28"/>
        </w:rPr>
      </w:pPr>
      <w:proofErr w:type="gramStart"/>
      <w:r w:rsidRPr="004E29A6">
        <w:rPr>
          <w:rFonts w:ascii="Times New Roman" w:hAnsi="Times New Roman" w:cs="Times New Roman"/>
          <w:color w:val="000000"/>
          <w:sz w:val="28"/>
          <w:szCs w:val="28"/>
        </w:rPr>
        <w:lastRenderedPageBreak/>
        <w:t>Trẻ em 50 mg/kg/ngày, chia 2 lầ</w:t>
      </w:r>
      <w:r>
        <w:rPr>
          <w:rFonts w:ascii="Times New Roman" w:hAnsi="Times New Roman" w:cs="Times New Roman"/>
          <w:color w:val="000000"/>
          <w:sz w:val="28"/>
          <w:szCs w:val="28"/>
        </w:rPr>
        <w:t>n.</w:t>
      </w:r>
      <w:proofErr w:type="gramEnd"/>
      <w:r>
        <w:rPr>
          <w:rFonts w:ascii="Times New Roman" w:hAnsi="Times New Roman" w:cs="Times New Roman"/>
          <w:color w:val="000000"/>
          <w:sz w:val="28"/>
          <w:szCs w:val="28"/>
        </w:rPr>
        <w:br/>
      </w:r>
      <w:proofErr w:type="gramStart"/>
      <w:r>
        <w:rPr>
          <w:rFonts w:ascii="Times New Roman" w:hAnsi="Times New Roman" w:cs="Times New Roman"/>
          <w:color w:val="000000"/>
          <w:sz w:val="28"/>
          <w:szCs w:val="28"/>
        </w:rPr>
        <w:t>Ngư</w:t>
      </w:r>
      <w:r w:rsidRPr="004E29A6">
        <w:rPr>
          <w:rFonts w:ascii="Times New Roman" w:hAnsi="Times New Roman" w:cs="Times New Roman"/>
          <w:color w:val="000000"/>
          <w:sz w:val="28"/>
          <w:szCs w:val="28"/>
        </w:rPr>
        <w:t>ời lớn 2-3 g/ngày, chia 2 lần.</w:t>
      </w:r>
      <w:proofErr w:type="gramEnd"/>
      <w:r w:rsidRPr="004E29A6">
        <w:rPr>
          <w:rFonts w:ascii="Times New Roman" w:hAnsi="Times New Roman" w:cs="Times New Roman"/>
          <w:color w:val="000000"/>
          <w:sz w:val="28"/>
          <w:szCs w:val="28"/>
        </w:rPr>
        <w:br/>
        <w:t>+ Acid fucidic viên 250 mg</w:t>
      </w:r>
      <w:proofErr w:type="gramStart"/>
      <w:r w:rsidRPr="004E29A6">
        <w:rPr>
          <w:rFonts w:ascii="Times New Roman" w:hAnsi="Times New Roman" w:cs="Times New Roman"/>
          <w:color w:val="000000"/>
          <w:sz w:val="28"/>
          <w:szCs w:val="28"/>
        </w:rPr>
        <w:t>.</w:t>
      </w:r>
      <w:proofErr w:type="gramEnd"/>
      <w:r w:rsidRPr="004E29A6">
        <w:rPr>
          <w:rFonts w:ascii="Times New Roman" w:hAnsi="Times New Roman" w:cs="Times New Roman"/>
          <w:color w:val="000000"/>
          <w:sz w:val="28"/>
          <w:szCs w:val="28"/>
        </w:rPr>
        <w:br/>
        <w:t>Trẻ em liều 30-50 mg/kg/ngày, chia 2 lầ</w:t>
      </w:r>
      <w:r>
        <w:rPr>
          <w:rFonts w:ascii="Times New Roman" w:hAnsi="Times New Roman" w:cs="Times New Roman"/>
          <w:color w:val="000000"/>
          <w:sz w:val="28"/>
          <w:szCs w:val="28"/>
        </w:rPr>
        <w:t>n.</w:t>
      </w:r>
      <w:r>
        <w:rPr>
          <w:rFonts w:ascii="Times New Roman" w:hAnsi="Times New Roman" w:cs="Times New Roman"/>
          <w:color w:val="000000"/>
          <w:sz w:val="28"/>
          <w:szCs w:val="28"/>
        </w:rPr>
        <w:br/>
        <w:t>Ngư</w:t>
      </w:r>
      <w:r w:rsidRPr="004E29A6">
        <w:rPr>
          <w:rFonts w:ascii="Times New Roman" w:hAnsi="Times New Roman" w:cs="Times New Roman"/>
          <w:color w:val="000000"/>
          <w:sz w:val="28"/>
          <w:szCs w:val="28"/>
        </w:rPr>
        <w:t>ời lớn 1-1</w:t>
      </w:r>
      <w:proofErr w:type="gramStart"/>
      <w:r w:rsidRPr="004E29A6">
        <w:rPr>
          <w:rFonts w:ascii="Times New Roman" w:hAnsi="Times New Roman" w:cs="Times New Roman"/>
          <w:color w:val="000000"/>
          <w:sz w:val="28"/>
          <w:szCs w:val="28"/>
        </w:rPr>
        <w:t>,5</w:t>
      </w:r>
      <w:proofErr w:type="gramEnd"/>
      <w:r w:rsidRPr="004E29A6">
        <w:rPr>
          <w:rFonts w:ascii="Times New Roman" w:hAnsi="Times New Roman" w:cs="Times New Roman"/>
          <w:color w:val="000000"/>
          <w:sz w:val="28"/>
          <w:szCs w:val="28"/>
        </w:rPr>
        <w:t xml:space="preserve"> g/ngày, chia 2 lần.</w:t>
      </w:r>
      <w:r w:rsidRPr="004E29A6">
        <w:rPr>
          <w:rFonts w:ascii="Times New Roman" w:hAnsi="Times New Roman" w:cs="Times New Roman"/>
          <w:color w:val="000000"/>
          <w:sz w:val="28"/>
          <w:szCs w:val="28"/>
        </w:rPr>
        <w:br/>
        <w:t>+ Thời gian điều trị từ 7- 10 ngày.</w:t>
      </w:r>
    </w:p>
    <w:p w:rsidR="00762FD8" w:rsidRDefault="00762FD8" w:rsidP="00F72CEF">
      <w:pPr>
        <w:spacing w:after="0"/>
        <w:ind w:right="-1"/>
        <w:jc w:val="center"/>
        <w:rPr>
          <w:rFonts w:ascii="Times New Roman" w:hAnsi="Times New Roman"/>
          <w:b/>
          <w:color w:val="000000" w:themeColor="text1"/>
          <w:sz w:val="28"/>
          <w:szCs w:val="28"/>
        </w:rPr>
      </w:pPr>
    </w:p>
    <w:p w:rsidR="00575E2C" w:rsidRDefault="00575E2C" w:rsidP="00F72CEF">
      <w:pPr>
        <w:spacing w:after="0"/>
        <w:ind w:right="-1"/>
        <w:jc w:val="center"/>
        <w:rPr>
          <w:rFonts w:ascii="Times New Roman" w:hAnsi="Times New Roman"/>
          <w:b/>
          <w:color w:val="000000" w:themeColor="text1"/>
          <w:sz w:val="28"/>
          <w:szCs w:val="28"/>
        </w:rPr>
      </w:pPr>
    </w:p>
    <w:p w:rsidR="00762FD8" w:rsidRDefault="00575E2C" w:rsidP="00F72CEF">
      <w:pPr>
        <w:spacing w:after="0"/>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t>VIÊM NANG LÔNG</w:t>
      </w:r>
    </w:p>
    <w:p w:rsidR="00575E2C" w:rsidRDefault="00575E2C" w:rsidP="00F72CEF">
      <w:pPr>
        <w:ind w:right="-1"/>
        <w:jc w:val="both"/>
        <w:rPr>
          <w:rFonts w:ascii="Times New Roman" w:hAnsi="Times New Roman" w:cs="Times New Roman"/>
          <w:b/>
          <w:bCs/>
          <w:color w:val="000000"/>
          <w:sz w:val="28"/>
          <w:szCs w:val="28"/>
        </w:rPr>
      </w:pPr>
      <w:r w:rsidRPr="00575E2C">
        <w:rPr>
          <w:rFonts w:ascii="Times New Roman" w:hAnsi="Times New Roman" w:cs="Times New Roman"/>
          <w:b/>
          <w:bCs/>
          <w:color w:val="000000"/>
          <w:sz w:val="28"/>
          <w:szCs w:val="28"/>
        </w:rPr>
        <w:t>1. NGUYÊN NHÂN</w:t>
      </w:r>
    </w:p>
    <w:p w:rsidR="00575E2C" w:rsidRDefault="00575E2C" w:rsidP="00F72CEF">
      <w:pPr>
        <w:spacing w:after="0"/>
        <w:ind w:right="-1"/>
        <w:jc w:val="both"/>
        <w:rPr>
          <w:rFonts w:ascii="Times New Roman" w:hAnsi="Times New Roman" w:cs="Times New Roman"/>
          <w:color w:val="000000"/>
          <w:sz w:val="28"/>
          <w:szCs w:val="28"/>
        </w:rPr>
      </w:pPr>
      <w:r w:rsidRPr="00575E2C">
        <w:rPr>
          <w:rFonts w:ascii="Times New Roman" w:hAnsi="Times New Roman" w:cs="Times New Roman"/>
          <w:i/>
          <w:iCs/>
          <w:color w:val="000000"/>
          <w:sz w:val="28"/>
          <w:szCs w:val="28"/>
        </w:rPr>
        <w:t xml:space="preserve">a) Nguyên nhân: </w:t>
      </w:r>
      <w:r w:rsidRPr="00575E2C">
        <w:rPr>
          <w:rFonts w:ascii="Times New Roman" w:hAnsi="Times New Roman" w:cs="Times New Roman"/>
          <w:color w:val="000000"/>
          <w:sz w:val="28"/>
          <w:szCs w:val="28"/>
        </w:rPr>
        <w:t>Chủ yếu là tụ cầu vàng (</w:t>
      </w:r>
      <w:r w:rsidRPr="00575E2C">
        <w:rPr>
          <w:rFonts w:ascii="Times New Roman" w:hAnsi="Times New Roman" w:cs="Times New Roman"/>
          <w:i/>
          <w:iCs/>
          <w:color w:val="000000"/>
          <w:sz w:val="28"/>
          <w:szCs w:val="28"/>
        </w:rPr>
        <w:t>S. aureus</w:t>
      </w:r>
      <w:r w:rsidRPr="00575E2C">
        <w:rPr>
          <w:rFonts w:ascii="Times New Roman" w:hAnsi="Times New Roman" w:cs="Times New Roman"/>
          <w:color w:val="000000"/>
          <w:sz w:val="28"/>
          <w:szCs w:val="28"/>
        </w:rPr>
        <w:t>) và trực khuẩn mủ xanh (</w:t>
      </w:r>
      <w:r w:rsidRPr="00575E2C">
        <w:rPr>
          <w:rFonts w:ascii="Times New Roman" w:hAnsi="Times New Roman" w:cs="Times New Roman"/>
          <w:i/>
          <w:iCs/>
          <w:color w:val="000000"/>
          <w:sz w:val="28"/>
          <w:szCs w:val="28"/>
        </w:rPr>
        <w:t>P.</w:t>
      </w:r>
      <w:r>
        <w:rPr>
          <w:rFonts w:ascii="Times New Roman" w:hAnsi="Times New Roman" w:cs="Times New Roman"/>
          <w:color w:val="000000"/>
          <w:sz w:val="28"/>
          <w:szCs w:val="28"/>
        </w:rPr>
        <w:t xml:space="preserve"> </w:t>
      </w:r>
      <w:r w:rsidRPr="00575E2C">
        <w:rPr>
          <w:rFonts w:ascii="Times New Roman" w:hAnsi="Times New Roman" w:cs="Times New Roman"/>
          <w:i/>
          <w:iCs/>
          <w:color w:val="000000"/>
          <w:sz w:val="28"/>
          <w:szCs w:val="28"/>
        </w:rPr>
        <w:t xml:space="preserve">aeruginosa). </w:t>
      </w:r>
      <w:r w:rsidRPr="00575E2C">
        <w:rPr>
          <w:rFonts w:ascii="Times New Roman" w:hAnsi="Times New Roman" w:cs="Times New Roman"/>
          <w:color w:val="000000"/>
          <w:sz w:val="28"/>
          <w:szCs w:val="28"/>
        </w:rPr>
        <w:t>Ngoài ra còn có thể do các nguyên n</w:t>
      </w:r>
      <w:r>
        <w:rPr>
          <w:rFonts w:ascii="Times New Roman" w:hAnsi="Times New Roman" w:cs="Times New Roman"/>
          <w:color w:val="000000"/>
          <w:sz w:val="28"/>
          <w:szCs w:val="28"/>
        </w:rPr>
        <w:t>hân khác như</w:t>
      </w:r>
      <w:r w:rsidRPr="00575E2C">
        <w:rPr>
          <w:rFonts w:ascii="Times New Roman" w:hAnsi="Times New Roman" w:cs="Times New Roman"/>
          <w:color w:val="000000"/>
          <w:sz w:val="28"/>
          <w:szCs w:val="28"/>
        </w:rPr>
        <w:t>:</w:t>
      </w:r>
    </w:p>
    <w:p w:rsidR="00575E2C" w:rsidRDefault="00575E2C" w:rsidP="00F72CEF">
      <w:pPr>
        <w:spacing w:after="0"/>
        <w:ind w:right="-1"/>
        <w:jc w:val="both"/>
        <w:rPr>
          <w:rFonts w:ascii="Times New Roman" w:hAnsi="Times New Roman" w:cs="Times New Roman"/>
          <w:color w:val="000000"/>
          <w:sz w:val="28"/>
          <w:szCs w:val="28"/>
        </w:rPr>
      </w:pPr>
      <w:r w:rsidRPr="00575E2C">
        <w:rPr>
          <w:rFonts w:ascii="Times New Roman" w:hAnsi="Times New Roman" w:cs="Times New Roman"/>
          <w:color w:val="000000"/>
          <w:sz w:val="28"/>
          <w:szCs w:val="28"/>
        </w:rPr>
        <w:t xml:space="preserve">- Nấm: </w:t>
      </w:r>
      <w:r w:rsidRPr="00575E2C">
        <w:rPr>
          <w:rFonts w:ascii="Times New Roman" w:hAnsi="Times New Roman" w:cs="Times New Roman"/>
          <w:i/>
          <w:iCs/>
          <w:color w:val="000000"/>
          <w:sz w:val="28"/>
          <w:szCs w:val="28"/>
        </w:rPr>
        <w:t xml:space="preserve">Trichophyton rubrum </w:t>
      </w:r>
      <w:r w:rsidRPr="00575E2C">
        <w:rPr>
          <w:rFonts w:ascii="Times New Roman" w:hAnsi="Times New Roman" w:cs="Times New Roman"/>
          <w:color w:val="000000"/>
          <w:sz w:val="28"/>
          <w:szCs w:val="28"/>
        </w:rPr>
        <w:t xml:space="preserve">hoặc </w:t>
      </w:r>
      <w:r w:rsidRPr="00575E2C">
        <w:rPr>
          <w:rFonts w:ascii="Times New Roman" w:hAnsi="Times New Roman" w:cs="Times New Roman"/>
          <w:i/>
          <w:iCs/>
          <w:color w:val="000000"/>
          <w:sz w:val="28"/>
          <w:szCs w:val="28"/>
        </w:rPr>
        <w:t xml:space="preserve">Malassezia filliculitis </w:t>
      </w:r>
      <w:r w:rsidRPr="00575E2C">
        <w:rPr>
          <w:rFonts w:ascii="Times New Roman" w:hAnsi="Times New Roman" w:cs="Times New Roman"/>
          <w:color w:val="000000"/>
          <w:sz w:val="28"/>
          <w:szCs w:val="28"/>
        </w:rPr>
        <w:t>(</w:t>
      </w:r>
      <w:r w:rsidRPr="00575E2C">
        <w:rPr>
          <w:rFonts w:ascii="Times New Roman" w:hAnsi="Times New Roman" w:cs="Times New Roman"/>
          <w:i/>
          <w:iCs/>
          <w:color w:val="000000"/>
          <w:sz w:val="28"/>
          <w:szCs w:val="28"/>
        </w:rPr>
        <w:t>Pityrosporum</w:t>
      </w:r>
      <w:r>
        <w:rPr>
          <w:rFonts w:ascii="Times New Roman" w:hAnsi="Times New Roman" w:cs="Times New Roman"/>
          <w:color w:val="000000"/>
          <w:sz w:val="28"/>
          <w:szCs w:val="28"/>
        </w:rPr>
        <w:t xml:space="preserve"> </w:t>
      </w:r>
      <w:r w:rsidRPr="00575E2C">
        <w:rPr>
          <w:rFonts w:ascii="Times New Roman" w:hAnsi="Times New Roman" w:cs="Times New Roman"/>
          <w:i/>
          <w:iCs/>
          <w:color w:val="000000"/>
          <w:sz w:val="28"/>
          <w:szCs w:val="28"/>
        </w:rPr>
        <w:t>filliculitis</w:t>
      </w:r>
      <w:r w:rsidRPr="00575E2C">
        <w:rPr>
          <w:rFonts w:ascii="Times New Roman" w:hAnsi="Times New Roman" w:cs="Times New Roman"/>
          <w:color w:val="000000"/>
          <w:sz w:val="28"/>
          <w:szCs w:val="28"/>
        </w:rPr>
        <w:t>).</w:t>
      </w:r>
    </w:p>
    <w:p w:rsidR="00575E2C" w:rsidRDefault="00575E2C" w:rsidP="00F72CEF">
      <w:pPr>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Virus: Herpes simplex thư</w:t>
      </w:r>
      <w:r w:rsidRPr="00575E2C">
        <w:rPr>
          <w:rFonts w:ascii="Times New Roman" w:hAnsi="Times New Roman" w:cs="Times New Roman"/>
          <w:color w:val="000000"/>
          <w:sz w:val="28"/>
          <w:szCs w:val="28"/>
        </w:rPr>
        <w:t>ờng gây viêm nang lông vùng quanh miệng.</w:t>
      </w:r>
    </w:p>
    <w:p w:rsidR="00575E2C" w:rsidRDefault="00575E2C" w:rsidP="00F72CEF">
      <w:pPr>
        <w:spacing w:after="0"/>
        <w:ind w:right="-1"/>
        <w:jc w:val="both"/>
        <w:rPr>
          <w:rFonts w:ascii="Times New Roman" w:hAnsi="Times New Roman" w:cs="Times New Roman"/>
          <w:color w:val="000000"/>
          <w:sz w:val="28"/>
          <w:szCs w:val="28"/>
        </w:rPr>
      </w:pPr>
      <w:r w:rsidRPr="00575E2C">
        <w:rPr>
          <w:rFonts w:ascii="Times New Roman" w:hAnsi="Times New Roman" w:cs="Times New Roman"/>
          <w:color w:val="000000"/>
          <w:sz w:val="28"/>
          <w:szCs w:val="28"/>
        </w:rPr>
        <w:t xml:space="preserve">- Viêm nang lông không do </w:t>
      </w:r>
      <w:proofErr w:type="gramStart"/>
      <w:r w:rsidRPr="00575E2C">
        <w:rPr>
          <w:rFonts w:ascii="Times New Roman" w:hAnsi="Times New Roman" w:cs="Times New Roman"/>
          <w:color w:val="000000"/>
          <w:sz w:val="28"/>
          <w:szCs w:val="28"/>
        </w:rPr>
        <w:t>vi</w:t>
      </w:r>
      <w:proofErr w:type="gramEnd"/>
      <w:r w:rsidRPr="00575E2C">
        <w:rPr>
          <w:rFonts w:ascii="Times New Roman" w:hAnsi="Times New Roman" w:cs="Times New Roman"/>
          <w:color w:val="000000"/>
          <w:sz w:val="28"/>
          <w:szCs w:val="28"/>
        </w:rPr>
        <w:t xml:space="preserve"> khuẩn:</w:t>
      </w:r>
    </w:p>
    <w:p w:rsidR="00575E2C" w:rsidRDefault="00575E2C" w:rsidP="00F72CEF">
      <w:pPr>
        <w:spacing w:after="0"/>
        <w:ind w:right="-1"/>
        <w:jc w:val="both"/>
        <w:rPr>
          <w:rFonts w:ascii="Times New Roman" w:hAnsi="Times New Roman" w:cs="Times New Roman"/>
          <w:color w:val="000000"/>
          <w:sz w:val="28"/>
          <w:szCs w:val="28"/>
        </w:rPr>
      </w:pPr>
      <w:r w:rsidRPr="00575E2C">
        <w:rPr>
          <w:rFonts w:ascii="Times New Roman" w:hAnsi="Times New Roman" w:cs="Times New Roman"/>
          <w:color w:val="000000"/>
          <w:sz w:val="28"/>
          <w:szCs w:val="28"/>
        </w:rPr>
        <w:t>+ Pseudo-follicititis hay gặp ở vùng cằm do cạo râu g</w:t>
      </w:r>
      <w:r>
        <w:rPr>
          <w:rFonts w:ascii="Times New Roman" w:hAnsi="Times New Roman" w:cs="Times New Roman"/>
          <w:color w:val="000000"/>
          <w:sz w:val="28"/>
          <w:szCs w:val="28"/>
        </w:rPr>
        <w:t>ây hiên tư</w:t>
      </w:r>
      <w:r w:rsidRPr="00575E2C">
        <w:rPr>
          <w:rFonts w:ascii="Times New Roman" w:hAnsi="Times New Roman" w:cs="Times New Roman"/>
          <w:color w:val="000000"/>
          <w:sz w:val="28"/>
          <w:szCs w:val="28"/>
        </w:rPr>
        <w:t>ợ</w:t>
      </w:r>
      <w:r>
        <w:rPr>
          <w:rFonts w:ascii="Times New Roman" w:hAnsi="Times New Roman" w:cs="Times New Roman"/>
          <w:color w:val="000000"/>
          <w:sz w:val="28"/>
          <w:szCs w:val="28"/>
        </w:rPr>
        <w:t xml:space="preserve">ng lông </w:t>
      </w:r>
      <w:r w:rsidRPr="00575E2C">
        <w:rPr>
          <w:rFonts w:ascii="Times New Roman" w:hAnsi="Times New Roman" w:cs="Times New Roman"/>
          <w:color w:val="000000"/>
          <w:sz w:val="28"/>
          <w:szCs w:val="28"/>
        </w:rPr>
        <w:t>chọc thịt.</w:t>
      </w:r>
      <w:r w:rsidRPr="00575E2C">
        <w:rPr>
          <w:rFonts w:ascii="Times New Roman" w:hAnsi="Times New Roman" w:cs="Times New Roman"/>
          <w:color w:val="000000"/>
          <w:sz w:val="28"/>
          <w:szCs w:val="28"/>
        </w:rPr>
        <w:br/>
        <w:t>+ Viêm nang lông tăng bạch cầ</w:t>
      </w:r>
      <w:r>
        <w:rPr>
          <w:rFonts w:ascii="Times New Roman" w:hAnsi="Times New Roman" w:cs="Times New Roman"/>
          <w:color w:val="000000"/>
          <w:sz w:val="28"/>
          <w:szCs w:val="28"/>
        </w:rPr>
        <w:t>u ái toan thư</w:t>
      </w:r>
      <w:r w:rsidRPr="00575E2C">
        <w:rPr>
          <w:rFonts w:ascii="Times New Roman" w:hAnsi="Times New Roman" w:cs="Times New Roman"/>
          <w:color w:val="000000"/>
          <w:sz w:val="28"/>
          <w:szCs w:val="28"/>
        </w:rPr>
        <w:t>ờng gặp ở nhữ</w:t>
      </w:r>
      <w:r>
        <w:rPr>
          <w:rFonts w:ascii="Times New Roman" w:hAnsi="Times New Roman" w:cs="Times New Roman"/>
          <w:color w:val="000000"/>
          <w:sz w:val="28"/>
          <w:szCs w:val="28"/>
        </w:rPr>
        <w:t>ng ngư</w:t>
      </w:r>
      <w:r w:rsidRPr="00575E2C">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i suy </w:t>
      </w:r>
      <w:r w:rsidRPr="00575E2C">
        <w:rPr>
          <w:rFonts w:ascii="Times New Roman" w:hAnsi="Times New Roman" w:cs="Times New Roman"/>
          <w:color w:val="000000"/>
          <w:sz w:val="28"/>
          <w:szCs w:val="28"/>
        </w:rPr>
        <w:t>giảm miễ</w:t>
      </w:r>
      <w:r>
        <w:rPr>
          <w:rFonts w:ascii="Times New Roman" w:hAnsi="Times New Roman" w:cs="Times New Roman"/>
          <w:color w:val="000000"/>
          <w:sz w:val="28"/>
          <w:szCs w:val="28"/>
        </w:rPr>
        <w:t xml:space="preserve">n </w:t>
      </w:r>
      <w:r w:rsidRPr="00575E2C">
        <w:rPr>
          <w:rFonts w:ascii="Times New Roman" w:hAnsi="Times New Roman" w:cs="Times New Roman"/>
          <w:color w:val="000000"/>
          <w:sz w:val="28"/>
          <w:szCs w:val="28"/>
        </w:rPr>
        <w:t>dịch.</w:t>
      </w:r>
      <w:r w:rsidRPr="00575E2C">
        <w:rPr>
          <w:rFonts w:ascii="Times New Roman" w:hAnsi="Times New Roman" w:cs="Times New Roman"/>
          <w:color w:val="000000"/>
          <w:sz w:val="28"/>
          <w:szCs w:val="28"/>
        </w:rPr>
        <w:br/>
        <w:t>+ Viêm nang lông Decanvans hay gặp vùng da đầu gây rụ</w:t>
      </w:r>
      <w:r>
        <w:rPr>
          <w:rFonts w:ascii="Times New Roman" w:hAnsi="Times New Roman" w:cs="Times New Roman"/>
          <w:color w:val="000000"/>
          <w:sz w:val="28"/>
          <w:szCs w:val="28"/>
        </w:rPr>
        <w:t xml:space="preserve">ng tóc vĩnh </w:t>
      </w:r>
      <w:r w:rsidRPr="00575E2C">
        <w:rPr>
          <w:rFonts w:ascii="Times New Roman" w:hAnsi="Times New Roman" w:cs="Times New Roman"/>
          <w:color w:val="000000"/>
          <w:sz w:val="28"/>
          <w:szCs w:val="28"/>
        </w:rPr>
        <w:t>viễn.</w:t>
      </w:r>
    </w:p>
    <w:p w:rsidR="00575E2C" w:rsidRPr="00575E2C" w:rsidRDefault="00575E2C" w:rsidP="00F72CEF">
      <w:pPr>
        <w:spacing w:after="0"/>
        <w:ind w:right="-1"/>
        <w:jc w:val="both"/>
        <w:rPr>
          <w:rFonts w:ascii="Times New Roman" w:hAnsi="Times New Roman" w:cs="Times New Roman"/>
          <w:color w:val="000000"/>
          <w:sz w:val="28"/>
          <w:szCs w:val="28"/>
        </w:rPr>
      </w:pPr>
      <w:r w:rsidRPr="00575E2C">
        <w:rPr>
          <w:rFonts w:ascii="Times New Roman" w:hAnsi="Times New Roman" w:cs="Times New Roman"/>
          <w:color w:val="000000"/>
          <w:sz w:val="28"/>
          <w:szCs w:val="28"/>
        </w:rPr>
        <w:t>+ Viêm nang lông ở nhữ</w:t>
      </w:r>
      <w:r w:rsidR="00F72CEF">
        <w:rPr>
          <w:rFonts w:ascii="Times New Roman" w:hAnsi="Times New Roman" w:cs="Times New Roman"/>
          <w:color w:val="000000"/>
          <w:sz w:val="28"/>
          <w:szCs w:val="28"/>
        </w:rPr>
        <w:t>ng ngư</w:t>
      </w:r>
      <w:r w:rsidRPr="00575E2C">
        <w:rPr>
          <w:rFonts w:ascii="Times New Roman" w:hAnsi="Times New Roman" w:cs="Times New Roman"/>
          <w:color w:val="000000"/>
          <w:sz w:val="28"/>
          <w:szCs w:val="28"/>
        </w:rPr>
        <w:t>ời công nhân tiếp xúc với dầu mỡ</w:t>
      </w:r>
      <w:r>
        <w:rPr>
          <w:rFonts w:ascii="Times New Roman" w:hAnsi="Times New Roman" w:cs="Times New Roman"/>
          <w:color w:val="000000"/>
          <w:sz w:val="28"/>
          <w:szCs w:val="28"/>
        </w:rPr>
        <w:t xml:space="preserve"> như</w:t>
      </w:r>
      <w:r w:rsidRPr="00575E2C">
        <w:rPr>
          <w:rFonts w:ascii="Times New Roman" w:hAnsi="Times New Roman" w:cs="Times New Roman"/>
          <w:color w:val="000000"/>
          <w:sz w:val="28"/>
          <w:szCs w:val="28"/>
        </w:rPr>
        <w:t xml:space="preserve"> thợ</w:t>
      </w:r>
      <w:r>
        <w:rPr>
          <w:rFonts w:ascii="Times New Roman" w:hAnsi="Times New Roman" w:cs="Times New Roman"/>
          <w:color w:val="000000"/>
          <w:sz w:val="28"/>
          <w:szCs w:val="28"/>
        </w:rPr>
        <w:t xml:space="preserve"> </w:t>
      </w:r>
      <w:r w:rsidRPr="00575E2C">
        <w:rPr>
          <w:rFonts w:ascii="Times New Roman" w:hAnsi="Times New Roman" w:cs="Times New Roman"/>
          <w:color w:val="000000"/>
          <w:sz w:val="28"/>
          <w:szCs w:val="28"/>
        </w:rPr>
        <w:t>lọc dầu, thợ máy, công nhân xăng dầu…</w:t>
      </w:r>
    </w:p>
    <w:p w:rsidR="00575E2C" w:rsidRDefault="00575E2C" w:rsidP="00F72CEF">
      <w:pPr>
        <w:tabs>
          <w:tab w:val="left" w:pos="975"/>
        </w:tabs>
        <w:spacing w:after="0"/>
        <w:ind w:right="-1"/>
        <w:rPr>
          <w:rFonts w:ascii="Times New Roman" w:hAnsi="Times New Roman" w:cs="Times New Roman"/>
          <w:b/>
          <w:bCs/>
          <w:color w:val="000000"/>
          <w:sz w:val="28"/>
          <w:szCs w:val="28"/>
        </w:rPr>
      </w:pPr>
      <w:r w:rsidRPr="00575E2C">
        <w:rPr>
          <w:rFonts w:ascii="Times New Roman" w:hAnsi="Times New Roman" w:cs="Times New Roman"/>
          <w:b/>
          <w:bCs/>
          <w:color w:val="000000"/>
          <w:sz w:val="28"/>
          <w:szCs w:val="28"/>
        </w:rPr>
        <w:t>2. ĐIỀU TRỊ</w:t>
      </w:r>
    </w:p>
    <w:p w:rsidR="00575E2C" w:rsidRDefault="00575E2C" w:rsidP="00F72CEF">
      <w:pPr>
        <w:tabs>
          <w:tab w:val="left" w:pos="975"/>
        </w:tabs>
        <w:spacing w:after="0" w:line="300" w:lineRule="auto"/>
        <w:ind w:right="-1"/>
        <w:jc w:val="both"/>
        <w:rPr>
          <w:rFonts w:ascii="Times New Roman" w:hAnsi="Times New Roman" w:cs="Times New Roman"/>
          <w:i/>
          <w:iCs/>
          <w:color w:val="000000"/>
          <w:sz w:val="28"/>
          <w:szCs w:val="28"/>
        </w:rPr>
      </w:pPr>
      <w:r w:rsidRPr="00575E2C">
        <w:rPr>
          <w:rFonts w:ascii="Times New Roman" w:hAnsi="Times New Roman" w:cs="Times New Roman"/>
          <w:i/>
          <w:iCs/>
          <w:color w:val="000000"/>
          <w:sz w:val="28"/>
          <w:szCs w:val="28"/>
        </w:rPr>
        <w:t>a) Loại bỏ các yếu tố thuận lợi.</w:t>
      </w:r>
    </w:p>
    <w:p w:rsidR="00575E2C" w:rsidRDefault="00575E2C" w:rsidP="00F72CEF">
      <w:pPr>
        <w:tabs>
          <w:tab w:val="left" w:pos="975"/>
        </w:tabs>
        <w:spacing w:after="0" w:line="300" w:lineRule="auto"/>
        <w:ind w:right="-1"/>
        <w:jc w:val="both"/>
        <w:rPr>
          <w:rFonts w:ascii="Times New Roman" w:hAnsi="Times New Roman" w:cs="Times New Roman"/>
          <w:color w:val="000000"/>
          <w:sz w:val="28"/>
          <w:szCs w:val="28"/>
        </w:rPr>
      </w:pPr>
      <w:r w:rsidRPr="00575E2C">
        <w:rPr>
          <w:rFonts w:ascii="Times New Roman" w:hAnsi="Times New Roman" w:cs="Times New Roman"/>
          <w:i/>
          <w:iCs/>
          <w:color w:val="000000"/>
          <w:sz w:val="28"/>
          <w:szCs w:val="28"/>
        </w:rPr>
        <w:t xml:space="preserve">b) Vệ sinh cá nhân: </w:t>
      </w:r>
      <w:r w:rsidRPr="00575E2C">
        <w:rPr>
          <w:rFonts w:ascii="Times New Roman" w:hAnsi="Times New Roman" w:cs="Times New Roman"/>
          <w:color w:val="000000"/>
          <w:sz w:val="28"/>
          <w:szCs w:val="28"/>
        </w:rPr>
        <w:t>rử</w:t>
      </w:r>
      <w:r>
        <w:rPr>
          <w:rFonts w:ascii="Times New Roman" w:hAnsi="Times New Roman" w:cs="Times New Roman"/>
          <w:color w:val="000000"/>
          <w:sz w:val="28"/>
          <w:szCs w:val="28"/>
        </w:rPr>
        <w:t xml:space="preserve">a </w:t>
      </w:r>
      <w:proofErr w:type="gramStart"/>
      <w:r>
        <w:rPr>
          <w:rFonts w:ascii="Times New Roman" w:hAnsi="Times New Roman" w:cs="Times New Roman"/>
          <w:color w:val="000000"/>
          <w:sz w:val="28"/>
          <w:szCs w:val="28"/>
        </w:rPr>
        <w:t>tay</w:t>
      </w:r>
      <w:proofErr w:type="gramEnd"/>
      <w:r>
        <w:rPr>
          <w:rFonts w:ascii="Times New Roman" w:hAnsi="Times New Roman" w:cs="Times New Roman"/>
          <w:color w:val="000000"/>
          <w:sz w:val="28"/>
          <w:szCs w:val="28"/>
        </w:rPr>
        <w:t xml:space="preserve"> thư</w:t>
      </w:r>
      <w:r w:rsidRPr="00575E2C">
        <w:rPr>
          <w:rFonts w:ascii="Times New Roman" w:hAnsi="Times New Roman" w:cs="Times New Roman"/>
          <w:color w:val="000000"/>
          <w:sz w:val="28"/>
          <w:szCs w:val="28"/>
        </w:rPr>
        <w:t>ờng xuyên tránh tự lây nhiễ</w:t>
      </w:r>
      <w:r>
        <w:rPr>
          <w:rFonts w:ascii="Times New Roman" w:hAnsi="Times New Roman" w:cs="Times New Roman"/>
          <w:color w:val="000000"/>
          <w:sz w:val="28"/>
          <w:szCs w:val="28"/>
        </w:rPr>
        <w:t xml:space="preserve">m ra các vùng da </w:t>
      </w:r>
      <w:r w:rsidRPr="00575E2C">
        <w:rPr>
          <w:rFonts w:ascii="Times New Roman" w:hAnsi="Times New Roman" w:cs="Times New Roman"/>
          <w:color w:val="000000"/>
          <w:sz w:val="28"/>
          <w:szCs w:val="28"/>
        </w:rPr>
        <w:t>khác bằng xà phòng Lifebouy, Septivon…</w:t>
      </w:r>
    </w:p>
    <w:p w:rsidR="00575E2C" w:rsidRDefault="00575E2C" w:rsidP="00F72CEF">
      <w:pPr>
        <w:tabs>
          <w:tab w:val="left" w:pos="975"/>
        </w:tabs>
        <w:spacing w:after="0" w:line="300" w:lineRule="auto"/>
        <w:ind w:right="-1"/>
        <w:jc w:val="both"/>
        <w:rPr>
          <w:rFonts w:ascii="Times New Roman" w:hAnsi="Times New Roman" w:cs="Times New Roman"/>
          <w:i/>
          <w:iCs/>
          <w:color w:val="000000"/>
          <w:sz w:val="28"/>
          <w:szCs w:val="28"/>
        </w:rPr>
      </w:pPr>
      <w:r w:rsidRPr="00575E2C">
        <w:rPr>
          <w:rFonts w:ascii="Times New Roman" w:hAnsi="Times New Roman" w:cs="Times New Roman"/>
          <w:i/>
          <w:iCs/>
          <w:color w:val="000000"/>
          <w:sz w:val="28"/>
          <w:szCs w:val="28"/>
        </w:rPr>
        <w:t>c) Tránh cào gãi, kích thích vào tổn thương.</w:t>
      </w:r>
    </w:p>
    <w:p w:rsidR="00575E2C" w:rsidRDefault="00575E2C" w:rsidP="00F72CEF">
      <w:pPr>
        <w:tabs>
          <w:tab w:val="left" w:pos="975"/>
        </w:tabs>
        <w:spacing w:after="0" w:line="300" w:lineRule="auto"/>
        <w:ind w:right="-1"/>
        <w:jc w:val="both"/>
        <w:rPr>
          <w:rFonts w:ascii="Times New Roman" w:hAnsi="Times New Roman" w:cs="Times New Roman"/>
          <w:color w:val="000000"/>
          <w:sz w:val="28"/>
          <w:szCs w:val="28"/>
        </w:rPr>
      </w:pPr>
      <w:r w:rsidRPr="00575E2C">
        <w:rPr>
          <w:rFonts w:ascii="Times New Roman" w:hAnsi="Times New Roman" w:cs="Times New Roman"/>
          <w:i/>
          <w:iCs/>
          <w:color w:val="000000"/>
          <w:sz w:val="28"/>
          <w:szCs w:val="28"/>
        </w:rPr>
        <w:t>d) Đối với những trường hợp nhẹ, chỉ cần dùng dung dịch sát khuẩn kết hợp với</w:t>
      </w:r>
    </w:p>
    <w:p w:rsidR="00575E2C" w:rsidRDefault="00575E2C" w:rsidP="00F72CEF">
      <w:pPr>
        <w:tabs>
          <w:tab w:val="left" w:pos="975"/>
        </w:tabs>
        <w:spacing w:after="0" w:line="300" w:lineRule="auto"/>
        <w:ind w:right="-1"/>
        <w:jc w:val="both"/>
        <w:rPr>
          <w:rFonts w:ascii="Times New Roman" w:hAnsi="Times New Roman" w:cs="Times New Roman"/>
          <w:i/>
          <w:iCs/>
          <w:color w:val="000000"/>
          <w:sz w:val="28"/>
          <w:szCs w:val="28"/>
        </w:rPr>
      </w:pPr>
      <w:proofErr w:type="gramStart"/>
      <w:r w:rsidRPr="00575E2C">
        <w:rPr>
          <w:rFonts w:ascii="Times New Roman" w:hAnsi="Times New Roman" w:cs="Times New Roman"/>
          <w:i/>
          <w:iCs/>
          <w:color w:val="000000"/>
          <w:sz w:val="28"/>
          <w:szCs w:val="28"/>
        </w:rPr>
        <w:t>kháng</w:t>
      </w:r>
      <w:proofErr w:type="gramEnd"/>
      <w:r w:rsidRPr="00575E2C">
        <w:rPr>
          <w:rFonts w:ascii="Times New Roman" w:hAnsi="Times New Roman" w:cs="Times New Roman"/>
          <w:i/>
          <w:iCs/>
          <w:color w:val="000000"/>
          <w:sz w:val="28"/>
          <w:szCs w:val="28"/>
        </w:rPr>
        <w:t xml:space="preserve"> sinh bôi tại chỗ.</w:t>
      </w:r>
    </w:p>
    <w:p w:rsidR="00762FD8" w:rsidRDefault="00575E2C" w:rsidP="00F72CEF">
      <w:pPr>
        <w:tabs>
          <w:tab w:val="left" w:pos="975"/>
        </w:tabs>
        <w:spacing w:after="0" w:line="300" w:lineRule="auto"/>
        <w:ind w:right="-1"/>
        <w:rPr>
          <w:rFonts w:ascii="Times New Roman" w:hAnsi="Times New Roman" w:cs="Times New Roman"/>
          <w:color w:val="000000"/>
          <w:sz w:val="28"/>
          <w:szCs w:val="28"/>
        </w:rPr>
      </w:pPr>
      <w:r w:rsidRPr="00575E2C">
        <w:rPr>
          <w:rFonts w:ascii="Times New Roman" w:hAnsi="Times New Roman" w:cs="Times New Roman"/>
          <w:color w:val="000000"/>
          <w:sz w:val="28"/>
          <w:szCs w:val="28"/>
        </w:rPr>
        <w:t>- Dung dịch sát khuẩn: có thể dùng một trong các dung dịch sát khuẩ</w:t>
      </w:r>
      <w:r>
        <w:rPr>
          <w:rFonts w:ascii="Times New Roman" w:hAnsi="Times New Roman" w:cs="Times New Roman"/>
          <w:color w:val="000000"/>
          <w:sz w:val="28"/>
          <w:szCs w:val="28"/>
        </w:rPr>
        <w:t xml:space="preserve">n </w:t>
      </w:r>
      <w:r w:rsidRPr="00575E2C">
        <w:rPr>
          <w:rFonts w:ascii="Times New Roman" w:hAnsi="Times New Roman" w:cs="Times New Roman"/>
          <w:color w:val="000000"/>
          <w:sz w:val="28"/>
          <w:szCs w:val="28"/>
        </w:rPr>
        <w:t>sau</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Povidon-iodin 10%.</w:t>
      </w:r>
      <w:r w:rsidRPr="00575E2C">
        <w:rPr>
          <w:rFonts w:ascii="Times New Roman" w:hAnsi="Times New Roman" w:cs="Times New Roman"/>
          <w:color w:val="000000"/>
          <w:sz w:val="28"/>
          <w:szCs w:val="28"/>
        </w:rPr>
        <w:br/>
        <w:t>+ Hexamidin 0</w:t>
      </w:r>
      <w:proofErr w:type="gramStart"/>
      <w:r w:rsidRPr="00575E2C">
        <w:rPr>
          <w:rFonts w:ascii="Times New Roman" w:hAnsi="Times New Roman" w:cs="Times New Roman"/>
          <w:color w:val="000000"/>
          <w:sz w:val="28"/>
          <w:szCs w:val="28"/>
        </w:rPr>
        <w:t>,1</w:t>
      </w:r>
      <w:proofErr w:type="gramEnd"/>
      <w:r w:rsidRPr="00575E2C">
        <w:rPr>
          <w:rFonts w:ascii="Times New Roman" w:hAnsi="Times New Roman" w:cs="Times New Roman"/>
          <w:color w:val="000000"/>
          <w:sz w:val="28"/>
          <w:szCs w:val="28"/>
        </w:rPr>
        <w:t>%.</w:t>
      </w:r>
      <w:r w:rsidRPr="00575E2C">
        <w:rPr>
          <w:rFonts w:ascii="Times New Roman" w:hAnsi="Times New Roman" w:cs="Times New Roman"/>
          <w:color w:val="000000"/>
          <w:sz w:val="28"/>
          <w:szCs w:val="28"/>
        </w:rPr>
        <w:br/>
        <w:t>+ Chlorhexidin 4%.</w:t>
      </w:r>
      <w:r w:rsidRPr="00575E2C">
        <w:rPr>
          <w:rFonts w:ascii="Times New Roman" w:hAnsi="Times New Roman" w:cs="Times New Roman"/>
          <w:color w:val="000000"/>
          <w:sz w:val="28"/>
          <w:szCs w:val="28"/>
        </w:rPr>
        <w:br/>
      </w:r>
      <w:proofErr w:type="gramStart"/>
      <w:r w:rsidRPr="00575E2C">
        <w:rPr>
          <w:rFonts w:ascii="Times New Roman" w:hAnsi="Times New Roman" w:cs="Times New Roman"/>
          <w:color w:val="000000"/>
          <w:sz w:val="28"/>
          <w:szCs w:val="28"/>
        </w:rPr>
        <w:t>Sát khuẩn ngày 2- 4 lần trong thời gian 10 -15 ngày.</w:t>
      </w:r>
      <w:proofErr w:type="gramEnd"/>
      <w:r w:rsidRPr="00575E2C">
        <w:rPr>
          <w:rFonts w:ascii="Times New Roman" w:hAnsi="Times New Roman" w:cs="Times New Roman"/>
          <w:color w:val="000000"/>
          <w:sz w:val="28"/>
          <w:szCs w:val="28"/>
        </w:rPr>
        <w:br/>
        <w:t>- Thuốc kháng sinh bôi tại chỗ: dùng một trong các thuốc sau</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Kem hoặc mỡ acid fucidic 2%, bôi 1- 2 lần/ ngày.</w:t>
      </w:r>
      <w:r w:rsidRPr="00575E2C">
        <w:rPr>
          <w:rFonts w:ascii="Times New Roman" w:hAnsi="Times New Roman" w:cs="Times New Roman"/>
          <w:color w:val="FFFFFF"/>
          <w:sz w:val="28"/>
          <w:szCs w:val="28"/>
        </w:rPr>
        <w:t>166</w:t>
      </w:r>
      <w:r w:rsidRPr="00575E2C">
        <w:rPr>
          <w:rFonts w:ascii="Times New Roman" w:hAnsi="Times New Roman" w:cs="Times New Roman"/>
          <w:color w:val="FFFFFF"/>
          <w:sz w:val="28"/>
          <w:szCs w:val="28"/>
        </w:rPr>
        <w:br/>
      </w:r>
      <w:r w:rsidRPr="00575E2C">
        <w:rPr>
          <w:rFonts w:ascii="Times New Roman" w:hAnsi="Times New Roman" w:cs="Times New Roman"/>
          <w:color w:val="000000"/>
          <w:sz w:val="28"/>
          <w:szCs w:val="28"/>
        </w:rPr>
        <w:t>+ Mỡ Neomycin, bôi 2- 3 lần/ngày.</w:t>
      </w:r>
      <w:r w:rsidRPr="00575E2C">
        <w:rPr>
          <w:rFonts w:ascii="Times New Roman" w:hAnsi="Times New Roman" w:cs="Times New Roman"/>
          <w:color w:val="000000"/>
          <w:sz w:val="28"/>
          <w:szCs w:val="28"/>
        </w:rPr>
        <w:br/>
      </w:r>
      <w:proofErr w:type="gramStart"/>
      <w:r w:rsidRPr="00575E2C">
        <w:rPr>
          <w:rFonts w:ascii="Times New Roman" w:hAnsi="Times New Roman" w:cs="Times New Roman"/>
          <w:color w:val="000000"/>
          <w:sz w:val="28"/>
          <w:szCs w:val="28"/>
        </w:rPr>
        <w:lastRenderedPageBreak/>
        <w:t>+ Kem Silver sulfadiazine 1%, bôi 1-2 lần/ngày.</w:t>
      </w:r>
      <w:proofErr w:type="gramEnd"/>
      <w:r w:rsidRPr="00575E2C">
        <w:rPr>
          <w:rFonts w:ascii="Times New Roman" w:hAnsi="Times New Roman" w:cs="Times New Roman"/>
          <w:color w:val="000000"/>
          <w:sz w:val="28"/>
          <w:szCs w:val="28"/>
        </w:rPr>
        <w:br/>
        <w:t>+ Mỡ mupirocin 2% bôi 3 lần/ngày.</w:t>
      </w:r>
      <w:r w:rsidRPr="00575E2C">
        <w:rPr>
          <w:rFonts w:ascii="Times New Roman" w:hAnsi="Times New Roman" w:cs="Times New Roman"/>
          <w:color w:val="000000"/>
          <w:sz w:val="28"/>
          <w:szCs w:val="28"/>
        </w:rPr>
        <w:br/>
        <w:t>+ Erythromycin 1-2 lần/ngày.</w:t>
      </w:r>
      <w:r w:rsidRPr="00575E2C">
        <w:rPr>
          <w:rFonts w:ascii="Times New Roman" w:hAnsi="Times New Roman" w:cs="Times New Roman"/>
          <w:color w:val="000000"/>
          <w:sz w:val="28"/>
          <w:szCs w:val="28"/>
        </w:rPr>
        <w:br/>
        <w:t>+ Clindamycin 1-2 lần/ngày.</w:t>
      </w:r>
      <w:r w:rsidRPr="00575E2C">
        <w:rPr>
          <w:rFonts w:ascii="Times New Roman" w:hAnsi="Times New Roman" w:cs="Times New Roman"/>
          <w:color w:val="000000"/>
          <w:sz w:val="28"/>
          <w:szCs w:val="28"/>
        </w:rPr>
        <w:br/>
        <w:t>Bôi thuốc lên tổ</w:t>
      </w:r>
      <w:r>
        <w:rPr>
          <w:rFonts w:ascii="Times New Roman" w:hAnsi="Times New Roman" w:cs="Times New Roman"/>
          <w:color w:val="000000"/>
          <w:sz w:val="28"/>
          <w:szCs w:val="28"/>
        </w:rPr>
        <w:t>n thư</w:t>
      </w:r>
      <w:r w:rsidRPr="00575E2C">
        <w:rPr>
          <w:rFonts w:ascii="Times New Roman" w:hAnsi="Times New Roman" w:cs="Times New Roman"/>
          <w:color w:val="000000"/>
          <w:sz w:val="28"/>
          <w:szCs w:val="28"/>
        </w:rPr>
        <w:t>ơng sau khi sát khuẩn, thời gian điều trị từ</w:t>
      </w:r>
      <w:r>
        <w:rPr>
          <w:rFonts w:ascii="Times New Roman" w:hAnsi="Times New Roman" w:cs="Times New Roman"/>
          <w:color w:val="000000"/>
          <w:sz w:val="28"/>
          <w:szCs w:val="28"/>
        </w:rPr>
        <w:t xml:space="preserve"> 7-10 </w:t>
      </w:r>
      <w:r w:rsidRPr="00575E2C">
        <w:rPr>
          <w:rFonts w:ascii="Times New Roman" w:hAnsi="Times New Roman" w:cs="Times New Roman"/>
          <w:color w:val="000000"/>
          <w:sz w:val="28"/>
          <w:szCs w:val="28"/>
        </w:rPr>
        <w:t>ngày.</w:t>
      </w:r>
      <w:r w:rsidRPr="00575E2C">
        <w:rPr>
          <w:rFonts w:ascii="Times New Roman" w:hAnsi="Times New Roman" w:cs="Times New Roman"/>
          <w:color w:val="000000"/>
          <w:sz w:val="28"/>
          <w:szCs w:val="28"/>
        </w:rPr>
        <w:br/>
      </w:r>
      <w:r w:rsidRPr="00575E2C">
        <w:rPr>
          <w:rFonts w:ascii="Times New Roman" w:hAnsi="Times New Roman" w:cs="Times New Roman"/>
          <w:i/>
          <w:iCs/>
          <w:color w:val="000000"/>
          <w:sz w:val="28"/>
          <w:szCs w:val="28"/>
        </w:rPr>
        <w:t>e) Trường hợp nặng cần phối hợp điều trị tại chỗ kết hợp với toàn thân bằng</w:t>
      </w:r>
      <w:r>
        <w:rPr>
          <w:rFonts w:ascii="Times New Roman" w:hAnsi="Times New Roman" w:cs="Times New Roman"/>
          <w:color w:val="000000"/>
          <w:sz w:val="28"/>
          <w:szCs w:val="28"/>
        </w:rPr>
        <w:t xml:space="preserve"> </w:t>
      </w:r>
      <w:r w:rsidRPr="00575E2C">
        <w:rPr>
          <w:rFonts w:ascii="Times New Roman" w:hAnsi="Times New Roman" w:cs="Times New Roman"/>
          <w:i/>
          <w:iCs/>
          <w:color w:val="000000"/>
          <w:sz w:val="28"/>
          <w:szCs w:val="28"/>
        </w:rPr>
        <w:t>một trong các kháng sinh sau</w:t>
      </w:r>
      <w:proofErr w:type="gramStart"/>
      <w:r w:rsidRPr="00575E2C">
        <w:rPr>
          <w:rFonts w:ascii="Times New Roman" w:hAnsi="Times New Roman" w:cs="Times New Roman"/>
          <w:i/>
          <w:iCs/>
          <w:color w:val="000000"/>
          <w:sz w:val="28"/>
          <w:szCs w:val="28"/>
        </w:rPr>
        <w:t>:</w:t>
      </w:r>
      <w:proofErr w:type="gramEnd"/>
      <w:r w:rsidRPr="00575E2C">
        <w:rPr>
          <w:rFonts w:ascii="Times New Roman" w:hAnsi="Times New Roman" w:cs="Times New Roman"/>
          <w:color w:val="000000"/>
          <w:sz w:val="28"/>
          <w:szCs w:val="28"/>
        </w:rPr>
        <w:br/>
        <w:t>- Penicilin M (cloxacilin) 2g/ngày.</w:t>
      </w:r>
      <w:r w:rsidRPr="00575E2C">
        <w:rPr>
          <w:rFonts w:ascii="Times New Roman" w:hAnsi="Times New Roman" w:cs="Times New Roman"/>
          <w:color w:val="000000"/>
          <w:sz w:val="28"/>
          <w:szCs w:val="28"/>
        </w:rPr>
        <w:br/>
        <w:t>- Amoxicilin-clavulanat</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Trẻ em 80mg/kg/ngày chia 3 lầ</w:t>
      </w:r>
      <w:r>
        <w:rPr>
          <w:rFonts w:ascii="Times New Roman" w:hAnsi="Times New Roman" w:cs="Times New Roman"/>
          <w:color w:val="000000"/>
          <w:sz w:val="28"/>
          <w:szCs w:val="28"/>
        </w:rPr>
        <w:t>n.</w:t>
      </w:r>
      <w:r>
        <w:rPr>
          <w:rFonts w:ascii="Times New Roman" w:hAnsi="Times New Roman" w:cs="Times New Roman"/>
          <w:color w:val="000000"/>
          <w:sz w:val="28"/>
          <w:szCs w:val="28"/>
        </w:rPr>
        <w:br/>
        <w:t>+ Ngư</w:t>
      </w:r>
      <w:r w:rsidRPr="00575E2C">
        <w:rPr>
          <w:rFonts w:ascii="Times New Roman" w:hAnsi="Times New Roman" w:cs="Times New Roman"/>
          <w:color w:val="000000"/>
          <w:sz w:val="28"/>
          <w:szCs w:val="28"/>
        </w:rPr>
        <w:t>ời lớn 1</w:t>
      </w:r>
      <w:proofErr w:type="gramStart"/>
      <w:r w:rsidRPr="00575E2C">
        <w:rPr>
          <w:rFonts w:ascii="Times New Roman" w:hAnsi="Times New Roman" w:cs="Times New Roman"/>
          <w:color w:val="000000"/>
          <w:sz w:val="28"/>
          <w:szCs w:val="28"/>
        </w:rPr>
        <w:t>,5</w:t>
      </w:r>
      <w:proofErr w:type="gramEnd"/>
      <w:r w:rsidRPr="00575E2C">
        <w:rPr>
          <w:rFonts w:ascii="Times New Roman" w:hAnsi="Times New Roman" w:cs="Times New Roman"/>
          <w:color w:val="000000"/>
          <w:sz w:val="28"/>
          <w:szCs w:val="28"/>
        </w:rPr>
        <w:t>-2 g/ngày chia 2 lần.</w:t>
      </w:r>
      <w:r w:rsidRPr="00575E2C">
        <w:rPr>
          <w:rFonts w:ascii="Times New Roman" w:hAnsi="Times New Roman" w:cs="Times New Roman"/>
          <w:color w:val="000000"/>
          <w:sz w:val="28"/>
          <w:szCs w:val="28"/>
        </w:rPr>
        <w:br/>
        <w:t>- Roxithromycin viên 150mg</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Trẻ em 5-8mg/kg/ngày chia 2 lần.</w:t>
      </w:r>
      <w:r w:rsidRPr="00575E2C">
        <w:rPr>
          <w:rFonts w:ascii="Times New Roman" w:hAnsi="Times New Roman" w:cs="Times New Roman"/>
          <w:color w:val="000000"/>
          <w:sz w:val="28"/>
          <w:szCs w:val="28"/>
        </w:rPr>
        <w:br/>
        <w:t>+ Ngƣời lớn 2 viên/ngày chia 2 lần.</w:t>
      </w:r>
      <w:r w:rsidRPr="00575E2C">
        <w:rPr>
          <w:rFonts w:ascii="Times New Roman" w:hAnsi="Times New Roman" w:cs="Times New Roman"/>
          <w:color w:val="000000"/>
          <w:sz w:val="28"/>
          <w:szCs w:val="28"/>
        </w:rPr>
        <w:br/>
        <w:t>- Azithromycin 500mg ngày đầu tiên sau đó 250mg/ngày x 4 ngày.</w:t>
      </w:r>
      <w:r w:rsidRPr="00575E2C">
        <w:rPr>
          <w:rFonts w:ascii="Times New Roman" w:hAnsi="Times New Roman" w:cs="Times New Roman"/>
          <w:color w:val="000000"/>
          <w:sz w:val="28"/>
          <w:szCs w:val="28"/>
        </w:rPr>
        <w:br/>
        <w:t>- Pristinamycin</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Trẻ em 50mg/kg/ngày chia 2 lầ</w:t>
      </w:r>
      <w:r>
        <w:rPr>
          <w:rFonts w:ascii="Times New Roman" w:hAnsi="Times New Roman" w:cs="Times New Roman"/>
          <w:color w:val="000000"/>
          <w:sz w:val="28"/>
          <w:szCs w:val="28"/>
        </w:rPr>
        <w:t>n.</w:t>
      </w:r>
      <w:r>
        <w:rPr>
          <w:rFonts w:ascii="Times New Roman" w:hAnsi="Times New Roman" w:cs="Times New Roman"/>
          <w:color w:val="000000"/>
          <w:sz w:val="28"/>
          <w:szCs w:val="28"/>
        </w:rPr>
        <w:br/>
        <w:t>+ Ngư</w:t>
      </w:r>
      <w:r w:rsidRPr="00575E2C">
        <w:rPr>
          <w:rFonts w:ascii="Times New Roman" w:hAnsi="Times New Roman" w:cs="Times New Roman"/>
          <w:color w:val="000000"/>
          <w:sz w:val="28"/>
          <w:szCs w:val="28"/>
        </w:rPr>
        <w:t>ời lớn 2-3g/ngày chia 2 lần.</w:t>
      </w:r>
      <w:r w:rsidRPr="00575E2C">
        <w:rPr>
          <w:rFonts w:ascii="Times New Roman" w:hAnsi="Times New Roman" w:cs="Times New Roman"/>
          <w:color w:val="000000"/>
          <w:sz w:val="28"/>
          <w:szCs w:val="28"/>
        </w:rPr>
        <w:br/>
        <w:t>- Acid fucidic viên 250mg</w:t>
      </w:r>
      <w:proofErr w:type="gramStart"/>
      <w:r w:rsidRPr="00575E2C">
        <w:rPr>
          <w:rFonts w:ascii="Times New Roman" w:hAnsi="Times New Roman" w:cs="Times New Roman"/>
          <w:color w:val="000000"/>
          <w:sz w:val="28"/>
          <w:szCs w:val="28"/>
        </w:rPr>
        <w:t>:</w:t>
      </w:r>
      <w:proofErr w:type="gramEnd"/>
      <w:r w:rsidRPr="00575E2C">
        <w:rPr>
          <w:rFonts w:ascii="Times New Roman" w:hAnsi="Times New Roman" w:cs="Times New Roman"/>
          <w:color w:val="000000"/>
          <w:sz w:val="28"/>
          <w:szCs w:val="28"/>
        </w:rPr>
        <w:br/>
        <w:t>+ Trẻ em liều 30-50mg/kg/ngày chia 2 lầ</w:t>
      </w:r>
      <w:r>
        <w:rPr>
          <w:rFonts w:ascii="Times New Roman" w:hAnsi="Times New Roman" w:cs="Times New Roman"/>
          <w:color w:val="000000"/>
          <w:sz w:val="28"/>
          <w:szCs w:val="28"/>
        </w:rPr>
        <w:t>n.</w:t>
      </w:r>
      <w:r>
        <w:rPr>
          <w:rFonts w:ascii="Times New Roman" w:hAnsi="Times New Roman" w:cs="Times New Roman"/>
          <w:color w:val="000000"/>
          <w:sz w:val="28"/>
          <w:szCs w:val="28"/>
        </w:rPr>
        <w:br/>
        <w:t>+ Ngư</w:t>
      </w:r>
      <w:r w:rsidRPr="00575E2C">
        <w:rPr>
          <w:rFonts w:ascii="Times New Roman" w:hAnsi="Times New Roman" w:cs="Times New Roman"/>
          <w:color w:val="000000"/>
          <w:sz w:val="28"/>
          <w:szCs w:val="28"/>
        </w:rPr>
        <w:t>ời lớn 1-1</w:t>
      </w:r>
      <w:proofErr w:type="gramStart"/>
      <w:r w:rsidRPr="00575E2C">
        <w:rPr>
          <w:rFonts w:ascii="Times New Roman" w:hAnsi="Times New Roman" w:cs="Times New Roman"/>
          <w:color w:val="000000"/>
          <w:sz w:val="28"/>
          <w:szCs w:val="28"/>
        </w:rPr>
        <w:t>,5</w:t>
      </w:r>
      <w:proofErr w:type="gramEnd"/>
      <w:r w:rsidRPr="00575E2C">
        <w:rPr>
          <w:rFonts w:ascii="Times New Roman" w:hAnsi="Times New Roman" w:cs="Times New Roman"/>
          <w:color w:val="000000"/>
          <w:sz w:val="28"/>
          <w:szCs w:val="28"/>
        </w:rPr>
        <w:t xml:space="preserve"> g/ngày chia 2 lần.</w:t>
      </w:r>
      <w:r w:rsidRPr="00575E2C">
        <w:rPr>
          <w:rFonts w:ascii="Times New Roman" w:hAnsi="Times New Roman" w:cs="Times New Roman"/>
          <w:color w:val="000000"/>
          <w:sz w:val="28"/>
          <w:szCs w:val="28"/>
        </w:rPr>
        <w:br/>
        <w:t>- Thời gian điều trị từ 7- 10 ngày.</w:t>
      </w:r>
    </w:p>
    <w:p w:rsidR="00575E2C" w:rsidRDefault="00575E2C" w:rsidP="00F72CEF">
      <w:pPr>
        <w:tabs>
          <w:tab w:val="left" w:pos="975"/>
        </w:tabs>
        <w:spacing w:after="0" w:line="300" w:lineRule="auto"/>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72CEF" w:rsidRDefault="00F72CEF" w:rsidP="00F72CEF">
      <w:pPr>
        <w:tabs>
          <w:tab w:val="left" w:pos="975"/>
        </w:tabs>
        <w:spacing w:after="0" w:line="300" w:lineRule="auto"/>
        <w:ind w:right="-1"/>
        <w:rPr>
          <w:rFonts w:ascii="Times New Roman" w:hAnsi="Times New Roman" w:cs="Times New Roman"/>
          <w:color w:val="000000"/>
          <w:sz w:val="28"/>
          <w:szCs w:val="28"/>
        </w:rPr>
      </w:pPr>
    </w:p>
    <w:p w:rsidR="00F72CEF" w:rsidRDefault="00F72CEF" w:rsidP="00F72CEF">
      <w:pPr>
        <w:tabs>
          <w:tab w:val="left" w:pos="975"/>
        </w:tabs>
        <w:spacing w:after="0" w:line="300" w:lineRule="auto"/>
        <w:ind w:right="-1"/>
        <w:rPr>
          <w:rFonts w:ascii="Times New Roman" w:hAnsi="Times New Roman" w:cs="Times New Roman"/>
          <w:color w:val="000000"/>
          <w:sz w:val="28"/>
          <w:szCs w:val="28"/>
        </w:rPr>
      </w:pPr>
    </w:p>
    <w:p w:rsidR="00F72CEF" w:rsidRDefault="00F72CEF" w:rsidP="00F72CEF">
      <w:pPr>
        <w:tabs>
          <w:tab w:val="left" w:pos="975"/>
        </w:tabs>
        <w:spacing w:after="0" w:line="300" w:lineRule="auto"/>
        <w:ind w:right="-1"/>
        <w:rPr>
          <w:rFonts w:ascii="Times New Roman" w:hAnsi="Times New Roman" w:cs="Times New Roman"/>
          <w:color w:val="000000"/>
          <w:sz w:val="28"/>
          <w:szCs w:val="28"/>
        </w:rPr>
      </w:pPr>
    </w:p>
    <w:p w:rsidR="00575E2C" w:rsidRDefault="00575E2C" w:rsidP="00F72CEF">
      <w:pPr>
        <w:tabs>
          <w:tab w:val="left" w:pos="975"/>
        </w:tabs>
        <w:spacing w:after="0" w:line="300" w:lineRule="auto"/>
        <w:ind w:right="-1"/>
        <w:jc w:val="center"/>
        <w:rPr>
          <w:rFonts w:ascii="Times New Roman" w:hAnsi="Times New Roman" w:cs="Times New Roman"/>
          <w:b/>
          <w:color w:val="000000"/>
          <w:sz w:val="28"/>
          <w:szCs w:val="28"/>
        </w:rPr>
      </w:pPr>
      <w:r w:rsidRPr="00575E2C">
        <w:rPr>
          <w:rFonts w:ascii="Times New Roman" w:hAnsi="Times New Roman" w:cs="Times New Roman"/>
          <w:b/>
          <w:color w:val="000000"/>
          <w:sz w:val="28"/>
          <w:szCs w:val="28"/>
        </w:rPr>
        <w:t>VIÊM MÔ BÀO</w:t>
      </w:r>
    </w:p>
    <w:p w:rsidR="00834C0B" w:rsidRDefault="00834C0B" w:rsidP="00F72CEF">
      <w:pPr>
        <w:tabs>
          <w:tab w:val="left" w:pos="975"/>
        </w:tabs>
        <w:spacing w:after="0" w:line="300" w:lineRule="auto"/>
        <w:ind w:right="-1"/>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575E2C" w:rsidRPr="00816559">
        <w:rPr>
          <w:rFonts w:ascii="Times New Roman" w:hAnsi="Times New Roman" w:cs="Times New Roman"/>
          <w:b/>
          <w:bCs/>
          <w:color w:val="000000"/>
          <w:sz w:val="28"/>
          <w:szCs w:val="28"/>
        </w:rPr>
        <w:t>. NGUYÊN NHÂN</w:t>
      </w:r>
    </w:p>
    <w:p w:rsidR="00834C0B" w:rsidRDefault="00575E2C" w:rsidP="00F72CEF">
      <w:pPr>
        <w:tabs>
          <w:tab w:val="left" w:pos="975"/>
        </w:tabs>
        <w:spacing w:after="0" w:line="300" w:lineRule="auto"/>
        <w:ind w:right="-1"/>
        <w:jc w:val="both"/>
        <w:rPr>
          <w:rFonts w:ascii="Times New Roman" w:hAnsi="Times New Roman" w:cs="Times New Roman"/>
          <w:color w:val="000000"/>
          <w:sz w:val="28"/>
          <w:szCs w:val="28"/>
        </w:rPr>
      </w:pPr>
      <w:r w:rsidRPr="00816559">
        <w:rPr>
          <w:rFonts w:ascii="Times New Roman" w:hAnsi="Times New Roman" w:cs="Times New Roman"/>
          <w:color w:val="000000"/>
          <w:sz w:val="28"/>
          <w:szCs w:val="28"/>
        </w:rPr>
        <w:t>- Nguyên nhân gây bệ</w:t>
      </w:r>
      <w:r w:rsidR="00816559">
        <w:rPr>
          <w:rFonts w:ascii="Times New Roman" w:hAnsi="Times New Roman" w:cs="Times New Roman"/>
          <w:color w:val="000000"/>
          <w:sz w:val="28"/>
          <w:szCs w:val="28"/>
        </w:rPr>
        <w:t>nh thư</w:t>
      </w:r>
      <w:r w:rsidRPr="00816559">
        <w:rPr>
          <w:rFonts w:ascii="Times New Roman" w:hAnsi="Times New Roman" w:cs="Times New Roman"/>
          <w:color w:val="000000"/>
          <w:sz w:val="28"/>
          <w:szCs w:val="28"/>
        </w:rPr>
        <w:t>ờng do liên cầu nhóm A. Tụ cầu vàng có thể</w:t>
      </w:r>
      <w:r w:rsidR="00816559">
        <w:rPr>
          <w:rFonts w:ascii="Times New Roman" w:hAnsi="Times New Roman" w:cs="Times New Roman"/>
          <w:color w:val="000000"/>
          <w:sz w:val="28"/>
          <w:szCs w:val="28"/>
        </w:rPr>
        <w:t xml:space="preserve"> </w:t>
      </w:r>
      <w:r w:rsidRPr="00816559">
        <w:rPr>
          <w:rFonts w:ascii="Times New Roman" w:hAnsi="Times New Roman" w:cs="Times New Roman"/>
          <w:color w:val="000000"/>
          <w:sz w:val="28"/>
          <w:szCs w:val="28"/>
        </w:rPr>
        <w:t>gây viêm mô bào đơn thuần hay kết hợp với liên cầu.</w:t>
      </w:r>
    </w:p>
    <w:p w:rsidR="00575E2C" w:rsidRPr="00816559" w:rsidRDefault="00575E2C" w:rsidP="00F72CEF">
      <w:pPr>
        <w:tabs>
          <w:tab w:val="left" w:pos="975"/>
        </w:tabs>
        <w:spacing w:after="0" w:line="300" w:lineRule="auto"/>
        <w:ind w:right="-1"/>
        <w:jc w:val="both"/>
        <w:rPr>
          <w:rFonts w:ascii="Times New Roman" w:hAnsi="Times New Roman" w:cs="Times New Roman"/>
          <w:b/>
          <w:color w:val="000000" w:themeColor="text1"/>
          <w:sz w:val="28"/>
          <w:szCs w:val="28"/>
        </w:rPr>
      </w:pPr>
      <w:r w:rsidRPr="00816559">
        <w:rPr>
          <w:rFonts w:ascii="Times New Roman" w:hAnsi="Times New Roman" w:cs="Times New Roman"/>
          <w:color w:val="000000"/>
          <w:sz w:val="28"/>
          <w:szCs w:val="28"/>
        </w:rPr>
        <w:t xml:space="preserve">- Một số </w:t>
      </w:r>
      <w:proofErr w:type="gramStart"/>
      <w:r w:rsidRPr="00816559">
        <w:rPr>
          <w:rFonts w:ascii="Times New Roman" w:hAnsi="Times New Roman" w:cs="Times New Roman"/>
          <w:color w:val="000000"/>
          <w:sz w:val="28"/>
          <w:szCs w:val="28"/>
        </w:rPr>
        <w:t>vi</w:t>
      </w:r>
      <w:proofErr w:type="gramEnd"/>
      <w:r w:rsidRPr="00816559">
        <w:rPr>
          <w:rFonts w:ascii="Times New Roman" w:hAnsi="Times New Roman" w:cs="Times New Roman"/>
          <w:color w:val="000000"/>
          <w:sz w:val="28"/>
          <w:szCs w:val="28"/>
        </w:rPr>
        <w:t xml:space="preserve"> khuẩn khác cũng có thể là nguyên nhân gây bệ</w:t>
      </w:r>
      <w:r w:rsidR="00816559">
        <w:rPr>
          <w:rFonts w:ascii="Times New Roman" w:hAnsi="Times New Roman" w:cs="Times New Roman"/>
          <w:color w:val="000000"/>
          <w:sz w:val="28"/>
          <w:szCs w:val="28"/>
        </w:rPr>
        <w:t xml:space="preserve">nh nh </w:t>
      </w:r>
      <w:r w:rsidRPr="00816559">
        <w:rPr>
          <w:rFonts w:ascii="Times New Roman" w:hAnsi="Times New Roman" w:cs="Times New Roman"/>
          <w:i/>
          <w:iCs/>
          <w:color w:val="000000"/>
          <w:sz w:val="28"/>
          <w:szCs w:val="28"/>
        </w:rPr>
        <w:t>S. pneumoniae, H. influenzae</w:t>
      </w:r>
      <w:r w:rsidRPr="00816559">
        <w:rPr>
          <w:rFonts w:ascii="Times New Roman" w:hAnsi="Times New Roman" w:cs="Times New Roman"/>
          <w:color w:val="000000"/>
          <w:sz w:val="28"/>
          <w:szCs w:val="28"/>
        </w:rPr>
        <w:t xml:space="preserve">. Viêm mô tế bào do </w:t>
      </w:r>
      <w:r w:rsidRPr="00816559">
        <w:rPr>
          <w:rFonts w:ascii="Times New Roman" w:hAnsi="Times New Roman" w:cs="Times New Roman"/>
          <w:i/>
          <w:iCs/>
          <w:color w:val="000000"/>
          <w:sz w:val="28"/>
          <w:szCs w:val="28"/>
        </w:rPr>
        <w:t xml:space="preserve">A. hydrophilia </w:t>
      </w:r>
      <w:r w:rsidRPr="00816559">
        <w:rPr>
          <w:rFonts w:ascii="Times New Roman" w:hAnsi="Times New Roman" w:cs="Times New Roman"/>
          <w:color w:val="000000"/>
          <w:sz w:val="28"/>
          <w:szCs w:val="28"/>
        </w:rPr>
        <w:t>có thể</w:t>
      </w:r>
      <w:r w:rsidR="00834C0B">
        <w:rPr>
          <w:rFonts w:ascii="Times New Roman" w:hAnsi="Times New Roman" w:cs="Times New Roman"/>
          <w:color w:val="000000"/>
          <w:sz w:val="28"/>
          <w:szCs w:val="28"/>
        </w:rPr>
        <w:t xml:space="preserve"> lây </w:t>
      </w:r>
      <w:r w:rsidRPr="00816559">
        <w:rPr>
          <w:rFonts w:ascii="Times New Roman" w:hAnsi="Times New Roman" w:cs="Times New Roman"/>
          <w:color w:val="000000"/>
          <w:sz w:val="28"/>
          <w:szCs w:val="28"/>
        </w:rPr>
        <w:t>nhiễm từ</w:t>
      </w:r>
      <w:r w:rsidR="00834C0B">
        <w:rPr>
          <w:rFonts w:ascii="Times New Roman" w:hAnsi="Times New Roman" w:cs="Times New Roman"/>
          <w:color w:val="000000"/>
          <w:sz w:val="28"/>
          <w:szCs w:val="28"/>
        </w:rPr>
        <w:t xml:space="preserve"> nư</w:t>
      </w:r>
      <w:r w:rsidRPr="00816559">
        <w:rPr>
          <w:rFonts w:ascii="Times New Roman" w:hAnsi="Times New Roman" w:cs="Times New Roman"/>
          <w:color w:val="000000"/>
          <w:sz w:val="28"/>
          <w:szCs w:val="28"/>
        </w:rPr>
        <w:t>ớc hoặc đất.</w:t>
      </w:r>
      <w:r w:rsidR="00834C0B">
        <w:rPr>
          <w:rFonts w:ascii="Times New Roman" w:hAnsi="Times New Roman" w:cs="Times New Roman"/>
          <w:color w:val="000000"/>
          <w:sz w:val="28"/>
          <w:szCs w:val="28"/>
        </w:rPr>
        <w:t xml:space="preserve"> </w:t>
      </w:r>
      <w:proofErr w:type="gramStart"/>
      <w:r w:rsidRPr="00816559">
        <w:rPr>
          <w:rFonts w:ascii="Times New Roman" w:hAnsi="Times New Roman" w:cs="Times New Roman"/>
          <w:i/>
          <w:iCs/>
          <w:color w:val="000000"/>
          <w:sz w:val="28"/>
          <w:szCs w:val="28"/>
        </w:rPr>
        <w:t>P. aeruginosa</w:t>
      </w:r>
      <w:r w:rsidRPr="00816559">
        <w:rPr>
          <w:rFonts w:ascii="Times New Roman" w:hAnsi="Times New Roman" w:cs="Times New Roman"/>
          <w:color w:val="000000"/>
          <w:sz w:val="28"/>
          <w:szCs w:val="28"/>
        </w:rPr>
        <w:t xml:space="preserve">, </w:t>
      </w:r>
      <w:r w:rsidRPr="00816559">
        <w:rPr>
          <w:rFonts w:ascii="Times New Roman" w:hAnsi="Times New Roman" w:cs="Times New Roman"/>
          <w:i/>
          <w:iCs/>
          <w:color w:val="000000"/>
          <w:sz w:val="28"/>
          <w:szCs w:val="28"/>
        </w:rPr>
        <w:t>Camylobacter</w:t>
      </w:r>
      <w:r w:rsidRPr="00816559">
        <w:rPr>
          <w:rFonts w:ascii="Times New Roman" w:hAnsi="Times New Roman" w:cs="Times New Roman"/>
          <w:color w:val="000000"/>
          <w:sz w:val="28"/>
          <w:szCs w:val="28"/>
        </w:rPr>
        <w:t xml:space="preserve">, </w:t>
      </w:r>
      <w:r w:rsidRPr="00816559">
        <w:rPr>
          <w:rFonts w:ascii="Times New Roman" w:hAnsi="Times New Roman" w:cs="Times New Roman"/>
          <w:i/>
          <w:iCs/>
          <w:color w:val="000000"/>
          <w:sz w:val="28"/>
          <w:szCs w:val="28"/>
        </w:rPr>
        <w:t>V. alginolyticus,</w:t>
      </w:r>
      <w:r w:rsidR="00834C0B">
        <w:rPr>
          <w:rFonts w:ascii="Times New Roman" w:hAnsi="Times New Roman" w:cs="Times New Roman"/>
          <w:color w:val="000000"/>
          <w:sz w:val="28"/>
          <w:szCs w:val="28"/>
        </w:rPr>
        <w:t xml:space="preserve"> </w:t>
      </w:r>
      <w:r w:rsidRPr="00816559">
        <w:rPr>
          <w:rFonts w:ascii="Times New Roman" w:hAnsi="Times New Roman" w:cs="Times New Roman"/>
          <w:i/>
          <w:iCs/>
          <w:color w:val="000000"/>
          <w:sz w:val="28"/>
          <w:szCs w:val="28"/>
        </w:rPr>
        <w:t xml:space="preserve">P. multocida </w:t>
      </w:r>
      <w:r w:rsidR="00834C0B">
        <w:rPr>
          <w:rFonts w:ascii="Times New Roman" w:hAnsi="Times New Roman" w:cs="Times New Roman"/>
          <w:color w:val="000000"/>
          <w:sz w:val="28"/>
          <w:szCs w:val="28"/>
        </w:rPr>
        <w:t>cũng đã đư</w:t>
      </w:r>
      <w:r w:rsidRPr="00816559">
        <w:rPr>
          <w:rFonts w:ascii="Times New Roman" w:hAnsi="Times New Roman" w:cs="Times New Roman"/>
          <w:color w:val="000000"/>
          <w:sz w:val="28"/>
          <w:szCs w:val="28"/>
        </w:rPr>
        <w:t>ợ</w:t>
      </w:r>
      <w:r w:rsidR="00834C0B">
        <w:rPr>
          <w:rFonts w:ascii="Times New Roman" w:hAnsi="Times New Roman" w:cs="Times New Roman"/>
          <w:color w:val="000000"/>
          <w:sz w:val="28"/>
          <w:szCs w:val="28"/>
        </w:rPr>
        <w:t xml:space="preserve">c báo cáo </w:t>
      </w:r>
      <w:r w:rsidRPr="00816559">
        <w:rPr>
          <w:rFonts w:ascii="Times New Roman" w:hAnsi="Times New Roman" w:cs="Times New Roman"/>
          <w:color w:val="000000"/>
          <w:sz w:val="28"/>
          <w:szCs w:val="28"/>
        </w:rPr>
        <w:t>là nguyên nhân gây bệ</w:t>
      </w:r>
      <w:r w:rsidR="00834C0B">
        <w:rPr>
          <w:rFonts w:ascii="Times New Roman" w:hAnsi="Times New Roman" w:cs="Times New Roman"/>
          <w:color w:val="000000"/>
          <w:sz w:val="28"/>
          <w:szCs w:val="28"/>
        </w:rPr>
        <w:t>nh như</w:t>
      </w:r>
      <w:r w:rsidRPr="00816559">
        <w:rPr>
          <w:rFonts w:ascii="Times New Roman" w:hAnsi="Times New Roman" w:cs="Times New Roman"/>
          <w:color w:val="000000"/>
          <w:sz w:val="28"/>
          <w:szCs w:val="28"/>
        </w:rPr>
        <w:t>ng rất hiế</w:t>
      </w:r>
      <w:r w:rsidR="00834C0B">
        <w:rPr>
          <w:rFonts w:ascii="Times New Roman" w:hAnsi="Times New Roman" w:cs="Times New Roman"/>
          <w:color w:val="000000"/>
          <w:sz w:val="28"/>
          <w:szCs w:val="28"/>
        </w:rPr>
        <w:t xml:space="preserve">m </w:t>
      </w:r>
      <w:r w:rsidRPr="00816559">
        <w:rPr>
          <w:rFonts w:ascii="Times New Roman" w:hAnsi="Times New Roman" w:cs="Times New Roman"/>
          <w:color w:val="000000"/>
          <w:sz w:val="28"/>
          <w:szCs w:val="28"/>
        </w:rPr>
        <w:t>gặp.</w:t>
      </w:r>
      <w:proofErr w:type="gramEnd"/>
    </w:p>
    <w:p w:rsidR="00834C0B" w:rsidRDefault="00834C0B" w:rsidP="00F72CEF">
      <w:pPr>
        <w:spacing w:after="0" w:line="300" w:lineRule="auto"/>
        <w:ind w:right="-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816559" w:rsidRPr="00816559">
        <w:rPr>
          <w:rFonts w:ascii="Times New Roman" w:hAnsi="Times New Roman" w:cs="Times New Roman"/>
          <w:b/>
          <w:bCs/>
          <w:color w:val="000000"/>
          <w:sz w:val="28"/>
          <w:szCs w:val="28"/>
        </w:rPr>
        <w:t>. ĐIỀU TRỊ</w:t>
      </w:r>
    </w:p>
    <w:p w:rsidR="00834C0B" w:rsidRDefault="00816559" w:rsidP="00F72CEF">
      <w:pPr>
        <w:spacing w:after="0" w:line="300" w:lineRule="auto"/>
        <w:ind w:right="-1"/>
        <w:jc w:val="both"/>
        <w:rPr>
          <w:rFonts w:ascii="Times New Roman" w:hAnsi="Times New Roman" w:cs="Times New Roman"/>
          <w:color w:val="000000"/>
          <w:sz w:val="28"/>
          <w:szCs w:val="28"/>
        </w:rPr>
      </w:pPr>
      <w:r w:rsidRPr="00816559">
        <w:rPr>
          <w:rFonts w:ascii="Times New Roman" w:hAnsi="Times New Roman" w:cs="Times New Roman"/>
          <w:i/>
          <w:iCs/>
          <w:color w:val="000000"/>
          <w:sz w:val="28"/>
          <w:szCs w:val="28"/>
        </w:rPr>
        <w:lastRenderedPageBreak/>
        <w:t>a) Cần chỉ định kháng sinh sớm, đúng và đủ liều bằng đường tiêm bắp hoặc tĩnh</w:t>
      </w:r>
      <w:r w:rsidR="00834C0B">
        <w:rPr>
          <w:rFonts w:ascii="Times New Roman" w:hAnsi="Times New Roman" w:cs="Times New Roman"/>
          <w:color w:val="000000"/>
          <w:sz w:val="28"/>
          <w:szCs w:val="28"/>
        </w:rPr>
        <w:t xml:space="preserve"> </w:t>
      </w:r>
      <w:r w:rsidRPr="00816559">
        <w:rPr>
          <w:rFonts w:ascii="Times New Roman" w:hAnsi="Times New Roman" w:cs="Times New Roman"/>
          <w:i/>
          <w:iCs/>
          <w:color w:val="000000"/>
          <w:sz w:val="28"/>
          <w:szCs w:val="28"/>
        </w:rPr>
        <w:t>mạch đối với các trường hợp nặng nhất là nghi ngờ có nhiễm khuẩn huyết, viêm</w:t>
      </w:r>
      <w:r w:rsidR="00834C0B">
        <w:rPr>
          <w:rFonts w:ascii="Times New Roman" w:hAnsi="Times New Roman" w:cs="Times New Roman"/>
          <w:color w:val="000000"/>
          <w:sz w:val="28"/>
          <w:szCs w:val="28"/>
        </w:rPr>
        <w:t xml:space="preserve"> </w:t>
      </w:r>
      <w:r w:rsidRPr="00816559">
        <w:rPr>
          <w:rFonts w:ascii="Times New Roman" w:hAnsi="Times New Roman" w:cs="Times New Roman"/>
          <w:i/>
          <w:iCs/>
          <w:color w:val="000000"/>
          <w:sz w:val="28"/>
          <w:szCs w:val="28"/>
        </w:rPr>
        <w:t xml:space="preserve">khớp, viêm cân cơ. </w:t>
      </w:r>
      <w:proofErr w:type="gramStart"/>
      <w:r w:rsidRPr="00816559">
        <w:rPr>
          <w:rFonts w:ascii="Times New Roman" w:hAnsi="Times New Roman" w:cs="Times New Roman"/>
          <w:color w:val="000000"/>
          <w:sz w:val="28"/>
          <w:szCs w:val="28"/>
        </w:rPr>
        <w:t>Kháng sinh đƣờng uống có thể dùng đối với nhữ</w:t>
      </w:r>
      <w:r w:rsidR="00834C0B">
        <w:rPr>
          <w:rFonts w:ascii="Times New Roman" w:hAnsi="Times New Roman" w:cs="Times New Roman"/>
          <w:color w:val="000000"/>
          <w:sz w:val="28"/>
          <w:szCs w:val="28"/>
        </w:rPr>
        <w:t>ng trư</w:t>
      </w:r>
      <w:r w:rsidRPr="00816559">
        <w:rPr>
          <w:rFonts w:ascii="Times New Roman" w:hAnsi="Times New Roman" w:cs="Times New Roman"/>
          <w:color w:val="000000"/>
          <w:sz w:val="28"/>
          <w:szCs w:val="28"/>
        </w:rPr>
        <w:t>ờ</w:t>
      </w:r>
      <w:r w:rsidR="00834C0B">
        <w:rPr>
          <w:rFonts w:ascii="Times New Roman" w:hAnsi="Times New Roman" w:cs="Times New Roman"/>
          <w:color w:val="000000"/>
          <w:sz w:val="28"/>
          <w:szCs w:val="28"/>
        </w:rPr>
        <w:t xml:space="preserve">ng </w:t>
      </w:r>
      <w:r w:rsidRPr="00816559">
        <w:rPr>
          <w:rFonts w:ascii="Times New Roman" w:hAnsi="Times New Roman" w:cs="Times New Roman"/>
          <w:color w:val="000000"/>
          <w:sz w:val="28"/>
          <w:szCs w:val="28"/>
        </w:rPr>
        <w:t>hợp nhẹ.</w:t>
      </w:r>
      <w:proofErr w:type="gramEnd"/>
      <w:r w:rsidRPr="00816559">
        <w:rPr>
          <w:rFonts w:ascii="Times New Roman" w:hAnsi="Times New Roman" w:cs="Times New Roman"/>
          <w:color w:val="000000"/>
          <w:sz w:val="28"/>
          <w:szCs w:val="28"/>
        </w:rPr>
        <w:t xml:space="preserve"> Có thể chọn một trong số các phác đồ kháng sinh sau:</w:t>
      </w:r>
    </w:p>
    <w:p w:rsidR="00834C0B" w:rsidRDefault="00816559" w:rsidP="00F72CEF">
      <w:pPr>
        <w:spacing w:after="0" w:line="300" w:lineRule="auto"/>
        <w:ind w:right="-1"/>
        <w:rPr>
          <w:rFonts w:ascii="Times New Roman" w:hAnsi="Times New Roman" w:cs="Times New Roman"/>
          <w:color w:val="000000"/>
          <w:sz w:val="28"/>
          <w:szCs w:val="28"/>
        </w:rPr>
      </w:pPr>
      <w:r w:rsidRPr="00816559">
        <w:rPr>
          <w:rFonts w:ascii="Times New Roman" w:hAnsi="Times New Roman" w:cs="Times New Roman"/>
          <w:color w:val="000000"/>
          <w:sz w:val="28"/>
          <w:szCs w:val="28"/>
        </w:rPr>
        <w:t>- Penicilin G viên 1 triệu đơn vị:</w:t>
      </w:r>
    </w:p>
    <w:p w:rsidR="00762FD8" w:rsidRPr="00834C0B" w:rsidRDefault="00816559" w:rsidP="00F72CEF">
      <w:pPr>
        <w:spacing w:after="0" w:line="300" w:lineRule="auto"/>
        <w:ind w:right="-1"/>
        <w:rPr>
          <w:rFonts w:ascii="Times New Roman" w:hAnsi="Times New Roman" w:cs="Times New Roman"/>
          <w:color w:val="000000"/>
          <w:sz w:val="28"/>
          <w:szCs w:val="28"/>
        </w:rPr>
      </w:pPr>
      <w:r w:rsidRPr="00816559">
        <w:rPr>
          <w:rFonts w:ascii="Times New Roman" w:hAnsi="Times New Roman" w:cs="Times New Roman"/>
          <w:color w:val="000000"/>
          <w:sz w:val="28"/>
          <w:szCs w:val="28"/>
        </w:rPr>
        <w:t>+ Trẻ</w:t>
      </w:r>
      <w:r w:rsidR="00F72CEF">
        <w:rPr>
          <w:rFonts w:ascii="Times New Roman" w:hAnsi="Times New Roman" w:cs="Times New Roman"/>
          <w:color w:val="000000"/>
          <w:sz w:val="28"/>
          <w:szCs w:val="28"/>
        </w:rPr>
        <w:t xml:space="preserve"> em 100 000 UI/kg/ngày.</w:t>
      </w:r>
      <w:r w:rsidR="00F72CEF">
        <w:rPr>
          <w:rFonts w:ascii="Times New Roman" w:hAnsi="Times New Roman" w:cs="Times New Roman"/>
          <w:color w:val="000000"/>
          <w:sz w:val="28"/>
          <w:szCs w:val="28"/>
        </w:rPr>
        <w:br/>
        <w:t>+ Ngư</w:t>
      </w:r>
      <w:r w:rsidRPr="00816559">
        <w:rPr>
          <w:rFonts w:ascii="Times New Roman" w:hAnsi="Times New Roman" w:cs="Times New Roman"/>
          <w:color w:val="000000"/>
          <w:sz w:val="28"/>
          <w:szCs w:val="28"/>
        </w:rPr>
        <w:t>ời lớn 3-4 triệu đơn vị/ngày.</w:t>
      </w:r>
      <w:r w:rsidRPr="00816559">
        <w:rPr>
          <w:rFonts w:ascii="Times New Roman" w:hAnsi="Times New Roman" w:cs="Times New Roman"/>
          <w:color w:val="000000"/>
          <w:sz w:val="28"/>
          <w:szCs w:val="28"/>
        </w:rPr>
        <w:br/>
        <w:t>+ Tiêm tĩnh mạch mỗi 6 giờ đối với nhữ</w:t>
      </w:r>
      <w:r w:rsidR="00834C0B">
        <w:rPr>
          <w:rFonts w:ascii="Times New Roman" w:hAnsi="Times New Roman" w:cs="Times New Roman"/>
          <w:color w:val="000000"/>
          <w:sz w:val="28"/>
          <w:szCs w:val="28"/>
        </w:rPr>
        <w:t>ng trư</w:t>
      </w:r>
      <w:r w:rsidRPr="00816559">
        <w:rPr>
          <w:rFonts w:ascii="Times New Roman" w:hAnsi="Times New Roman" w:cs="Times New Roman"/>
          <w:color w:val="000000"/>
          <w:sz w:val="28"/>
          <w:szCs w:val="28"/>
        </w:rPr>
        <w:t xml:space="preserve">ờng hợp nặng. </w:t>
      </w:r>
      <w:proofErr w:type="gramStart"/>
      <w:r w:rsidRPr="00816559">
        <w:rPr>
          <w:rFonts w:ascii="Times New Roman" w:hAnsi="Times New Roman" w:cs="Times New Roman"/>
          <w:color w:val="000000"/>
          <w:sz w:val="28"/>
          <w:szCs w:val="28"/>
        </w:rPr>
        <w:t>Thờ</w:t>
      </w:r>
      <w:r w:rsidR="00834C0B">
        <w:rPr>
          <w:rFonts w:ascii="Times New Roman" w:hAnsi="Times New Roman" w:cs="Times New Roman"/>
          <w:color w:val="000000"/>
          <w:sz w:val="28"/>
          <w:szCs w:val="28"/>
        </w:rPr>
        <w:t xml:space="preserve">i gian </w:t>
      </w:r>
      <w:r w:rsidRPr="00816559">
        <w:rPr>
          <w:rFonts w:ascii="Times New Roman" w:hAnsi="Times New Roman" w:cs="Times New Roman"/>
          <w:color w:val="000000"/>
          <w:sz w:val="28"/>
          <w:szCs w:val="28"/>
        </w:rPr>
        <w:t>điều trị ít nhất là 10 ngày.</w:t>
      </w:r>
      <w:proofErr w:type="gramEnd"/>
      <w:r w:rsidRPr="00816559">
        <w:rPr>
          <w:rFonts w:ascii="Times New Roman" w:hAnsi="Times New Roman" w:cs="Times New Roman"/>
          <w:color w:val="000000"/>
          <w:sz w:val="28"/>
          <w:szCs w:val="28"/>
        </w:rPr>
        <w:br/>
        <w:t>- Amoxicilin-clavulanat</w:t>
      </w:r>
      <w:proofErr w:type="gramStart"/>
      <w:r w:rsidRPr="00816559">
        <w:rPr>
          <w:rFonts w:ascii="Times New Roman" w:hAnsi="Times New Roman" w:cs="Times New Roman"/>
          <w:color w:val="000000"/>
          <w:sz w:val="28"/>
          <w:szCs w:val="28"/>
        </w:rPr>
        <w:t>:</w:t>
      </w:r>
      <w:proofErr w:type="gramEnd"/>
      <w:r w:rsidRPr="00816559">
        <w:rPr>
          <w:rFonts w:ascii="Times New Roman" w:hAnsi="Times New Roman" w:cs="Times New Roman"/>
          <w:color w:val="000000"/>
          <w:sz w:val="28"/>
          <w:szCs w:val="28"/>
        </w:rPr>
        <w:br/>
        <w:t>+ Trẻ em 80mg/kg/ngày chia ba lầ</w:t>
      </w:r>
      <w:r w:rsidR="00834C0B">
        <w:rPr>
          <w:rFonts w:ascii="Times New Roman" w:hAnsi="Times New Roman" w:cs="Times New Roman"/>
          <w:color w:val="000000"/>
          <w:sz w:val="28"/>
          <w:szCs w:val="28"/>
        </w:rPr>
        <w:t>n.</w:t>
      </w:r>
      <w:r w:rsidR="00834C0B">
        <w:rPr>
          <w:rFonts w:ascii="Times New Roman" w:hAnsi="Times New Roman" w:cs="Times New Roman"/>
          <w:color w:val="000000"/>
          <w:sz w:val="28"/>
          <w:szCs w:val="28"/>
        </w:rPr>
        <w:br/>
        <w:t>+ Ngư</w:t>
      </w:r>
      <w:r w:rsidRPr="00816559">
        <w:rPr>
          <w:rFonts w:ascii="Times New Roman" w:hAnsi="Times New Roman" w:cs="Times New Roman"/>
          <w:color w:val="000000"/>
          <w:sz w:val="28"/>
          <w:szCs w:val="28"/>
        </w:rPr>
        <w:t>ời lớn 1</w:t>
      </w:r>
      <w:proofErr w:type="gramStart"/>
      <w:r w:rsidRPr="00816559">
        <w:rPr>
          <w:rFonts w:ascii="Times New Roman" w:hAnsi="Times New Roman" w:cs="Times New Roman"/>
          <w:color w:val="000000"/>
          <w:sz w:val="28"/>
          <w:szCs w:val="28"/>
        </w:rPr>
        <w:t>,5</w:t>
      </w:r>
      <w:proofErr w:type="gramEnd"/>
      <w:r w:rsidRPr="00816559">
        <w:rPr>
          <w:rFonts w:ascii="Times New Roman" w:hAnsi="Times New Roman" w:cs="Times New Roman"/>
          <w:color w:val="000000"/>
          <w:sz w:val="28"/>
          <w:szCs w:val="28"/>
        </w:rPr>
        <w:t>-2 g amoxicilin mỗi ngày chia ba lần.</w:t>
      </w:r>
      <w:r w:rsidRPr="00816559">
        <w:rPr>
          <w:rFonts w:ascii="Times New Roman" w:hAnsi="Times New Roman" w:cs="Times New Roman"/>
          <w:color w:val="000000"/>
          <w:sz w:val="28"/>
          <w:szCs w:val="28"/>
        </w:rPr>
        <w:br/>
        <w:t>+ Thời gian điều trị ít nhất</w:t>
      </w:r>
      <w:r w:rsidR="00834C0B">
        <w:rPr>
          <w:rFonts w:ascii="Times New Roman" w:hAnsi="Times New Roman" w:cs="Times New Roman"/>
          <w:color w:val="000000"/>
          <w:sz w:val="28"/>
          <w:szCs w:val="28"/>
        </w:rPr>
        <w:t xml:space="preserve"> là 10 ngày.</w:t>
      </w:r>
      <w:r w:rsidR="00834C0B">
        <w:rPr>
          <w:rFonts w:ascii="Times New Roman" w:hAnsi="Times New Roman" w:cs="Times New Roman"/>
          <w:color w:val="000000"/>
          <w:sz w:val="28"/>
          <w:szCs w:val="28"/>
        </w:rPr>
        <w:br/>
        <w:t>- Ceftriaxon</w:t>
      </w:r>
      <w:proofErr w:type="gramStart"/>
      <w:r w:rsidR="00834C0B">
        <w:rPr>
          <w:rFonts w:ascii="Times New Roman" w:hAnsi="Times New Roman" w:cs="Times New Roman"/>
          <w:color w:val="000000"/>
          <w:sz w:val="28"/>
          <w:szCs w:val="28"/>
        </w:rPr>
        <w:t>:</w:t>
      </w:r>
      <w:proofErr w:type="gramEnd"/>
      <w:r w:rsidR="00834C0B">
        <w:rPr>
          <w:rFonts w:ascii="Times New Roman" w:hAnsi="Times New Roman" w:cs="Times New Roman"/>
          <w:color w:val="000000"/>
          <w:sz w:val="28"/>
          <w:szCs w:val="28"/>
        </w:rPr>
        <w:br/>
        <w:t>+ Ngư</w:t>
      </w:r>
      <w:r w:rsidRPr="00816559">
        <w:rPr>
          <w:rFonts w:ascii="Times New Roman" w:hAnsi="Times New Roman" w:cs="Times New Roman"/>
          <w:color w:val="000000"/>
          <w:sz w:val="28"/>
          <w:szCs w:val="28"/>
        </w:rPr>
        <w:t>ời lớn và trẻ trên 12 tuổi: 1-2g x 1 lầ</w:t>
      </w:r>
      <w:r w:rsidR="00ED3EDD">
        <w:rPr>
          <w:rFonts w:ascii="Times New Roman" w:hAnsi="Times New Roman" w:cs="Times New Roman"/>
          <w:color w:val="000000"/>
          <w:sz w:val="28"/>
          <w:szCs w:val="28"/>
        </w:rPr>
        <w:t>n/ngày, trư</w:t>
      </w:r>
      <w:r w:rsidRPr="00816559">
        <w:rPr>
          <w:rFonts w:ascii="Times New Roman" w:hAnsi="Times New Roman" w:cs="Times New Roman"/>
          <w:color w:val="000000"/>
          <w:sz w:val="28"/>
          <w:szCs w:val="28"/>
        </w:rPr>
        <w:t>ờng hợp nặng có thể</w:t>
      </w:r>
      <w:r w:rsidR="00834C0B">
        <w:rPr>
          <w:rFonts w:ascii="Times New Roman" w:hAnsi="Times New Roman" w:cs="Times New Roman"/>
          <w:color w:val="000000"/>
          <w:sz w:val="28"/>
          <w:szCs w:val="28"/>
        </w:rPr>
        <w:t xml:space="preserve"> </w:t>
      </w:r>
      <w:r w:rsidRPr="00816559">
        <w:rPr>
          <w:rFonts w:ascii="Times New Roman" w:hAnsi="Times New Roman" w:cs="Times New Roman"/>
          <w:color w:val="000000"/>
          <w:sz w:val="28"/>
          <w:szCs w:val="28"/>
        </w:rPr>
        <w:t>tăng đến 4g/lần/ngày.</w:t>
      </w:r>
      <w:r w:rsidRPr="00816559">
        <w:rPr>
          <w:rFonts w:ascii="Times New Roman" w:hAnsi="Times New Roman" w:cs="Times New Roman"/>
          <w:color w:val="000000"/>
          <w:sz w:val="28"/>
          <w:szCs w:val="28"/>
        </w:rPr>
        <w:br/>
        <w:t>+ Trẻ</w:t>
      </w:r>
      <w:r w:rsidR="00834C0B">
        <w:rPr>
          <w:rFonts w:ascii="Times New Roman" w:hAnsi="Times New Roman" w:cs="Times New Roman"/>
          <w:color w:val="000000"/>
          <w:sz w:val="28"/>
          <w:szCs w:val="28"/>
        </w:rPr>
        <w:t xml:space="preserve"> dư</w:t>
      </w:r>
      <w:r w:rsidRPr="00816559">
        <w:rPr>
          <w:rFonts w:ascii="Times New Roman" w:hAnsi="Times New Roman" w:cs="Times New Roman"/>
          <w:color w:val="000000"/>
          <w:sz w:val="28"/>
          <w:szCs w:val="28"/>
        </w:rPr>
        <w:t>ới 12 tuổi: 20-80mg/kg x 1 lần/ngày.</w:t>
      </w:r>
      <w:r w:rsidRPr="00816559">
        <w:rPr>
          <w:rFonts w:ascii="Times New Roman" w:hAnsi="Times New Roman" w:cs="Times New Roman"/>
          <w:color w:val="000000"/>
          <w:sz w:val="28"/>
          <w:szCs w:val="28"/>
        </w:rPr>
        <w:br/>
        <w:t>+ Tiêm TM chậm (hoà 1g với 10mL nƣớc cất) hay truyề</w:t>
      </w:r>
      <w:r w:rsidR="00834C0B">
        <w:rPr>
          <w:rFonts w:ascii="Times New Roman" w:hAnsi="Times New Roman" w:cs="Times New Roman"/>
          <w:color w:val="000000"/>
          <w:sz w:val="28"/>
          <w:szCs w:val="28"/>
        </w:rPr>
        <w:t xml:space="preserve">n TM (hoà 2g trong 40mL </w:t>
      </w:r>
      <w:r w:rsidRPr="00816559">
        <w:rPr>
          <w:rFonts w:ascii="Times New Roman" w:hAnsi="Times New Roman" w:cs="Times New Roman"/>
          <w:color w:val="000000"/>
          <w:sz w:val="28"/>
          <w:szCs w:val="28"/>
        </w:rPr>
        <w:t>dung dịch không chứ</w:t>
      </w:r>
      <w:r w:rsidR="000E7ACD">
        <w:rPr>
          <w:rFonts w:ascii="Times New Roman" w:hAnsi="Times New Roman" w:cs="Times New Roman"/>
          <w:color w:val="000000"/>
          <w:sz w:val="28"/>
          <w:szCs w:val="28"/>
        </w:rPr>
        <w:t>a Ca như</w:t>
      </w:r>
      <w:r w:rsidRPr="00816559">
        <w:rPr>
          <w:rFonts w:ascii="Times New Roman" w:hAnsi="Times New Roman" w:cs="Times New Roman"/>
          <w:color w:val="000000"/>
          <w:sz w:val="28"/>
          <w:szCs w:val="28"/>
        </w:rPr>
        <w:t xml:space="preserve"> NaCl 0.9% hay Dextrose 5%).</w:t>
      </w:r>
      <w:r w:rsidRPr="00816559">
        <w:rPr>
          <w:rFonts w:ascii="Times New Roman" w:hAnsi="Times New Roman" w:cs="Times New Roman"/>
          <w:color w:val="000000"/>
          <w:sz w:val="28"/>
          <w:szCs w:val="28"/>
        </w:rPr>
        <w:br/>
        <w:t>+ Thời gian điều trị ít nhất là 10 ngày.</w:t>
      </w:r>
      <w:r w:rsidRPr="00816559">
        <w:rPr>
          <w:rFonts w:ascii="Times New Roman" w:hAnsi="Times New Roman" w:cs="Times New Roman"/>
          <w:color w:val="000000"/>
          <w:sz w:val="28"/>
          <w:szCs w:val="28"/>
        </w:rPr>
        <w:br/>
        <w:t>- Roxithromycin viên 150mg:</w:t>
      </w:r>
    </w:p>
    <w:p w:rsidR="000E7ACD" w:rsidRDefault="00816559" w:rsidP="00F72CEF">
      <w:pPr>
        <w:spacing w:after="0" w:line="300" w:lineRule="auto"/>
        <w:ind w:right="-1"/>
        <w:rPr>
          <w:rFonts w:ascii="Times New Roman" w:hAnsi="Times New Roman" w:cs="Times New Roman"/>
          <w:color w:val="000000"/>
          <w:sz w:val="28"/>
          <w:szCs w:val="28"/>
        </w:rPr>
      </w:pPr>
      <w:r w:rsidRPr="00816559">
        <w:rPr>
          <w:rFonts w:ascii="Times New Roman" w:hAnsi="Times New Roman" w:cs="Times New Roman"/>
          <w:color w:val="000000"/>
          <w:sz w:val="28"/>
          <w:szCs w:val="28"/>
        </w:rPr>
        <w:t>+ Trẻ em 5-8mg/kg/ngày chia 2 lần.</w:t>
      </w:r>
      <w:r w:rsidRPr="00816559">
        <w:rPr>
          <w:rFonts w:ascii="Times New Roman" w:hAnsi="Times New Roman" w:cs="Times New Roman"/>
          <w:color w:val="000000"/>
          <w:sz w:val="28"/>
          <w:szCs w:val="28"/>
        </w:rPr>
        <w:br/>
        <w:t>+ Ngƣời lớn 2 viên/ngày chia 2 lần.</w:t>
      </w:r>
      <w:r w:rsidRPr="00816559">
        <w:rPr>
          <w:rFonts w:ascii="Times New Roman" w:hAnsi="Times New Roman" w:cs="Times New Roman"/>
          <w:color w:val="000000"/>
          <w:sz w:val="28"/>
          <w:szCs w:val="28"/>
        </w:rPr>
        <w:br/>
        <w:t>+ Thời gian điều trị ít nhất là 10 ngày.</w:t>
      </w:r>
    </w:p>
    <w:p w:rsidR="000E7ACD" w:rsidRDefault="00816559" w:rsidP="00F72CEF">
      <w:pPr>
        <w:spacing w:line="300" w:lineRule="auto"/>
        <w:ind w:right="-1"/>
        <w:rPr>
          <w:rFonts w:ascii="Times New Roman" w:hAnsi="Times New Roman" w:cs="Times New Roman"/>
          <w:i/>
          <w:iCs/>
          <w:color w:val="000000"/>
          <w:sz w:val="28"/>
          <w:szCs w:val="28"/>
        </w:rPr>
      </w:pPr>
      <w:r w:rsidRPr="00816559">
        <w:rPr>
          <w:rFonts w:ascii="Times New Roman" w:hAnsi="Times New Roman" w:cs="Times New Roman"/>
          <w:i/>
          <w:iCs/>
          <w:color w:val="000000"/>
          <w:sz w:val="28"/>
          <w:szCs w:val="28"/>
        </w:rPr>
        <w:t>b) Trường hợp có viêm tắc tĩnh mạch, cần kết hợp với thuốc chống đông</w:t>
      </w:r>
      <w:r w:rsidR="00834C0B">
        <w:rPr>
          <w:rFonts w:ascii="Times New Roman" w:hAnsi="Times New Roman" w:cs="Times New Roman"/>
          <w:color w:val="000000"/>
          <w:sz w:val="28"/>
          <w:szCs w:val="28"/>
        </w:rPr>
        <w:t>. Ngoài</w:t>
      </w:r>
      <w:r w:rsidR="000E7ACD">
        <w:rPr>
          <w:rFonts w:ascii="Times New Roman" w:hAnsi="Times New Roman" w:cs="Times New Roman"/>
          <w:color w:val="000000"/>
          <w:sz w:val="28"/>
          <w:szCs w:val="28"/>
        </w:rPr>
        <w:t xml:space="preserve"> </w:t>
      </w:r>
      <w:r w:rsidRPr="00816559">
        <w:rPr>
          <w:rFonts w:ascii="Times New Roman" w:hAnsi="Times New Roman" w:cs="Times New Roman"/>
          <w:color w:val="000000"/>
          <w:sz w:val="28"/>
          <w:szCs w:val="28"/>
        </w:rPr>
        <w:t>kháng sinh toàn thân, cần tích cực nâng cao thể trạng, cân bằ</w:t>
      </w:r>
      <w:r w:rsidR="000E7ACD">
        <w:rPr>
          <w:rFonts w:ascii="Times New Roman" w:hAnsi="Times New Roman" w:cs="Times New Roman"/>
          <w:color w:val="000000"/>
          <w:sz w:val="28"/>
          <w:szCs w:val="28"/>
        </w:rPr>
        <w:t>ng nư</w:t>
      </w:r>
      <w:r w:rsidRPr="00816559">
        <w:rPr>
          <w:rFonts w:ascii="Times New Roman" w:hAnsi="Times New Roman" w:cs="Times New Roman"/>
          <w:color w:val="000000"/>
          <w:sz w:val="28"/>
          <w:szCs w:val="28"/>
        </w:rPr>
        <w:t>ớc, điệ</w:t>
      </w:r>
      <w:r w:rsidR="00834C0B">
        <w:rPr>
          <w:rFonts w:ascii="Times New Roman" w:hAnsi="Times New Roman" w:cs="Times New Roman"/>
          <w:color w:val="000000"/>
          <w:sz w:val="28"/>
          <w:szCs w:val="28"/>
        </w:rPr>
        <w:t xml:space="preserve">n </w:t>
      </w:r>
      <w:r w:rsidRPr="00816559">
        <w:rPr>
          <w:rFonts w:ascii="Times New Roman" w:hAnsi="Times New Roman" w:cs="Times New Roman"/>
          <w:color w:val="000000"/>
          <w:sz w:val="28"/>
          <w:szCs w:val="28"/>
        </w:rPr>
        <w:t>giải…</w:t>
      </w:r>
      <w:r w:rsidRPr="00816559">
        <w:rPr>
          <w:rFonts w:ascii="Times New Roman" w:hAnsi="Times New Roman" w:cs="Times New Roman"/>
          <w:color w:val="000000"/>
          <w:sz w:val="28"/>
          <w:szCs w:val="28"/>
        </w:rPr>
        <w:br/>
      </w:r>
      <w:r w:rsidRPr="00816559">
        <w:rPr>
          <w:rFonts w:ascii="Times New Roman" w:hAnsi="Times New Roman" w:cs="Times New Roman"/>
          <w:i/>
          <w:iCs/>
          <w:color w:val="000000"/>
          <w:sz w:val="28"/>
          <w:szCs w:val="28"/>
        </w:rPr>
        <w:t>c) Trường hợp tái phát có thể dùng penicilin từ 500mg đến 2g/ ngày trong thời</w:t>
      </w:r>
      <w:r w:rsidRPr="00816559">
        <w:rPr>
          <w:rFonts w:ascii="Times New Roman" w:hAnsi="Times New Roman" w:cs="Times New Roman"/>
          <w:color w:val="000000"/>
          <w:sz w:val="28"/>
          <w:szCs w:val="28"/>
        </w:rPr>
        <w:br/>
      </w:r>
      <w:r w:rsidRPr="00816559">
        <w:rPr>
          <w:rFonts w:ascii="Times New Roman" w:hAnsi="Times New Roman" w:cs="Times New Roman"/>
          <w:i/>
          <w:iCs/>
          <w:color w:val="000000"/>
          <w:sz w:val="28"/>
          <w:szCs w:val="28"/>
        </w:rPr>
        <w:t>gian lâu hơn để phòng tái phát.</w:t>
      </w:r>
    </w:p>
    <w:p w:rsidR="000E7ACD" w:rsidRDefault="000E7ACD" w:rsidP="00F72CEF">
      <w:pPr>
        <w:spacing w:after="0"/>
        <w:ind w:left="288" w:right="-1"/>
        <w:rPr>
          <w:rFonts w:ascii="Times New Roman" w:hAnsi="Times New Roman" w:cs="Times New Roman"/>
          <w:i/>
          <w:iCs/>
          <w:color w:val="000000"/>
          <w:sz w:val="28"/>
          <w:szCs w:val="28"/>
        </w:rPr>
      </w:pPr>
      <w:r>
        <w:rPr>
          <w:rFonts w:ascii="Times New Roman" w:hAnsi="Times New Roman" w:cs="Times New Roman"/>
          <w:i/>
          <w:iCs/>
          <w:color w:val="000000"/>
          <w:sz w:val="28"/>
          <w:szCs w:val="28"/>
        </w:rPr>
        <w:br w:type="page"/>
      </w:r>
    </w:p>
    <w:p w:rsidR="000E7ACD" w:rsidRDefault="000E7ACD" w:rsidP="00641553">
      <w:pPr>
        <w:spacing w:before="240" w:line="300" w:lineRule="auto"/>
        <w:ind w:right="-1"/>
        <w:jc w:val="center"/>
        <w:rPr>
          <w:rFonts w:ascii="Times New Roman" w:hAnsi="Times New Roman" w:cs="Times New Roman"/>
          <w:b/>
          <w:color w:val="000000"/>
          <w:sz w:val="28"/>
          <w:szCs w:val="28"/>
        </w:rPr>
      </w:pPr>
      <w:r w:rsidRPr="000E7ACD">
        <w:rPr>
          <w:rFonts w:ascii="Times New Roman" w:hAnsi="Times New Roman" w:cs="Times New Roman"/>
          <w:b/>
          <w:color w:val="000000"/>
          <w:sz w:val="28"/>
          <w:szCs w:val="28"/>
        </w:rPr>
        <w:lastRenderedPageBreak/>
        <w:t>SỬ DỤNG KHÁNG SIN</w:t>
      </w:r>
      <w:r>
        <w:rPr>
          <w:rFonts w:ascii="Times New Roman" w:hAnsi="Times New Roman" w:cs="Times New Roman"/>
          <w:b/>
          <w:color w:val="000000"/>
          <w:sz w:val="28"/>
          <w:szCs w:val="28"/>
        </w:rPr>
        <w:t>H</w:t>
      </w:r>
      <w:r w:rsidRPr="000E7ACD">
        <w:rPr>
          <w:rFonts w:ascii="Times New Roman" w:hAnsi="Times New Roman" w:cs="Times New Roman"/>
          <w:b/>
          <w:color w:val="000000"/>
          <w:sz w:val="28"/>
          <w:szCs w:val="28"/>
        </w:rPr>
        <w:t xml:space="preserve"> TRONG NHIỄM KHUẨN TIẾT NIỆU</w:t>
      </w:r>
    </w:p>
    <w:p w:rsidR="000E7ACD" w:rsidRDefault="000E7ACD" w:rsidP="00641553">
      <w:pPr>
        <w:spacing w:before="240" w:line="300" w:lineRule="auto"/>
        <w:ind w:right="-1"/>
        <w:jc w:val="center"/>
        <w:rPr>
          <w:rFonts w:ascii="Times New Roman" w:hAnsi="Times New Roman" w:cs="Times New Roman"/>
          <w:b/>
          <w:color w:val="000000"/>
          <w:sz w:val="28"/>
          <w:szCs w:val="28"/>
        </w:rPr>
      </w:pPr>
      <w:r>
        <w:rPr>
          <w:rFonts w:ascii="Times New Roman" w:hAnsi="Times New Roman" w:cs="Times New Roman"/>
          <w:b/>
          <w:color w:val="000000"/>
          <w:sz w:val="28"/>
          <w:szCs w:val="28"/>
        </w:rPr>
        <w:t>VIÊM BỂ THẬN CẤP</w:t>
      </w:r>
    </w:p>
    <w:p w:rsidR="0074771C" w:rsidRDefault="0074771C" w:rsidP="0074771C">
      <w:pPr>
        <w:spacing w:line="300" w:lineRule="auto"/>
        <w:ind w:right="-1"/>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0E7ACD" w:rsidRPr="0074771C">
        <w:rPr>
          <w:rFonts w:ascii="Times New Roman" w:hAnsi="Times New Roman" w:cs="Times New Roman"/>
          <w:b/>
          <w:bCs/>
          <w:color w:val="000000"/>
          <w:sz w:val="28"/>
          <w:szCs w:val="28"/>
        </w:rPr>
        <w:t>. NGUYÊN NHÂN</w:t>
      </w:r>
    </w:p>
    <w:p w:rsidR="0074771C" w:rsidRDefault="000E7ACD" w:rsidP="00641553">
      <w:pPr>
        <w:spacing w:after="0" w:line="300" w:lineRule="auto"/>
        <w:ind w:right="-1"/>
        <w:rPr>
          <w:rFonts w:ascii="Times New Roman" w:hAnsi="Times New Roman" w:cs="Times New Roman"/>
          <w:i/>
          <w:iCs/>
          <w:color w:val="000000"/>
          <w:sz w:val="28"/>
          <w:szCs w:val="28"/>
        </w:rPr>
      </w:pPr>
      <w:r w:rsidRPr="0074771C">
        <w:rPr>
          <w:rFonts w:ascii="Times New Roman" w:hAnsi="Times New Roman" w:cs="Times New Roman"/>
          <w:i/>
          <w:iCs/>
          <w:color w:val="000000"/>
          <w:sz w:val="28"/>
          <w:szCs w:val="28"/>
        </w:rPr>
        <w:t>a) Vi khuẩn gây bệnh</w:t>
      </w:r>
      <w:proofErr w:type="gramStart"/>
      <w:r w:rsidRPr="0074771C">
        <w:rPr>
          <w:rFonts w:ascii="Times New Roman" w:hAnsi="Times New Roman" w:cs="Times New Roman"/>
          <w:i/>
          <w:iCs/>
          <w:color w:val="000000"/>
          <w:sz w:val="28"/>
          <w:szCs w:val="28"/>
        </w:rPr>
        <w:t>:</w:t>
      </w:r>
      <w:proofErr w:type="gramEnd"/>
      <w:r w:rsidRPr="0074771C">
        <w:rPr>
          <w:rFonts w:ascii="Times New Roman" w:hAnsi="Times New Roman" w:cs="Times New Roman"/>
          <w:color w:val="000000"/>
          <w:sz w:val="28"/>
          <w:szCs w:val="28"/>
        </w:rPr>
        <w:br/>
        <w:t>- Vi khuẩ</w:t>
      </w:r>
      <w:r w:rsidR="00C9126D">
        <w:rPr>
          <w:rFonts w:ascii="Times New Roman" w:hAnsi="Times New Roman" w:cs="Times New Roman"/>
          <w:color w:val="000000"/>
          <w:sz w:val="28"/>
          <w:szCs w:val="28"/>
        </w:rPr>
        <w:t>n Gram-âm: thư</w:t>
      </w:r>
      <w:r w:rsidRPr="0074771C">
        <w:rPr>
          <w:rFonts w:ascii="Times New Roman" w:hAnsi="Times New Roman" w:cs="Times New Roman"/>
          <w:color w:val="000000"/>
          <w:sz w:val="28"/>
          <w:szCs w:val="28"/>
        </w:rPr>
        <w:t xml:space="preserve">ờng gặp nhất là </w:t>
      </w:r>
      <w:r w:rsidRPr="0074771C">
        <w:rPr>
          <w:rFonts w:ascii="Times New Roman" w:hAnsi="Times New Roman" w:cs="Times New Roman"/>
          <w:i/>
          <w:iCs/>
          <w:color w:val="000000"/>
          <w:sz w:val="28"/>
          <w:szCs w:val="28"/>
        </w:rPr>
        <w:t xml:space="preserve">E. coli </w:t>
      </w:r>
      <w:r w:rsidRPr="0074771C">
        <w:rPr>
          <w:rFonts w:ascii="Times New Roman" w:hAnsi="Times New Roman" w:cs="Times New Roman"/>
          <w:color w:val="000000"/>
          <w:sz w:val="28"/>
          <w:szCs w:val="28"/>
        </w:rPr>
        <w:t xml:space="preserve">(70- 80%), </w:t>
      </w:r>
      <w:r w:rsidRPr="0074771C">
        <w:rPr>
          <w:rFonts w:ascii="Times New Roman" w:hAnsi="Times New Roman" w:cs="Times New Roman"/>
          <w:i/>
          <w:iCs/>
          <w:color w:val="000000"/>
          <w:sz w:val="28"/>
          <w:szCs w:val="28"/>
        </w:rPr>
        <w:t>Klebsiella,</w:t>
      </w:r>
      <w:r w:rsidR="0074771C">
        <w:rPr>
          <w:rFonts w:ascii="Times New Roman" w:hAnsi="Times New Roman" w:cs="Times New Roman"/>
          <w:color w:val="000000"/>
          <w:sz w:val="28"/>
          <w:szCs w:val="28"/>
        </w:rPr>
        <w:t xml:space="preserve"> </w:t>
      </w:r>
      <w:r w:rsidRPr="0074771C">
        <w:rPr>
          <w:rFonts w:ascii="Times New Roman" w:hAnsi="Times New Roman" w:cs="Times New Roman"/>
          <w:i/>
          <w:iCs/>
          <w:color w:val="000000"/>
          <w:sz w:val="28"/>
          <w:szCs w:val="28"/>
        </w:rPr>
        <w:t>Proteus mirabilis, Enterobacter...</w:t>
      </w:r>
    </w:p>
    <w:p w:rsidR="000E7ACD" w:rsidRPr="0074771C" w:rsidRDefault="000E7ACD" w:rsidP="0074771C">
      <w:pPr>
        <w:spacing w:line="300" w:lineRule="auto"/>
        <w:ind w:right="-1"/>
        <w:rPr>
          <w:rFonts w:ascii="Times New Roman" w:hAnsi="Times New Roman" w:cs="Times New Roman"/>
          <w:i/>
          <w:iCs/>
          <w:color w:val="000000"/>
          <w:sz w:val="28"/>
          <w:szCs w:val="28"/>
        </w:rPr>
      </w:pPr>
      <w:proofErr w:type="gramStart"/>
      <w:r w:rsidRPr="0074771C">
        <w:rPr>
          <w:rFonts w:ascii="Times New Roman" w:hAnsi="Times New Roman" w:cs="Times New Roman"/>
          <w:color w:val="000000"/>
          <w:sz w:val="28"/>
          <w:szCs w:val="28"/>
        </w:rPr>
        <w:t>- Vi</w:t>
      </w:r>
      <w:proofErr w:type="gramEnd"/>
      <w:r w:rsidRPr="0074771C">
        <w:rPr>
          <w:rFonts w:ascii="Times New Roman" w:hAnsi="Times New Roman" w:cs="Times New Roman"/>
          <w:color w:val="000000"/>
          <w:sz w:val="28"/>
          <w:szCs w:val="28"/>
        </w:rPr>
        <w:t xml:space="preserve"> khuẩn Gram-dƣơng: Ít gặp dƣới 10%: </w:t>
      </w:r>
      <w:r w:rsidRPr="0074771C">
        <w:rPr>
          <w:rFonts w:ascii="Times New Roman" w:hAnsi="Times New Roman" w:cs="Times New Roman"/>
          <w:i/>
          <w:iCs/>
          <w:color w:val="000000"/>
          <w:sz w:val="28"/>
          <w:szCs w:val="28"/>
        </w:rPr>
        <w:t>Enterococcus</w:t>
      </w:r>
      <w:r w:rsidRPr="0074771C">
        <w:rPr>
          <w:rFonts w:ascii="Times New Roman" w:hAnsi="Times New Roman" w:cs="Times New Roman"/>
          <w:color w:val="000000"/>
          <w:sz w:val="28"/>
          <w:szCs w:val="28"/>
        </w:rPr>
        <w:t>,</w:t>
      </w:r>
      <w:r w:rsidR="0074771C">
        <w:rPr>
          <w:rFonts w:ascii="Times New Roman" w:hAnsi="Times New Roman" w:cs="Times New Roman"/>
          <w:color w:val="000000"/>
          <w:sz w:val="28"/>
          <w:szCs w:val="28"/>
        </w:rPr>
        <w:t xml:space="preserve"> </w:t>
      </w:r>
      <w:r w:rsidRPr="0074771C">
        <w:rPr>
          <w:rFonts w:ascii="Times New Roman" w:hAnsi="Times New Roman" w:cs="Times New Roman"/>
          <w:i/>
          <w:iCs/>
          <w:color w:val="000000"/>
          <w:sz w:val="28"/>
          <w:szCs w:val="28"/>
        </w:rPr>
        <w:t>Staphylococcus...</w:t>
      </w:r>
    </w:p>
    <w:p w:rsidR="0074771C" w:rsidRDefault="0074771C" w:rsidP="0074771C">
      <w:pPr>
        <w:spacing w:after="0" w:line="300" w:lineRule="auto"/>
        <w:ind w:right="-1"/>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Pr="0074771C">
        <w:rPr>
          <w:rFonts w:ascii="Times New Roman" w:hAnsi="Times New Roman" w:cs="Times New Roman"/>
          <w:b/>
          <w:bCs/>
          <w:color w:val="000000"/>
          <w:sz w:val="28"/>
          <w:szCs w:val="28"/>
        </w:rPr>
        <w:t>Đ</w:t>
      </w:r>
      <w:r>
        <w:rPr>
          <w:rFonts w:ascii="Times New Roman" w:hAnsi="Times New Roman" w:cs="Times New Roman"/>
          <w:b/>
          <w:bCs/>
          <w:color w:val="000000"/>
          <w:sz w:val="28"/>
          <w:szCs w:val="28"/>
        </w:rPr>
        <w:t>IỀU TRỊ KHÁNG SINH</w:t>
      </w:r>
    </w:p>
    <w:p w:rsidR="0074771C" w:rsidRDefault="0074771C" w:rsidP="0074771C">
      <w:pPr>
        <w:spacing w:after="0" w:line="300" w:lineRule="auto"/>
        <w:jc w:val="both"/>
        <w:rPr>
          <w:rFonts w:ascii="Times New Roman" w:hAnsi="Times New Roman" w:cs="Times New Roman"/>
          <w:i/>
          <w:iCs/>
          <w:color w:val="000000"/>
          <w:sz w:val="28"/>
          <w:szCs w:val="28"/>
        </w:rPr>
      </w:pPr>
      <w:r w:rsidRPr="0074771C">
        <w:rPr>
          <w:rFonts w:ascii="Times New Roman" w:hAnsi="Times New Roman" w:cs="Times New Roman"/>
          <w:i/>
          <w:iCs/>
          <w:color w:val="000000"/>
          <w:sz w:val="28"/>
          <w:szCs w:val="28"/>
        </w:rPr>
        <w:t>a) Kháng sinh đường uống</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Một trong những thuố</w:t>
      </w:r>
      <w:r>
        <w:rPr>
          <w:rFonts w:ascii="Times New Roman" w:hAnsi="Times New Roman" w:cs="Times New Roman"/>
          <w:color w:val="000000"/>
          <w:sz w:val="28"/>
          <w:szCs w:val="28"/>
        </w:rPr>
        <w:t>c kháng sinh đư</w:t>
      </w:r>
      <w:r w:rsidRPr="0074771C">
        <w:rPr>
          <w:rFonts w:ascii="Times New Roman" w:hAnsi="Times New Roman" w:cs="Times New Roman"/>
          <w:color w:val="000000"/>
          <w:sz w:val="28"/>
          <w:szCs w:val="28"/>
        </w:rPr>
        <w:t>ợc lựa chọn đầu tiên đối vớ</w:t>
      </w:r>
      <w:r>
        <w:rPr>
          <w:rFonts w:ascii="Times New Roman" w:hAnsi="Times New Roman" w:cs="Times New Roman"/>
          <w:color w:val="000000"/>
          <w:sz w:val="28"/>
          <w:szCs w:val="28"/>
        </w:rPr>
        <w:t xml:space="preserve">i VTBT không </w:t>
      </w:r>
      <w:r w:rsidRPr="0074771C">
        <w:rPr>
          <w:rFonts w:ascii="Times New Roman" w:hAnsi="Times New Roman" w:cs="Times New Roman"/>
          <w:color w:val="000000"/>
          <w:sz w:val="28"/>
          <w:szCs w:val="28"/>
        </w:rPr>
        <w:t>biến chứng trong 7 – 14 ngày bằ</w:t>
      </w:r>
      <w:r>
        <w:rPr>
          <w:rFonts w:ascii="Times New Roman" w:hAnsi="Times New Roman" w:cs="Times New Roman"/>
          <w:color w:val="000000"/>
          <w:sz w:val="28"/>
          <w:szCs w:val="28"/>
        </w:rPr>
        <w:t>ng đư</w:t>
      </w:r>
      <w:r w:rsidRPr="0074771C">
        <w:rPr>
          <w:rFonts w:ascii="Times New Roman" w:hAnsi="Times New Roman" w:cs="Times New Roman"/>
          <w:color w:val="000000"/>
          <w:sz w:val="28"/>
          <w:szCs w:val="28"/>
        </w:rPr>
        <w:t>ờng uống nếu triệu chứ</w:t>
      </w:r>
      <w:r>
        <w:rPr>
          <w:rFonts w:ascii="Times New Roman" w:hAnsi="Times New Roman" w:cs="Times New Roman"/>
          <w:color w:val="000000"/>
          <w:sz w:val="28"/>
          <w:szCs w:val="28"/>
        </w:rPr>
        <w:t xml:space="preserve">ng </w:t>
      </w:r>
      <w:r w:rsidRPr="0074771C">
        <w:rPr>
          <w:rFonts w:ascii="Times New Roman" w:hAnsi="Times New Roman" w:cs="Times New Roman"/>
          <w:color w:val="000000"/>
          <w:sz w:val="28"/>
          <w:szCs w:val="28"/>
        </w:rPr>
        <w:t>không nặng:</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Amoxicilin: 500 mg x 3 lần/ngày, tối đa 6g/ngày.</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Amoxicilin-clavulanat: 500/62</w:t>
      </w:r>
      <w:proofErr w:type="gramStart"/>
      <w:r w:rsidRPr="0074771C">
        <w:rPr>
          <w:rFonts w:ascii="Times New Roman" w:hAnsi="Times New Roman" w:cs="Times New Roman"/>
          <w:color w:val="000000"/>
          <w:sz w:val="28"/>
          <w:szCs w:val="28"/>
        </w:rPr>
        <w:t>,5</w:t>
      </w:r>
      <w:proofErr w:type="gramEnd"/>
      <w:r w:rsidRPr="0074771C">
        <w:rPr>
          <w:rFonts w:ascii="Times New Roman" w:hAnsi="Times New Roman" w:cs="Times New Roman"/>
          <w:color w:val="000000"/>
          <w:sz w:val="28"/>
          <w:szCs w:val="28"/>
        </w:rPr>
        <w:t xml:space="preserve"> mg x 3 viên/ ngày, chia 3 lần.</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xml:space="preserve">+ Cephalosporin (thế hệ 2, thế hệ 3): </w:t>
      </w:r>
      <w:r>
        <w:rPr>
          <w:rFonts w:ascii="Times New Roman" w:hAnsi="Times New Roman" w:cs="Times New Roman"/>
          <w:color w:val="000000"/>
          <w:sz w:val="28"/>
          <w:szCs w:val="28"/>
        </w:rPr>
        <w:t xml:space="preserve">Cefuroxim 250mg x 2 viên/ ngày, </w:t>
      </w:r>
      <w:r w:rsidRPr="0074771C">
        <w:rPr>
          <w:rFonts w:ascii="Times New Roman" w:hAnsi="Times New Roman" w:cs="Times New Roman"/>
          <w:color w:val="000000"/>
          <w:sz w:val="28"/>
          <w:szCs w:val="28"/>
        </w:rPr>
        <w:t>chia 2 lần cách nhau 12h.</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Trimethoprim – sulfamethoxazol: 80/400 mg x 4 viên chia 2 lầ</w:t>
      </w:r>
      <w:r>
        <w:rPr>
          <w:rFonts w:ascii="Times New Roman" w:hAnsi="Times New Roman" w:cs="Times New Roman"/>
          <w:color w:val="000000"/>
          <w:sz w:val="28"/>
          <w:szCs w:val="28"/>
        </w:rPr>
        <w:t xml:space="preserve">n cách </w:t>
      </w:r>
      <w:r w:rsidRPr="0074771C">
        <w:rPr>
          <w:rFonts w:ascii="Times New Roman" w:hAnsi="Times New Roman" w:cs="Times New Roman"/>
          <w:color w:val="000000"/>
          <w:sz w:val="28"/>
          <w:szCs w:val="28"/>
        </w:rPr>
        <w:t>nhau 12 h.</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Fluoroquinolon: nhóm này cầ</w:t>
      </w:r>
      <w:r w:rsidR="00084D67">
        <w:rPr>
          <w:rFonts w:ascii="Times New Roman" w:hAnsi="Times New Roman" w:cs="Times New Roman"/>
          <w:color w:val="000000"/>
          <w:sz w:val="28"/>
          <w:szCs w:val="28"/>
        </w:rPr>
        <w:t>n lư</w:t>
      </w:r>
      <w:r w:rsidRPr="0074771C">
        <w:rPr>
          <w:rFonts w:ascii="Times New Roman" w:hAnsi="Times New Roman" w:cs="Times New Roman"/>
          <w:color w:val="000000"/>
          <w:sz w:val="28"/>
          <w:szCs w:val="28"/>
        </w:rPr>
        <w:t>u ý không sử dụng cho phụ nữ</w:t>
      </w:r>
      <w:r>
        <w:rPr>
          <w:rFonts w:ascii="Times New Roman" w:hAnsi="Times New Roman" w:cs="Times New Roman"/>
          <w:color w:val="000000"/>
          <w:sz w:val="28"/>
          <w:szCs w:val="28"/>
        </w:rPr>
        <w:t xml:space="preserve"> có </w:t>
      </w:r>
      <w:proofErr w:type="gramStart"/>
      <w:r>
        <w:rPr>
          <w:rFonts w:ascii="Times New Roman" w:hAnsi="Times New Roman" w:cs="Times New Roman"/>
          <w:color w:val="000000"/>
          <w:sz w:val="28"/>
          <w:szCs w:val="28"/>
        </w:rPr>
        <w:t>thai</w:t>
      </w:r>
      <w:proofErr w:type="gramEnd"/>
      <w:r>
        <w:rPr>
          <w:rFonts w:ascii="Times New Roman" w:hAnsi="Times New Roman" w:cs="Times New Roman"/>
          <w:color w:val="000000"/>
          <w:sz w:val="28"/>
          <w:szCs w:val="28"/>
        </w:rPr>
        <w:t xml:space="preserve"> và đang </w:t>
      </w:r>
      <w:r w:rsidRPr="0074771C">
        <w:rPr>
          <w:rFonts w:ascii="Times New Roman" w:hAnsi="Times New Roman" w:cs="Times New Roman"/>
          <w:color w:val="000000"/>
          <w:sz w:val="28"/>
          <w:szCs w:val="28"/>
        </w:rPr>
        <w:t>cho con bú, không sử dụng cho trẻ em &lt; 15 tuổi, cần giảm liều ở</w:t>
      </w:r>
      <w:r>
        <w:rPr>
          <w:rFonts w:ascii="Times New Roman" w:hAnsi="Times New Roman" w:cs="Times New Roman"/>
          <w:color w:val="000000"/>
          <w:sz w:val="28"/>
          <w:szCs w:val="28"/>
        </w:rPr>
        <w:t xml:space="preserve"> ngư</w:t>
      </w:r>
      <w:r w:rsidRPr="0074771C">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i </w:t>
      </w:r>
      <w:r w:rsidRPr="0074771C">
        <w:rPr>
          <w:rFonts w:ascii="Times New Roman" w:hAnsi="Times New Roman" w:cs="Times New Roman"/>
          <w:color w:val="000000"/>
          <w:sz w:val="28"/>
          <w:szCs w:val="28"/>
        </w:rPr>
        <w:t>bệ</w:t>
      </w:r>
      <w:r>
        <w:rPr>
          <w:rFonts w:ascii="Times New Roman" w:hAnsi="Times New Roman" w:cs="Times New Roman"/>
          <w:color w:val="000000"/>
          <w:sz w:val="28"/>
          <w:szCs w:val="28"/>
        </w:rPr>
        <w:t xml:space="preserve">nh suy </w:t>
      </w:r>
      <w:r w:rsidRPr="0074771C">
        <w:rPr>
          <w:rFonts w:ascii="Times New Roman" w:hAnsi="Times New Roman" w:cs="Times New Roman"/>
          <w:color w:val="000000"/>
          <w:sz w:val="28"/>
          <w:szCs w:val="28"/>
        </w:rPr>
        <w:t xml:space="preserve">thận. Thận trọng với </w:t>
      </w:r>
      <w:r>
        <w:rPr>
          <w:rFonts w:ascii="Times New Roman" w:hAnsi="Times New Roman" w:cs="Times New Roman"/>
          <w:color w:val="000000"/>
          <w:sz w:val="28"/>
          <w:szCs w:val="28"/>
        </w:rPr>
        <w:t>ngườ</w:t>
      </w:r>
      <w:r w:rsidRPr="0074771C">
        <w:rPr>
          <w:rFonts w:ascii="Times New Roman" w:hAnsi="Times New Roman" w:cs="Times New Roman"/>
          <w:color w:val="000000"/>
          <w:sz w:val="28"/>
          <w:szCs w:val="28"/>
        </w:rPr>
        <w:t>i bệnh suy gan:</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Ciprofloxacin 250mg – 500 mg x 2 viên, chia 2 lần hoặc</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Norfloxacin 400mg x 2 viên chia 2 lần hoặc</w:t>
      </w:r>
    </w:p>
    <w:p w:rsidR="0074771C" w:rsidRDefault="0074771C" w:rsidP="0074771C">
      <w:pPr>
        <w:spacing w:after="0" w:line="300" w:lineRule="auto"/>
        <w:jc w:val="both"/>
        <w:rPr>
          <w:rFonts w:ascii="Times New Roman" w:hAnsi="Times New Roman" w:cs="Times New Roman"/>
          <w:color w:val="000000"/>
          <w:sz w:val="28"/>
          <w:szCs w:val="28"/>
        </w:rPr>
      </w:pPr>
      <w:proofErr w:type="gramStart"/>
      <w:r w:rsidRPr="0074771C">
        <w:rPr>
          <w:rFonts w:ascii="Times New Roman" w:hAnsi="Times New Roman" w:cs="Times New Roman"/>
          <w:color w:val="000000"/>
          <w:sz w:val="28"/>
          <w:szCs w:val="28"/>
        </w:rPr>
        <w:t>Ofloxacin 200mg x 2 viên chia 2 lần.</w:t>
      </w:r>
      <w:proofErr w:type="gramEnd"/>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Kết hợp giảm đau chống co thắt: drotaverin, hyoscin, metamizol</w:t>
      </w:r>
      <w:proofErr w:type="gramStart"/>
      <w:r w:rsidRPr="0074771C">
        <w:rPr>
          <w:rFonts w:ascii="Times New Roman" w:hAnsi="Times New Roman" w:cs="Times New Roman"/>
          <w:color w:val="000000"/>
          <w:sz w:val="28"/>
          <w:szCs w:val="28"/>
        </w:rPr>
        <w:t>..</w:t>
      </w:r>
      <w:proofErr w:type="gramEnd"/>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Uống nhiều nƣớc hoặc truyền dịch đủ để đảm bả</w:t>
      </w:r>
      <w:r>
        <w:rPr>
          <w:rFonts w:ascii="Times New Roman" w:hAnsi="Times New Roman" w:cs="Times New Roman"/>
          <w:color w:val="000000"/>
          <w:sz w:val="28"/>
          <w:szCs w:val="28"/>
        </w:rPr>
        <w:t>o lư</w:t>
      </w:r>
      <w:r w:rsidRPr="0074771C">
        <w:rPr>
          <w:rFonts w:ascii="Times New Roman" w:hAnsi="Times New Roman" w:cs="Times New Roman"/>
          <w:color w:val="000000"/>
          <w:sz w:val="28"/>
          <w:szCs w:val="28"/>
        </w:rPr>
        <w:t>ợ</w:t>
      </w:r>
      <w:r>
        <w:rPr>
          <w:rFonts w:ascii="Times New Roman" w:hAnsi="Times New Roman" w:cs="Times New Roman"/>
          <w:color w:val="000000"/>
          <w:sz w:val="28"/>
          <w:szCs w:val="28"/>
        </w:rPr>
        <w:t>ng nư</w:t>
      </w:r>
      <w:r w:rsidRPr="0074771C">
        <w:rPr>
          <w:rFonts w:ascii="Times New Roman" w:hAnsi="Times New Roman" w:cs="Times New Roman"/>
          <w:color w:val="000000"/>
          <w:sz w:val="28"/>
          <w:szCs w:val="28"/>
        </w:rPr>
        <w:t>ớc tiểu nhiề</w:t>
      </w:r>
      <w:r>
        <w:rPr>
          <w:rFonts w:ascii="Times New Roman" w:hAnsi="Times New Roman" w:cs="Times New Roman"/>
          <w:color w:val="000000"/>
          <w:sz w:val="28"/>
          <w:szCs w:val="28"/>
        </w:rPr>
        <w:t>u ≥ 1500-</w:t>
      </w:r>
      <w:r w:rsidRPr="0074771C">
        <w:rPr>
          <w:rFonts w:ascii="Times New Roman" w:hAnsi="Times New Roman" w:cs="Times New Roman"/>
          <w:color w:val="000000"/>
          <w:sz w:val="28"/>
          <w:szCs w:val="28"/>
        </w:rPr>
        <w:t>2000 ml/24h.</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Nếu tình trạng lâm sàng không tiến triển tốt (hội chứng nhiễm khuẩ</w:t>
      </w:r>
      <w:r>
        <w:rPr>
          <w:rFonts w:ascii="Times New Roman" w:hAnsi="Times New Roman" w:cs="Times New Roman"/>
          <w:color w:val="000000"/>
          <w:sz w:val="28"/>
          <w:szCs w:val="28"/>
        </w:rPr>
        <w:t xml:space="preserve">n rõ, </w:t>
      </w:r>
      <w:r w:rsidRPr="0074771C">
        <w:rPr>
          <w:rFonts w:ascii="Times New Roman" w:hAnsi="Times New Roman" w:cs="Times New Roman"/>
          <w:color w:val="000000"/>
          <w:sz w:val="28"/>
          <w:szCs w:val="28"/>
        </w:rPr>
        <w:t>vẫn số</w:t>
      </w:r>
      <w:r>
        <w:rPr>
          <w:rFonts w:ascii="Times New Roman" w:hAnsi="Times New Roman" w:cs="Times New Roman"/>
          <w:color w:val="000000"/>
          <w:sz w:val="28"/>
          <w:szCs w:val="28"/>
        </w:rPr>
        <w:t xml:space="preserve">t, </w:t>
      </w:r>
      <w:r w:rsidRPr="0074771C">
        <w:rPr>
          <w:rFonts w:ascii="Times New Roman" w:hAnsi="Times New Roman" w:cs="Times New Roman"/>
          <w:color w:val="000000"/>
          <w:sz w:val="28"/>
          <w:szCs w:val="28"/>
        </w:rPr>
        <w:t>tiểu đục, đau, mấ</w:t>
      </w:r>
      <w:r>
        <w:rPr>
          <w:rFonts w:ascii="Times New Roman" w:hAnsi="Times New Roman" w:cs="Times New Roman"/>
          <w:color w:val="000000"/>
          <w:sz w:val="28"/>
          <w:szCs w:val="28"/>
        </w:rPr>
        <w:t>t nư</w:t>
      </w:r>
      <w:r w:rsidRPr="0074771C">
        <w:rPr>
          <w:rFonts w:ascii="Times New Roman" w:hAnsi="Times New Roman" w:cs="Times New Roman"/>
          <w:color w:val="000000"/>
          <w:sz w:val="28"/>
          <w:szCs w:val="28"/>
        </w:rPr>
        <w:t>ớc...…) nên chuyển vào điều trị nội trú hoặ</w:t>
      </w:r>
      <w:r>
        <w:rPr>
          <w:rFonts w:ascii="Times New Roman" w:hAnsi="Times New Roman" w:cs="Times New Roman"/>
          <w:color w:val="000000"/>
          <w:sz w:val="28"/>
          <w:szCs w:val="28"/>
        </w:rPr>
        <w:t xml:space="preserve">c lên </w:t>
      </w:r>
      <w:r w:rsidRPr="0074771C">
        <w:rPr>
          <w:rFonts w:ascii="Times New Roman" w:hAnsi="Times New Roman" w:cs="Times New Roman"/>
          <w:color w:val="000000"/>
          <w:sz w:val="28"/>
          <w:szCs w:val="28"/>
        </w:rPr>
        <w:t>tuyến trên.</w:t>
      </w:r>
    </w:p>
    <w:p w:rsidR="0074771C" w:rsidRP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b) Kháng sinh đường tiêm:</w:t>
      </w:r>
    </w:p>
    <w:p w:rsidR="0074771C" w:rsidRDefault="0074771C" w:rsidP="0074771C">
      <w:pPr>
        <w:spacing w:after="0" w:line="300" w:lineRule="auto"/>
        <w:jc w:val="both"/>
        <w:rPr>
          <w:rFonts w:ascii="Times New Roman" w:hAnsi="Times New Roman" w:cs="Times New Roman"/>
          <w:color w:val="000000"/>
          <w:sz w:val="28"/>
          <w:szCs w:val="28"/>
        </w:rPr>
      </w:pPr>
      <w:r w:rsidRPr="0074771C">
        <w:rPr>
          <w:rFonts w:ascii="Times New Roman" w:hAnsi="Times New Roman" w:cs="Times New Roman"/>
          <w:color w:val="000000"/>
          <w:sz w:val="28"/>
          <w:szCs w:val="28"/>
        </w:rPr>
        <w:t>- Amoxicilin hoặc ampicilin 1 g x 4 lọ/ ngày chia 4 lần tiêm tĩnh mạ</w:t>
      </w:r>
      <w:r>
        <w:rPr>
          <w:rFonts w:ascii="Times New Roman" w:hAnsi="Times New Roman" w:cs="Times New Roman"/>
          <w:color w:val="000000"/>
          <w:sz w:val="28"/>
          <w:szCs w:val="28"/>
        </w:rPr>
        <w:t xml:space="preserve">ch x </w:t>
      </w:r>
      <w:r w:rsidRPr="0074771C">
        <w:rPr>
          <w:rFonts w:ascii="Times New Roman" w:hAnsi="Times New Roman" w:cs="Times New Roman"/>
          <w:color w:val="000000"/>
          <w:sz w:val="28"/>
          <w:szCs w:val="28"/>
        </w:rPr>
        <w:t>10 – 14 ngày.</w:t>
      </w:r>
    </w:p>
    <w:p w:rsidR="00847053" w:rsidRDefault="0074771C" w:rsidP="00847053">
      <w:pPr>
        <w:spacing w:line="300" w:lineRule="auto"/>
        <w:rPr>
          <w:rFonts w:ascii="Times New Roman" w:hAnsi="Times New Roman" w:cs="Times New Roman"/>
          <w:color w:val="000000"/>
          <w:sz w:val="28"/>
          <w:szCs w:val="28"/>
        </w:rPr>
      </w:pPr>
      <w:r w:rsidRPr="0074771C">
        <w:rPr>
          <w:rFonts w:ascii="Times New Roman" w:hAnsi="Times New Roman" w:cs="Times New Roman"/>
          <w:color w:val="000000"/>
          <w:sz w:val="28"/>
          <w:szCs w:val="28"/>
        </w:rPr>
        <w:t>- Hoặc amoxicilin-clavulanat 875/125 mg x 2 lần/ngày tiêm TM.</w:t>
      </w:r>
      <w:r w:rsidRPr="0074771C">
        <w:rPr>
          <w:rFonts w:ascii="Times New Roman" w:hAnsi="Times New Roman" w:cs="Times New Roman"/>
          <w:color w:val="000000"/>
          <w:sz w:val="28"/>
          <w:szCs w:val="28"/>
        </w:rPr>
        <w:br/>
        <w:t>- Hoặc ampicilin-sulbactam 1500 mg x 4 lần/ ngày tiêm TM.</w:t>
      </w:r>
      <w:r w:rsidRPr="0074771C">
        <w:rPr>
          <w:rFonts w:ascii="Times New Roman" w:hAnsi="Times New Roman" w:cs="Times New Roman"/>
          <w:color w:val="000000"/>
          <w:sz w:val="28"/>
          <w:szCs w:val="28"/>
        </w:rPr>
        <w:br/>
        <w:t>- Hoặc cephalosporin (thế hệ 2, thế hệ 3): 10 – 14 ngày</w:t>
      </w:r>
      <w:r w:rsidRPr="0074771C">
        <w:rPr>
          <w:rFonts w:ascii="Times New Roman" w:hAnsi="Times New Roman" w:cs="Times New Roman"/>
          <w:color w:val="000000"/>
          <w:sz w:val="28"/>
          <w:szCs w:val="28"/>
        </w:rPr>
        <w:br/>
        <w:t>+ Cefuroxim 750 mg x 3 lần/ngày tiêm TM.</w:t>
      </w:r>
      <w:r w:rsidRPr="0074771C">
        <w:rPr>
          <w:rFonts w:ascii="Times New Roman" w:hAnsi="Times New Roman" w:cs="Times New Roman"/>
          <w:color w:val="000000"/>
          <w:sz w:val="28"/>
          <w:szCs w:val="28"/>
        </w:rPr>
        <w:br/>
      </w:r>
      <w:r w:rsidRPr="0074771C">
        <w:rPr>
          <w:rFonts w:ascii="Times New Roman" w:hAnsi="Times New Roman" w:cs="Times New Roman"/>
          <w:color w:val="000000"/>
          <w:sz w:val="28"/>
          <w:szCs w:val="28"/>
        </w:rPr>
        <w:lastRenderedPageBreak/>
        <w:t>+ Hoặc cefotaxim 1g x 3 lần/ ngày tiêm TM.</w:t>
      </w:r>
      <w:r w:rsidRPr="0074771C">
        <w:rPr>
          <w:rFonts w:ascii="Times New Roman" w:hAnsi="Times New Roman" w:cs="Times New Roman"/>
          <w:color w:val="000000"/>
          <w:sz w:val="28"/>
          <w:szCs w:val="28"/>
        </w:rPr>
        <w:br/>
        <w:t>+ Hoặc ceftriaxon 1g – 2g /</w:t>
      </w:r>
      <w:r w:rsidR="00084D67">
        <w:rPr>
          <w:rFonts w:ascii="Times New Roman" w:hAnsi="Times New Roman" w:cs="Times New Roman"/>
          <w:color w:val="000000"/>
          <w:sz w:val="28"/>
          <w:szCs w:val="28"/>
        </w:rPr>
        <w:t>lần/</w:t>
      </w:r>
      <w:r w:rsidRPr="0074771C">
        <w:rPr>
          <w:rFonts w:ascii="Times New Roman" w:hAnsi="Times New Roman" w:cs="Times New Roman"/>
          <w:color w:val="000000"/>
          <w:sz w:val="28"/>
          <w:szCs w:val="28"/>
        </w:rPr>
        <w:t xml:space="preserve"> ngày tiêm TM.</w:t>
      </w:r>
      <w:r w:rsidRPr="0074771C">
        <w:rPr>
          <w:rFonts w:ascii="Times New Roman" w:hAnsi="Times New Roman" w:cs="Times New Roman"/>
          <w:color w:val="000000"/>
          <w:sz w:val="28"/>
          <w:szCs w:val="28"/>
        </w:rPr>
        <w:br/>
        <w:t>+ Hoặc cefoperazon 1-2g x 2 lần/ngày tiêm TM.</w:t>
      </w:r>
      <w:r w:rsidRPr="0074771C">
        <w:rPr>
          <w:rFonts w:ascii="Times New Roman" w:hAnsi="Times New Roman" w:cs="Times New Roman"/>
          <w:color w:val="000000"/>
          <w:sz w:val="28"/>
          <w:szCs w:val="28"/>
        </w:rPr>
        <w:br/>
        <w:t>Hoặ</w:t>
      </w:r>
      <w:r w:rsidR="00847053">
        <w:rPr>
          <w:rFonts w:ascii="Times New Roman" w:hAnsi="Times New Roman" w:cs="Times New Roman"/>
          <w:color w:val="000000"/>
          <w:sz w:val="28"/>
          <w:szCs w:val="28"/>
        </w:rPr>
        <w:t>c</w:t>
      </w:r>
      <w:proofErr w:type="gramStart"/>
      <w:r w:rsidR="00847053">
        <w:rPr>
          <w:rFonts w:ascii="Times New Roman" w:hAnsi="Times New Roman" w:cs="Times New Roman"/>
          <w:color w:val="000000"/>
          <w:sz w:val="28"/>
          <w:szCs w:val="28"/>
        </w:rPr>
        <w:t>:</w:t>
      </w:r>
      <w:proofErr w:type="gramEnd"/>
      <w:r w:rsidR="00847053">
        <w:rPr>
          <w:rFonts w:ascii="Times New Roman" w:hAnsi="Times New Roman" w:cs="Times New Roman"/>
          <w:color w:val="000000"/>
          <w:sz w:val="28"/>
          <w:szCs w:val="28"/>
        </w:rPr>
        <w:br/>
        <w:t xml:space="preserve">- Imipenem </w:t>
      </w:r>
      <w:r w:rsidRPr="0074771C">
        <w:rPr>
          <w:rFonts w:ascii="Times New Roman" w:hAnsi="Times New Roman" w:cs="Times New Roman"/>
          <w:color w:val="000000"/>
          <w:sz w:val="28"/>
          <w:szCs w:val="28"/>
        </w:rPr>
        <w:t>250 – 500 mg x 4 – 3 lần/ngày.</w:t>
      </w:r>
      <w:r w:rsidRPr="0074771C">
        <w:rPr>
          <w:rFonts w:ascii="Times New Roman" w:hAnsi="Times New Roman" w:cs="Times New Roman"/>
          <w:color w:val="000000"/>
          <w:sz w:val="28"/>
          <w:szCs w:val="28"/>
        </w:rPr>
        <w:br/>
        <w:t>- Hoặc meropenem 500 mg x 3 lần/ngày.</w:t>
      </w:r>
      <w:r>
        <w:rPr>
          <w:rFonts w:ascii="Times New Roman" w:hAnsi="Times New Roman" w:cs="Times New Roman"/>
          <w:color w:val="000000"/>
          <w:sz w:val="28"/>
          <w:szCs w:val="28"/>
        </w:rPr>
        <w:t xml:space="preserve"> </w:t>
      </w:r>
      <w:proofErr w:type="gramStart"/>
      <w:r w:rsidRPr="0074771C">
        <w:rPr>
          <w:rFonts w:ascii="Times New Roman" w:hAnsi="Times New Roman" w:cs="Times New Roman"/>
          <w:color w:val="000000"/>
          <w:sz w:val="28"/>
          <w:szCs w:val="28"/>
        </w:rPr>
        <w:t>Hoặc ertapenem 1000 mg x 1 lần/ngày.</w:t>
      </w:r>
      <w:proofErr w:type="gramEnd"/>
      <w:r w:rsidRPr="0074771C">
        <w:rPr>
          <w:rFonts w:ascii="Times New Roman" w:hAnsi="Times New Roman" w:cs="Times New Roman"/>
          <w:color w:val="000000"/>
          <w:sz w:val="28"/>
          <w:szCs w:val="28"/>
        </w:rPr>
        <w:br/>
        <w:t>Hoặc</w:t>
      </w:r>
      <w:proofErr w:type="gramStart"/>
      <w:r w:rsidRPr="0074771C">
        <w:rPr>
          <w:rFonts w:ascii="Times New Roman" w:hAnsi="Times New Roman" w:cs="Times New Roman"/>
          <w:color w:val="000000"/>
          <w:sz w:val="28"/>
          <w:szCs w:val="28"/>
        </w:rPr>
        <w:t>:</w:t>
      </w:r>
      <w:proofErr w:type="gramEnd"/>
      <w:r w:rsidRPr="0074771C">
        <w:rPr>
          <w:rFonts w:ascii="Times New Roman" w:hAnsi="Times New Roman" w:cs="Times New Roman"/>
          <w:color w:val="000000"/>
          <w:sz w:val="28"/>
          <w:szCs w:val="28"/>
        </w:rPr>
        <w:br/>
      </w: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Fluoroquinolon:</w:t>
      </w:r>
      <w:r w:rsidRPr="0074771C">
        <w:rPr>
          <w:rFonts w:ascii="Times New Roman" w:hAnsi="Times New Roman" w:cs="Times New Roman"/>
          <w:color w:val="000000"/>
          <w:sz w:val="28"/>
          <w:szCs w:val="28"/>
        </w:rPr>
        <w:br/>
        <w:t>+ Ciprofloxacin 200 mg – 400 mg x 2 lần/ngày.</w:t>
      </w:r>
      <w:r w:rsidRPr="0074771C">
        <w:rPr>
          <w:rFonts w:ascii="Times New Roman" w:hAnsi="Times New Roman" w:cs="Times New Roman"/>
          <w:color w:val="000000"/>
          <w:sz w:val="28"/>
          <w:szCs w:val="28"/>
        </w:rPr>
        <w:br/>
        <w:t>+ Hoặc levofloxacin 250 mg –750 mg x 1 lần/ngày.</w:t>
      </w:r>
    </w:p>
    <w:p w:rsidR="00DF1C98" w:rsidRDefault="0074771C" w:rsidP="00847053">
      <w:pPr>
        <w:spacing w:after="0" w:line="300" w:lineRule="auto"/>
        <w:rPr>
          <w:rFonts w:ascii="Times New Roman" w:hAnsi="Times New Roman" w:cs="Times New Roman"/>
          <w:color w:val="000000"/>
          <w:sz w:val="28"/>
          <w:szCs w:val="28"/>
        </w:rPr>
      </w:pPr>
      <w:r w:rsidRPr="0074771C">
        <w:rPr>
          <w:rFonts w:ascii="Times New Roman" w:hAnsi="Times New Roman" w:cs="Times New Roman"/>
          <w:color w:val="000000"/>
          <w:sz w:val="28"/>
          <w:szCs w:val="28"/>
        </w:rPr>
        <w:t>Đối với fluoroquinolon, có thể truyền 3 ngày, sau đó chuyể</w:t>
      </w:r>
      <w:r>
        <w:rPr>
          <w:rFonts w:ascii="Times New Roman" w:hAnsi="Times New Roman" w:cs="Times New Roman"/>
          <w:color w:val="000000"/>
          <w:sz w:val="28"/>
          <w:szCs w:val="28"/>
        </w:rPr>
        <w:t>n sang đư</w:t>
      </w:r>
      <w:r w:rsidRPr="0074771C">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ng </w:t>
      </w:r>
      <w:r w:rsidRPr="0074771C">
        <w:rPr>
          <w:rFonts w:ascii="Times New Roman" w:hAnsi="Times New Roman" w:cs="Times New Roman"/>
          <w:color w:val="000000"/>
          <w:sz w:val="28"/>
          <w:szCs w:val="28"/>
        </w:rPr>
        <w:t>uố</w:t>
      </w:r>
      <w:r w:rsidR="00DF1C98">
        <w:rPr>
          <w:rFonts w:ascii="Times New Roman" w:hAnsi="Times New Roman" w:cs="Times New Roman"/>
          <w:color w:val="000000"/>
          <w:sz w:val="28"/>
          <w:szCs w:val="28"/>
        </w:rPr>
        <w:t xml:space="preserve">ng </w:t>
      </w:r>
      <w:r w:rsidRPr="0074771C">
        <w:rPr>
          <w:rFonts w:ascii="Times New Roman" w:hAnsi="Times New Roman" w:cs="Times New Roman"/>
          <w:color w:val="000000"/>
          <w:sz w:val="28"/>
          <w:szCs w:val="28"/>
        </w:rPr>
        <w:t>tiếp.</w:t>
      </w:r>
      <w:r w:rsidRPr="0074771C">
        <w:rPr>
          <w:rFonts w:ascii="Times New Roman" w:hAnsi="Times New Roman" w:cs="Times New Roman"/>
          <w:b/>
          <w:bCs/>
          <w:i/>
          <w:iCs/>
          <w:color w:val="000000"/>
          <w:sz w:val="28"/>
          <w:szCs w:val="28"/>
        </w:rPr>
        <w:t xml:space="preserve">Cần lưu ý: </w:t>
      </w:r>
      <w:r w:rsidRPr="0074771C">
        <w:rPr>
          <w:rFonts w:ascii="Times New Roman" w:hAnsi="Times New Roman" w:cs="Times New Roman"/>
          <w:color w:val="000000"/>
          <w:sz w:val="28"/>
          <w:szCs w:val="28"/>
        </w:rPr>
        <w:t>Thuốc có thể gây ra rối loạ</w:t>
      </w:r>
      <w:r>
        <w:rPr>
          <w:rFonts w:ascii="Times New Roman" w:hAnsi="Times New Roman" w:cs="Times New Roman"/>
          <w:color w:val="000000"/>
          <w:sz w:val="28"/>
          <w:szCs w:val="28"/>
        </w:rPr>
        <w:t>n tiêu hóa như</w:t>
      </w:r>
      <w:r w:rsidRPr="0074771C">
        <w:rPr>
          <w:rFonts w:ascii="Times New Roman" w:hAnsi="Times New Roman" w:cs="Times New Roman"/>
          <w:color w:val="000000"/>
          <w:sz w:val="28"/>
          <w:szCs w:val="28"/>
        </w:rPr>
        <w:t xml:space="preserve"> nôn, buồ</w:t>
      </w:r>
      <w:r>
        <w:rPr>
          <w:rFonts w:ascii="Times New Roman" w:hAnsi="Times New Roman" w:cs="Times New Roman"/>
          <w:color w:val="000000"/>
          <w:sz w:val="28"/>
          <w:szCs w:val="28"/>
        </w:rPr>
        <w:t>n nôn và không</w:t>
      </w:r>
      <w:r w:rsidR="00DF1C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đư</w:t>
      </w:r>
      <w:r w:rsidRPr="0074771C">
        <w:rPr>
          <w:rFonts w:ascii="Times New Roman" w:hAnsi="Times New Roman" w:cs="Times New Roman"/>
          <w:color w:val="000000"/>
          <w:sz w:val="28"/>
          <w:szCs w:val="28"/>
        </w:rPr>
        <w:t xml:space="preserve">ợc dùng cho phụ nữ có </w:t>
      </w:r>
      <w:proofErr w:type="gramStart"/>
      <w:r w:rsidRPr="0074771C">
        <w:rPr>
          <w:rFonts w:ascii="Times New Roman" w:hAnsi="Times New Roman" w:cs="Times New Roman"/>
          <w:color w:val="000000"/>
          <w:sz w:val="28"/>
          <w:szCs w:val="28"/>
        </w:rPr>
        <w:t>thai</w:t>
      </w:r>
      <w:proofErr w:type="gramEnd"/>
      <w:r w:rsidRPr="0074771C">
        <w:rPr>
          <w:rFonts w:ascii="Times New Roman" w:hAnsi="Times New Roman" w:cs="Times New Roman"/>
          <w:color w:val="000000"/>
          <w:sz w:val="28"/>
          <w:szCs w:val="28"/>
        </w:rPr>
        <w:t>, trẻ</w:t>
      </w:r>
      <w:r w:rsidR="00DF1C98">
        <w:rPr>
          <w:rFonts w:ascii="Times New Roman" w:hAnsi="Times New Roman" w:cs="Times New Roman"/>
          <w:color w:val="000000"/>
          <w:sz w:val="28"/>
          <w:szCs w:val="28"/>
        </w:rPr>
        <w:t xml:space="preserve"> em dư</w:t>
      </w:r>
      <w:r w:rsidRPr="0074771C">
        <w:rPr>
          <w:rFonts w:ascii="Times New Roman" w:hAnsi="Times New Roman" w:cs="Times New Roman"/>
          <w:color w:val="000000"/>
          <w:sz w:val="28"/>
          <w:szCs w:val="28"/>
        </w:rPr>
        <w:t>ới 15 tuổi.</w:t>
      </w:r>
    </w:p>
    <w:p w:rsidR="00DF1C98" w:rsidRDefault="0074771C" w:rsidP="00847053">
      <w:pPr>
        <w:spacing w:after="0" w:line="300" w:lineRule="auto"/>
        <w:ind w:right="-1"/>
        <w:jc w:val="both"/>
        <w:rPr>
          <w:rFonts w:ascii="Times New Roman" w:hAnsi="Times New Roman" w:cs="Times New Roman"/>
          <w:color w:val="000000"/>
          <w:sz w:val="28"/>
          <w:szCs w:val="28"/>
        </w:rPr>
      </w:pP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Kết hợp với 1 thuốc trong các thuốc trên vớ</w:t>
      </w:r>
      <w:r w:rsidR="00DF1C98">
        <w:rPr>
          <w:rFonts w:ascii="Times New Roman" w:hAnsi="Times New Roman" w:cs="Times New Roman"/>
          <w:color w:val="000000"/>
          <w:sz w:val="28"/>
          <w:szCs w:val="28"/>
        </w:rPr>
        <w:t xml:space="preserve">i aminoglycosid tiêm tĩnh </w:t>
      </w:r>
      <w:r w:rsidRPr="0074771C">
        <w:rPr>
          <w:rFonts w:ascii="Times New Roman" w:hAnsi="Times New Roman" w:cs="Times New Roman"/>
          <w:color w:val="000000"/>
          <w:sz w:val="28"/>
          <w:szCs w:val="28"/>
        </w:rPr>
        <w:t>mạch (TM) hoặc tiêm bắp (TB): Gentamicin hoặ</w:t>
      </w:r>
      <w:r w:rsidR="00DF1C98">
        <w:rPr>
          <w:rFonts w:ascii="Times New Roman" w:hAnsi="Times New Roman" w:cs="Times New Roman"/>
          <w:color w:val="000000"/>
          <w:sz w:val="28"/>
          <w:szCs w:val="28"/>
        </w:rPr>
        <w:t xml:space="preserve">c tobramicin 3 – 5 mg/kg/24h. </w:t>
      </w:r>
      <w:proofErr w:type="gramStart"/>
      <w:r w:rsidR="00DF1C98">
        <w:rPr>
          <w:rFonts w:ascii="Times New Roman" w:hAnsi="Times New Roman" w:cs="Times New Roman"/>
          <w:color w:val="000000"/>
          <w:sz w:val="28"/>
          <w:szCs w:val="28"/>
        </w:rPr>
        <w:t>A</w:t>
      </w:r>
      <w:r w:rsidRPr="0074771C">
        <w:rPr>
          <w:rFonts w:ascii="Times New Roman" w:hAnsi="Times New Roman" w:cs="Times New Roman"/>
          <w:color w:val="000000"/>
          <w:sz w:val="28"/>
          <w:szCs w:val="28"/>
        </w:rPr>
        <w:t>mikacin 15 mg/kg/24 giờ.</w:t>
      </w:r>
      <w:proofErr w:type="gramEnd"/>
      <w:r w:rsidRPr="0074771C">
        <w:rPr>
          <w:rFonts w:ascii="Times New Roman" w:hAnsi="Times New Roman" w:cs="Times New Roman"/>
          <w:color w:val="000000"/>
          <w:sz w:val="28"/>
          <w:szCs w:val="28"/>
        </w:rPr>
        <w:t xml:space="preserve"> </w:t>
      </w:r>
      <w:proofErr w:type="gramStart"/>
      <w:r w:rsidRPr="0074771C">
        <w:rPr>
          <w:rFonts w:ascii="Times New Roman" w:hAnsi="Times New Roman" w:cs="Times New Roman"/>
          <w:color w:val="000000"/>
          <w:sz w:val="28"/>
          <w:szCs w:val="28"/>
        </w:rPr>
        <w:t>Thận trọng với ngƣời già, cần giảm 1/2 liều ở ng</w:t>
      </w:r>
      <w:r w:rsidR="00DF1C98">
        <w:rPr>
          <w:rFonts w:ascii="Times New Roman" w:hAnsi="Times New Roman" w:cs="Times New Roman"/>
          <w:color w:val="000000"/>
          <w:sz w:val="28"/>
          <w:szCs w:val="28"/>
        </w:rPr>
        <w:t>ư</w:t>
      </w:r>
      <w:r w:rsidRPr="0074771C">
        <w:rPr>
          <w:rFonts w:ascii="Times New Roman" w:hAnsi="Times New Roman" w:cs="Times New Roman"/>
          <w:color w:val="000000"/>
          <w:sz w:val="28"/>
          <w:szCs w:val="28"/>
        </w:rPr>
        <w:t>ờ</w:t>
      </w:r>
      <w:r w:rsidR="00DF1C98">
        <w:rPr>
          <w:rFonts w:ascii="Times New Roman" w:hAnsi="Times New Roman" w:cs="Times New Roman"/>
          <w:color w:val="000000"/>
          <w:sz w:val="28"/>
          <w:szCs w:val="28"/>
        </w:rPr>
        <w:t xml:space="preserve">i </w:t>
      </w:r>
      <w:r w:rsidRPr="0074771C">
        <w:rPr>
          <w:rFonts w:ascii="Times New Roman" w:hAnsi="Times New Roman" w:cs="Times New Roman"/>
          <w:color w:val="000000"/>
          <w:sz w:val="28"/>
          <w:szCs w:val="28"/>
        </w:rPr>
        <w:t>suy thận có mức lọc cầu thậ</w:t>
      </w:r>
      <w:r w:rsidR="00DF1C98">
        <w:rPr>
          <w:rFonts w:ascii="Times New Roman" w:hAnsi="Times New Roman" w:cs="Times New Roman"/>
          <w:color w:val="000000"/>
          <w:sz w:val="28"/>
          <w:szCs w:val="28"/>
        </w:rPr>
        <w:t>n dư</w:t>
      </w:r>
      <w:r w:rsidRPr="0074771C">
        <w:rPr>
          <w:rFonts w:ascii="Times New Roman" w:hAnsi="Times New Roman" w:cs="Times New Roman"/>
          <w:color w:val="000000"/>
          <w:sz w:val="28"/>
          <w:szCs w:val="28"/>
        </w:rPr>
        <w:t>ới 30ml/ph.</w:t>
      </w:r>
      <w:proofErr w:type="gramEnd"/>
    </w:p>
    <w:p w:rsidR="00DF1C98" w:rsidRDefault="0074771C" w:rsidP="00847053">
      <w:pPr>
        <w:spacing w:after="0" w:line="300" w:lineRule="auto"/>
        <w:ind w:right="-1"/>
        <w:jc w:val="both"/>
        <w:rPr>
          <w:rFonts w:ascii="Times New Roman" w:hAnsi="Times New Roman" w:cs="Times New Roman"/>
          <w:color w:val="000000"/>
          <w:sz w:val="28"/>
          <w:szCs w:val="28"/>
        </w:rPr>
      </w:pP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Nếu cấ</w:t>
      </w:r>
      <w:r w:rsidR="00DF1C98">
        <w:rPr>
          <w:rFonts w:ascii="Times New Roman" w:hAnsi="Times New Roman" w:cs="Times New Roman"/>
          <w:color w:val="000000"/>
          <w:sz w:val="28"/>
          <w:szCs w:val="28"/>
        </w:rPr>
        <w:t>y nư</w:t>
      </w:r>
      <w:r w:rsidRPr="0074771C">
        <w:rPr>
          <w:rFonts w:ascii="Times New Roman" w:hAnsi="Times New Roman" w:cs="Times New Roman"/>
          <w:color w:val="000000"/>
          <w:sz w:val="28"/>
          <w:szCs w:val="28"/>
        </w:rPr>
        <w:t>ớc tiểu có trực khuẩn Gram-âm (-): Cephalosporin thế hệ</w:t>
      </w:r>
      <w:r w:rsidR="00DF1C98">
        <w:rPr>
          <w:rFonts w:ascii="Times New Roman" w:hAnsi="Times New Roman" w:cs="Times New Roman"/>
          <w:color w:val="000000"/>
          <w:sz w:val="28"/>
          <w:szCs w:val="28"/>
        </w:rPr>
        <w:t xml:space="preserve"> 3 </w:t>
      </w:r>
      <w:r w:rsidRPr="0074771C">
        <w:rPr>
          <w:rFonts w:ascii="Times New Roman" w:hAnsi="Times New Roman" w:cs="Times New Roman"/>
          <w:color w:val="000000"/>
          <w:sz w:val="28"/>
          <w:szCs w:val="28"/>
        </w:rPr>
        <w:t>hoặ</w:t>
      </w:r>
      <w:r w:rsidR="00DF1C98">
        <w:rPr>
          <w:rFonts w:ascii="Times New Roman" w:hAnsi="Times New Roman" w:cs="Times New Roman"/>
          <w:color w:val="000000"/>
          <w:sz w:val="28"/>
          <w:szCs w:val="28"/>
        </w:rPr>
        <w:t xml:space="preserve">c </w:t>
      </w:r>
      <w:r w:rsidRPr="0074771C">
        <w:rPr>
          <w:rFonts w:ascii="Times New Roman" w:hAnsi="Times New Roman" w:cs="Times New Roman"/>
          <w:color w:val="000000"/>
          <w:sz w:val="28"/>
          <w:szCs w:val="28"/>
        </w:rPr>
        <w:t>fluoroquinolon.</w:t>
      </w:r>
      <w:r w:rsidRPr="0074771C">
        <w:rPr>
          <w:rFonts w:ascii="Times New Roman" w:hAnsi="Times New Roman" w:cs="Times New Roman"/>
          <w:color w:val="000000"/>
          <w:sz w:val="28"/>
          <w:szCs w:val="28"/>
        </w:rPr>
        <w:br/>
      </w: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 xml:space="preserve">Nếu cấy nƣớc tiểu có </w:t>
      </w:r>
      <w:proofErr w:type="gramStart"/>
      <w:r w:rsidRPr="0074771C">
        <w:rPr>
          <w:rFonts w:ascii="Times New Roman" w:hAnsi="Times New Roman" w:cs="Times New Roman"/>
          <w:color w:val="000000"/>
          <w:sz w:val="28"/>
          <w:szCs w:val="28"/>
        </w:rPr>
        <w:t>vi</w:t>
      </w:r>
      <w:proofErr w:type="gramEnd"/>
      <w:r w:rsidRPr="0074771C">
        <w:rPr>
          <w:rFonts w:ascii="Times New Roman" w:hAnsi="Times New Roman" w:cs="Times New Roman"/>
          <w:color w:val="000000"/>
          <w:sz w:val="28"/>
          <w:szCs w:val="28"/>
        </w:rPr>
        <w:t xml:space="preserve"> khuẩn Gram</w:t>
      </w:r>
      <w:r w:rsidR="00641553">
        <w:rPr>
          <w:rFonts w:ascii="Times New Roman" w:hAnsi="Times New Roman" w:cs="Times New Roman"/>
          <w:color w:val="000000"/>
          <w:sz w:val="28"/>
          <w:szCs w:val="28"/>
        </w:rPr>
        <w:t>-dư</w:t>
      </w:r>
      <w:r w:rsidR="00DF1C98">
        <w:rPr>
          <w:rFonts w:ascii="Times New Roman" w:hAnsi="Times New Roman" w:cs="Times New Roman"/>
          <w:color w:val="000000"/>
          <w:sz w:val="28"/>
          <w:szCs w:val="28"/>
        </w:rPr>
        <w:t xml:space="preserve">ơng (+): Amoxicilin/ampcilin 1g x 6 </w:t>
      </w:r>
      <w:r w:rsidRPr="0074771C">
        <w:rPr>
          <w:rFonts w:ascii="Times New Roman" w:hAnsi="Times New Roman" w:cs="Times New Roman"/>
          <w:color w:val="000000"/>
          <w:sz w:val="28"/>
          <w:szCs w:val="28"/>
        </w:rPr>
        <w:t>lần/ngày tiêm TM. Có thể kết hợp với nhóm aminoglycosid để ngăn chặ</w:t>
      </w:r>
      <w:r w:rsidR="00DF1C98">
        <w:rPr>
          <w:rFonts w:ascii="Times New Roman" w:hAnsi="Times New Roman" w:cs="Times New Roman"/>
          <w:color w:val="000000"/>
          <w:sz w:val="28"/>
          <w:szCs w:val="28"/>
        </w:rPr>
        <w:t xml:space="preserve">n nguy cơ </w:t>
      </w:r>
      <w:r w:rsidRPr="0074771C">
        <w:rPr>
          <w:rFonts w:ascii="Times New Roman" w:hAnsi="Times New Roman" w:cs="Times New Roman"/>
          <w:color w:val="000000"/>
          <w:sz w:val="28"/>
          <w:szCs w:val="28"/>
        </w:rPr>
        <w:t xml:space="preserve">nhiễm </w:t>
      </w:r>
      <w:proofErr w:type="gramStart"/>
      <w:r w:rsidRPr="0074771C">
        <w:rPr>
          <w:rFonts w:ascii="Times New Roman" w:hAnsi="Times New Roman" w:cs="Times New Roman"/>
          <w:color w:val="000000"/>
          <w:sz w:val="28"/>
          <w:szCs w:val="28"/>
        </w:rPr>
        <w:t>vi</w:t>
      </w:r>
      <w:proofErr w:type="gramEnd"/>
      <w:r w:rsidRPr="0074771C">
        <w:rPr>
          <w:rFonts w:ascii="Times New Roman" w:hAnsi="Times New Roman" w:cs="Times New Roman"/>
          <w:color w:val="000000"/>
          <w:sz w:val="28"/>
          <w:szCs w:val="28"/>
        </w:rPr>
        <w:t xml:space="preserve"> khuẩ</w:t>
      </w:r>
      <w:r w:rsidR="00DF1C98">
        <w:rPr>
          <w:rFonts w:ascii="Times New Roman" w:hAnsi="Times New Roman" w:cs="Times New Roman"/>
          <w:color w:val="000000"/>
          <w:sz w:val="28"/>
          <w:szCs w:val="28"/>
        </w:rPr>
        <w:t>n đư</w:t>
      </w:r>
      <w:r w:rsidRPr="0074771C">
        <w:rPr>
          <w:rFonts w:ascii="Times New Roman" w:hAnsi="Times New Roman" w:cs="Times New Roman"/>
          <w:color w:val="000000"/>
          <w:sz w:val="28"/>
          <w:szCs w:val="28"/>
        </w:rPr>
        <w:t>ờng ruột trong khi chờ đợi kết quả cấ</w:t>
      </w:r>
      <w:r w:rsidR="00DF1C98">
        <w:rPr>
          <w:rFonts w:ascii="Times New Roman" w:hAnsi="Times New Roman" w:cs="Times New Roman"/>
          <w:color w:val="000000"/>
          <w:sz w:val="28"/>
          <w:szCs w:val="28"/>
        </w:rPr>
        <w:t>y máu, nư</w:t>
      </w:r>
      <w:r w:rsidRPr="0074771C">
        <w:rPr>
          <w:rFonts w:ascii="Times New Roman" w:hAnsi="Times New Roman" w:cs="Times New Roman"/>
          <w:color w:val="000000"/>
          <w:sz w:val="28"/>
          <w:szCs w:val="28"/>
        </w:rPr>
        <w:t>ớ</w:t>
      </w:r>
      <w:r w:rsidR="00DF1C98">
        <w:rPr>
          <w:rFonts w:ascii="Times New Roman" w:hAnsi="Times New Roman" w:cs="Times New Roman"/>
          <w:color w:val="000000"/>
          <w:sz w:val="28"/>
          <w:szCs w:val="28"/>
        </w:rPr>
        <w:t xml:space="preserve">c </w:t>
      </w:r>
      <w:r w:rsidRPr="0074771C">
        <w:rPr>
          <w:rFonts w:ascii="Times New Roman" w:hAnsi="Times New Roman" w:cs="Times New Roman"/>
          <w:color w:val="000000"/>
          <w:sz w:val="28"/>
          <w:szCs w:val="28"/>
        </w:rPr>
        <w:t>tiể</w:t>
      </w:r>
      <w:r w:rsidR="00DF1C98">
        <w:rPr>
          <w:rFonts w:ascii="Times New Roman" w:hAnsi="Times New Roman" w:cs="Times New Roman"/>
          <w:color w:val="000000"/>
          <w:sz w:val="28"/>
          <w:szCs w:val="28"/>
        </w:rPr>
        <w:t xml:space="preserve">u và có </w:t>
      </w:r>
      <w:r w:rsidRPr="0074771C">
        <w:rPr>
          <w:rFonts w:ascii="Times New Roman" w:hAnsi="Times New Roman" w:cs="Times New Roman"/>
          <w:color w:val="000000"/>
          <w:sz w:val="28"/>
          <w:szCs w:val="28"/>
        </w:rPr>
        <w:t>kháng sinh đồ.</w:t>
      </w:r>
    </w:p>
    <w:p w:rsidR="00DF1C98" w:rsidRDefault="0074771C" w:rsidP="00847053">
      <w:pPr>
        <w:spacing w:after="0" w:line="300" w:lineRule="auto"/>
        <w:ind w:right="-1"/>
        <w:jc w:val="both"/>
        <w:rPr>
          <w:rFonts w:ascii="Times New Roman" w:hAnsi="Times New Roman" w:cs="Times New Roman"/>
          <w:color w:val="000000"/>
          <w:sz w:val="28"/>
          <w:szCs w:val="28"/>
        </w:rPr>
      </w:pP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Nếu không có biến chứng, hết sốt, từ ngày thứ 10 đến ngày thứ</w:t>
      </w:r>
      <w:r w:rsidR="00DF1C98">
        <w:rPr>
          <w:rFonts w:ascii="Times New Roman" w:hAnsi="Times New Roman" w:cs="Times New Roman"/>
          <w:color w:val="000000"/>
          <w:sz w:val="28"/>
          <w:szCs w:val="28"/>
        </w:rPr>
        <w:t xml:space="preserve"> 14 </w:t>
      </w:r>
      <w:r w:rsidRPr="0074771C">
        <w:rPr>
          <w:rFonts w:ascii="Times New Roman" w:hAnsi="Times New Roman" w:cs="Times New Roman"/>
          <w:color w:val="000000"/>
          <w:sz w:val="28"/>
          <w:szCs w:val="28"/>
        </w:rPr>
        <w:t>chuyể</w:t>
      </w:r>
      <w:r w:rsidR="00DF1C98">
        <w:rPr>
          <w:rFonts w:ascii="Times New Roman" w:hAnsi="Times New Roman" w:cs="Times New Roman"/>
          <w:color w:val="000000"/>
          <w:sz w:val="28"/>
          <w:szCs w:val="28"/>
        </w:rPr>
        <w:t xml:space="preserve">n sang </w:t>
      </w:r>
      <w:r w:rsidR="00641553">
        <w:rPr>
          <w:rFonts w:ascii="Times New Roman" w:hAnsi="Times New Roman" w:cs="Times New Roman"/>
          <w:color w:val="000000"/>
          <w:sz w:val="28"/>
          <w:szCs w:val="28"/>
        </w:rPr>
        <w:t>kháng sinh đư</w:t>
      </w:r>
      <w:r w:rsidRPr="0074771C">
        <w:rPr>
          <w:rFonts w:ascii="Times New Roman" w:hAnsi="Times New Roman" w:cs="Times New Roman"/>
          <w:color w:val="000000"/>
          <w:sz w:val="28"/>
          <w:szCs w:val="28"/>
        </w:rPr>
        <w:t>ờng uống. Kháng sinh duy trì trong 3 tuần kể cả</w:t>
      </w:r>
      <w:r w:rsidR="00DF1C98">
        <w:rPr>
          <w:rFonts w:ascii="Times New Roman" w:hAnsi="Times New Roman" w:cs="Times New Roman"/>
          <w:color w:val="000000"/>
          <w:sz w:val="28"/>
          <w:szCs w:val="28"/>
        </w:rPr>
        <w:t xml:space="preserve"> khi </w:t>
      </w:r>
      <w:r w:rsidRPr="0074771C">
        <w:rPr>
          <w:rFonts w:ascii="Times New Roman" w:hAnsi="Times New Roman" w:cs="Times New Roman"/>
          <w:color w:val="000000"/>
          <w:sz w:val="28"/>
          <w:szCs w:val="28"/>
        </w:rPr>
        <w:t>diễn biế</w:t>
      </w:r>
      <w:r w:rsidR="00641553">
        <w:rPr>
          <w:rFonts w:ascii="Times New Roman" w:hAnsi="Times New Roman" w:cs="Times New Roman"/>
          <w:color w:val="000000"/>
          <w:sz w:val="28"/>
          <w:szCs w:val="28"/>
        </w:rPr>
        <w:t>n lâm sàng đã đư</w:t>
      </w:r>
      <w:r w:rsidRPr="0074771C">
        <w:rPr>
          <w:rFonts w:ascii="Times New Roman" w:hAnsi="Times New Roman" w:cs="Times New Roman"/>
          <w:color w:val="000000"/>
          <w:sz w:val="28"/>
          <w:szCs w:val="28"/>
        </w:rPr>
        <w:t xml:space="preserve">ợc cải thiện nhanh chóng. </w:t>
      </w:r>
      <w:proofErr w:type="gramStart"/>
      <w:r w:rsidRPr="0074771C">
        <w:rPr>
          <w:rFonts w:ascii="Times New Roman" w:hAnsi="Times New Roman" w:cs="Times New Roman"/>
          <w:color w:val="000000"/>
          <w:sz w:val="28"/>
          <w:szCs w:val="28"/>
        </w:rPr>
        <w:t>Cần cấ</w:t>
      </w:r>
      <w:r w:rsidR="00DF1C98">
        <w:rPr>
          <w:rFonts w:ascii="Times New Roman" w:hAnsi="Times New Roman" w:cs="Times New Roman"/>
          <w:color w:val="000000"/>
          <w:sz w:val="28"/>
          <w:szCs w:val="28"/>
        </w:rPr>
        <w:t>y nư</w:t>
      </w:r>
      <w:r w:rsidRPr="0074771C">
        <w:rPr>
          <w:rFonts w:ascii="Times New Roman" w:hAnsi="Times New Roman" w:cs="Times New Roman"/>
          <w:color w:val="000000"/>
          <w:sz w:val="28"/>
          <w:szCs w:val="28"/>
        </w:rPr>
        <w:t>ớc tiểu kiể</w:t>
      </w:r>
      <w:r w:rsidR="00DF1C98">
        <w:rPr>
          <w:rFonts w:ascii="Times New Roman" w:hAnsi="Times New Roman" w:cs="Times New Roman"/>
          <w:color w:val="000000"/>
          <w:sz w:val="28"/>
          <w:szCs w:val="28"/>
        </w:rPr>
        <w:t xml:space="preserve">m tra </w:t>
      </w:r>
      <w:r w:rsidRPr="0074771C">
        <w:rPr>
          <w:rFonts w:ascii="Times New Roman" w:hAnsi="Times New Roman" w:cs="Times New Roman"/>
          <w:color w:val="000000"/>
          <w:sz w:val="28"/>
          <w:szCs w:val="28"/>
        </w:rPr>
        <w:t>lại sau 1 tuần ngừng thuốc.</w:t>
      </w:r>
      <w:proofErr w:type="gramEnd"/>
    </w:p>
    <w:p w:rsidR="0074771C" w:rsidRPr="0074771C" w:rsidRDefault="0074771C" w:rsidP="00DF1C98">
      <w:pPr>
        <w:spacing w:line="300" w:lineRule="auto"/>
        <w:ind w:right="-1"/>
        <w:jc w:val="both"/>
        <w:rPr>
          <w:rFonts w:ascii="Times New Roman" w:hAnsi="Times New Roman" w:cs="Times New Roman"/>
          <w:b/>
          <w:color w:val="000000"/>
          <w:sz w:val="28"/>
          <w:szCs w:val="28"/>
        </w:rPr>
      </w:pPr>
      <w:r w:rsidRPr="0074771C">
        <w:rPr>
          <w:rFonts w:ascii="Times New Roman" w:hAnsi="Times New Roman" w:cs="Times New Roman"/>
          <w:b/>
          <w:bCs/>
          <w:color w:val="000000"/>
          <w:sz w:val="28"/>
          <w:szCs w:val="28"/>
        </w:rPr>
        <w:t xml:space="preserve">- </w:t>
      </w:r>
      <w:r w:rsidRPr="0074771C">
        <w:rPr>
          <w:rFonts w:ascii="Times New Roman" w:hAnsi="Times New Roman" w:cs="Times New Roman"/>
          <w:color w:val="000000"/>
          <w:sz w:val="28"/>
          <w:szCs w:val="28"/>
        </w:rPr>
        <w:t>Nếu vẫn sốt, vi khuẩn niệu tồn tại 48 giờ đến 72 giờ, hoặc tiếp tụ</w:t>
      </w:r>
      <w:r w:rsidR="00DF1C98">
        <w:rPr>
          <w:rFonts w:ascii="Times New Roman" w:hAnsi="Times New Roman" w:cs="Times New Roman"/>
          <w:color w:val="000000"/>
          <w:sz w:val="28"/>
          <w:szCs w:val="28"/>
        </w:rPr>
        <w:t xml:space="preserve">c có </w:t>
      </w:r>
      <w:r w:rsidRPr="0074771C">
        <w:rPr>
          <w:rFonts w:ascii="Times New Roman" w:hAnsi="Times New Roman" w:cs="Times New Roman"/>
          <w:color w:val="000000"/>
          <w:sz w:val="28"/>
          <w:szCs w:val="28"/>
        </w:rPr>
        <w:t>dấu hiệu nhiễm khuẩn sau 3 ngày điều trị, cần tìm kiếm tắc nghẽn, ổ nhiễ</w:t>
      </w:r>
      <w:r w:rsidR="00DF1C98">
        <w:rPr>
          <w:rFonts w:ascii="Times New Roman" w:hAnsi="Times New Roman" w:cs="Times New Roman"/>
          <w:color w:val="000000"/>
          <w:sz w:val="28"/>
          <w:szCs w:val="28"/>
        </w:rPr>
        <w:t xml:space="preserve">m </w:t>
      </w:r>
      <w:r w:rsidRPr="0074771C">
        <w:rPr>
          <w:rFonts w:ascii="Times New Roman" w:hAnsi="Times New Roman" w:cs="Times New Roman"/>
          <w:color w:val="000000"/>
          <w:sz w:val="28"/>
          <w:szCs w:val="28"/>
        </w:rPr>
        <w:t>khuẩn lan rộ</w:t>
      </w:r>
      <w:r w:rsidR="00DF1C98">
        <w:rPr>
          <w:rFonts w:ascii="Times New Roman" w:hAnsi="Times New Roman" w:cs="Times New Roman"/>
          <w:color w:val="000000"/>
          <w:sz w:val="28"/>
          <w:szCs w:val="28"/>
        </w:rPr>
        <w:t xml:space="preserve">ng </w:t>
      </w:r>
      <w:r w:rsidRPr="0074771C">
        <w:rPr>
          <w:rFonts w:ascii="Times New Roman" w:hAnsi="Times New Roman" w:cs="Times New Roman"/>
          <w:color w:val="000000"/>
          <w:sz w:val="28"/>
          <w:szCs w:val="28"/>
        </w:rPr>
        <w:t>hoặc hình thành ổ áp xe thận. Siêu âm, chụp cắt lớp (CT) thậ</w:t>
      </w:r>
      <w:r w:rsidR="00DF1C98">
        <w:rPr>
          <w:rFonts w:ascii="Times New Roman" w:hAnsi="Times New Roman" w:cs="Times New Roman"/>
          <w:color w:val="000000"/>
          <w:sz w:val="28"/>
          <w:szCs w:val="28"/>
        </w:rPr>
        <w:t xml:space="preserve">n có </w:t>
      </w:r>
      <w:r w:rsidRPr="0074771C">
        <w:rPr>
          <w:rFonts w:ascii="Times New Roman" w:hAnsi="Times New Roman" w:cs="Times New Roman"/>
          <w:color w:val="000000"/>
          <w:sz w:val="28"/>
          <w:szCs w:val="28"/>
        </w:rPr>
        <w:t>thể phát hiệ</w:t>
      </w:r>
      <w:r w:rsidR="00DF1C98">
        <w:rPr>
          <w:rFonts w:ascii="Times New Roman" w:hAnsi="Times New Roman" w:cs="Times New Roman"/>
          <w:color w:val="000000"/>
          <w:sz w:val="28"/>
          <w:szCs w:val="28"/>
        </w:rPr>
        <w:t>n đư</w:t>
      </w:r>
      <w:r w:rsidRPr="0074771C">
        <w:rPr>
          <w:rFonts w:ascii="Times New Roman" w:hAnsi="Times New Roman" w:cs="Times New Roman"/>
          <w:color w:val="000000"/>
          <w:sz w:val="28"/>
          <w:szCs w:val="28"/>
        </w:rPr>
        <w:t xml:space="preserve">ợc vị trí tắc nghẽn và ổ áp </w:t>
      </w:r>
      <w:proofErr w:type="gramStart"/>
      <w:r w:rsidRPr="0074771C">
        <w:rPr>
          <w:rFonts w:ascii="Times New Roman" w:hAnsi="Times New Roman" w:cs="Times New Roman"/>
          <w:color w:val="000000"/>
          <w:sz w:val="28"/>
          <w:szCs w:val="28"/>
        </w:rPr>
        <w:t>xe</w:t>
      </w:r>
      <w:proofErr w:type="gramEnd"/>
      <w:r w:rsidRPr="0074771C">
        <w:rPr>
          <w:rFonts w:ascii="Times New Roman" w:hAnsi="Times New Roman" w:cs="Times New Roman"/>
          <w:color w:val="000000"/>
          <w:sz w:val="28"/>
          <w:szCs w:val="28"/>
        </w:rPr>
        <w:t xml:space="preserve"> quanh thận để có chỉ định ngoạ</w:t>
      </w:r>
      <w:r w:rsidR="00DF1C98">
        <w:rPr>
          <w:rFonts w:ascii="Times New Roman" w:hAnsi="Times New Roman" w:cs="Times New Roman"/>
          <w:color w:val="000000"/>
          <w:sz w:val="28"/>
          <w:szCs w:val="28"/>
        </w:rPr>
        <w:t xml:space="preserve">i </w:t>
      </w:r>
      <w:r w:rsidRPr="0074771C">
        <w:rPr>
          <w:rFonts w:ascii="Times New Roman" w:hAnsi="Times New Roman" w:cs="Times New Roman"/>
          <w:color w:val="000000"/>
          <w:sz w:val="28"/>
          <w:szCs w:val="28"/>
        </w:rPr>
        <w:t>khoa dẫ</w:t>
      </w:r>
      <w:r w:rsidR="00DF1C98">
        <w:rPr>
          <w:rFonts w:ascii="Times New Roman" w:hAnsi="Times New Roman" w:cs="Times New Roman"/>
          <w:color w:val="000000"/>
          <w:sz w:val="28"/>
          <w:szCs w:val="28"/>
        </w:rPr>
        <w:t>n lư</w:t>
      </w:r>
      <w:r w:rsidRPr="0074771C">
        <w:rPr>
          <w:rFonts w:ascii="Times New Roman" w:hAnsi="Times New Roman" w:cs="Times New Roman"/>
          <w:color w:val="000000"/>
          <w:sz w:val="28"/>
          <w:szCs w:val="28"/>
        </w:rPr>
        <w:t>u.</w:t>
      </w:r>
    </w:p>
    <w:p w:rsidR="00641553" w:rsidRDefault="00641553" w:rsidP="00DF1C98">
      <w:pPr>
        <w:spacing w:line="300" w:lineRule="auto"/>
        <w:ind w:right="-1"/>
        <w:jc w:val="center"/>
        <w:rPr>
          <w:rFonts w:ascii="Times New Roman" w:hAnsi="Times New Roman" w:cs="Times New Roman"/>
          <w:b/>
          <w:color w:val="000000" w:themeColor="text1"/>
          <w:sz w:val="28"/>
          <w:szCs w:val="28"/>
        </w:rPr>
      </w:pPr>
    </w:p>
    <w:p w:rsidR="00C9126D" w:rsidRDefault="00C9126D" w:rsidP="00DF1C98">
      <w:pPr>
        <w:spacing w:line="300" w:lineRule="auto"/>
        <w:ind w:right="-1"/>
        <w:jc w:val="center"/>
        <w:rPr>
          <w:rFonts w:ascii="Times New Roman" w:hAnsi="Times New Roman" w:cs="Times New Roman"/>
          <w:b/>
          <w:color w:val="000000" w:themeColor="text1"/>
          <w:sz w:val="28"/>
          <w:szCs w:val="28"/>
        </w:rPr>
      </w:pPr>
    </w:p>
    <w:p w:rsidR="00C9126D" w:rsidRDefault="00C9126D" w:rsidP="00DF1C98">
      <w:pPr>
        <w:spacing w:line="300" w:lineRule="auto"/>
        <w:ind w:right="-1"/>
        <w:jc w:val="center"/>
        <w:rPr>
          <w:rFonts w:ascii="Times New Roman" w:hAnsi="Times New Roman" w:cs="Times New Roman"/>
          <w:b/>
          <w:color w:val="000000" w:themeColor="text1"/>
          <w:sz w:val="28"/>
          <w:szCs w:val="28"/>
        </w:rPr>
      </w:pPr>
    </w:p>
    <w:p w:rsidR="00816559" w:rsidRPr="0074771C" w:rsidRDefault="00DF1C98" w:rsidP="00DF1C98">
      <w:pPr>
        <w:spacing w:line="300" w:lineRule="auto"/>
        <w:ind w:right="-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SỎI THẬN TIẾT NIỆU NHIỄM TRÙNG</w:t>
      </w:r>
    </w:p>
    <w:p w:rsidR="00AC6C75" w:rsidRDefault="00DF1C98" w:rsidP="00AC6C75">
      <w:pPr>
        <w:spacing w:after="0" w:line="300" w:lineRule="auto"/>
        <w:jc w:val="both"/>
        <w:rPr>
          <w:rFonts w:ascii="Times New Roman" w:hAnsi="Times New Roman" w:cs="Times New Roman"/>
          <w:b/>
          <w:bCs/>
          <w:color w:val="000000"/>
          <w:sz w:val="28"/>
          <w:szCs w:val="28"/>
        </w:rPr>
      </w:pPr>
      <w:r w:rsidRPr="00DF1C98">
        <w:rPr>
          <w:rFonts w:ascii="Times New Roman" w:hAnsi="Times New Roman" w:cs="Times New Roman"/>
          <w:b/>
          <w:bCs/>
          <w:color w:val="000000"/>
          <w:sz w:val="28"/>
          <w:szCs w:val="28"/>
        </w:rPr>
        <w:t>1. CĂN NGUYÊN VI SINH</w:t>
      </w:r>
    </w:p>
    <w:p w:rsidR="00762FD8" w:rsidRPr="00DF1C98" w:rsidRDefault="00AC6C75" w:rsidP="00AC6C75">
      <w:pPr>
        <w:spacing w:after="0" w:line="3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F1C98" w:rsidRPr="00DF1C98">
        <w:rPr>
          <w:rFonts w:ascii="Times New Roman" w:hAnsi="Times New Roman" w:cs="Times New Roman"/>
          <w:color w:val="000000"/>
          <w:sz w:val="28"/>
          <w:szCs w:val="28"/>
        </w:rPr>
        <w:t xml:space="preserve">Nhiễm khuẩn tiết niệu do các </w:t>
      </w:r>
      <w:proofErr w:type="gramStart"/>
      <w:r w:rsidR="00DF1C98" w:rsidRPr="00DF1C98">
        <w:rPr>
          <w:rFonts w:ascii="Times New Roman" w:hAnsi="Times New Roman" w:cs="Times New Roman"/>
          <w:color w:val="000000"/>
          <w:sz w:val="28"/>
          <w:szCs w:val="28"/>
        </w:rPr>
        <w:t>vi</w:t>
      </w:r>
      <w:proofErr w:type="gramEnd"/>
      <w:r w:rsidR="00DF1C98" w:rsidRPr="00DF1C98">
        <w:rPr>
          <w:rFonts w:ascii="Times New Roman" w:hAnsi="Times New Roman" w:cs="Times New Roman"/>
          <w:color w:val="000000"/>
          <w:sz w:val="28"/>
          <w:szCs w:val="28"/>
        </w:rPr>
        <w:t xml:space="preserve"> khuẩn tiết ra m</w:t>
      </w:r>
      <w:r w:rsidR="00DF1C98">
        <w:rPr>
          <w:rFonts w:ascii="Times New Roman" w:hAnsi="Times New Roman" w:cs="Times New Roman"/>
          <w:color w:val="000000"/>
          <w:sz w:val="28"/>
          <w:szCs w:val="28"/>
        </w:rPr>
        <w:t xml:space="preserve">en Urease làm </w:t>
      </w:r>
      <w:r w:rsidR="00DF1C98" w:rsidRPr="00DF1C98">
        <w:rPr>
          <w:rFonts w:ascii="Times New Roman" w:hAnsi="Times New Roman" w:cs="Times New Roman"/>
          <w:color w:val="000000"/>
          <w:sz w:val="28"/>
          <w:szCs w:val="28"/>
        </w:rPr>
        <w:t>phân huỷ ure tạ</w:t>
      </w:r>
      <w:r w:rsidR="00DF1C98">
        <w:rPr>
          <w:rFonts w:ascii="Times New Roman" w:hAnsi="Times New Roman" w:cs="Times New Roman"/>
          <w:color w:val="000000"/>
          <w:sz w:val="28"/>
          <w:szCs w:val="28"/>
        </w:rPr>
        <w:t xml:space="preserve">o </w:t>
      </w:r>
      <w:r w:rsidR="00DF1C98" w:rsidRPr="00DF1C98">
        <w:rPr>
          <w:rFonts w:ascii="Times New Roman" w:hAnsi="Times New Roman" w:cs="Times New Roman"/>
          <w:color w:val="000000"/>
          <w:sz w:val="28"/>
          <w:szCs w:val="28"/>
        </w:rPr>
        <w:t>thành amoniac, amoniac bị phân huỷ sẽ gây kiề</w:t>
      </w:r>
      <w:r>
        <w:rPr>
          <w:rFonts w:ascii="Times New Roman" w:hAnsi="Times New Roman" w:cs="Times New Roman"/>
          <w:color w:val="000000"/>
          <w:sz w:val="28"/>
          <w:szCs w:val="28"/>
        </w:rPr>
        <w:t>m hoá nư</w:t>
      </w:r>
      <w:r w:rsidR="00DF1C98" w:rsidRPr="00DF1C98">
        <w:rPr>
          <w:rFonts w:ascii="Times New Roman" w:hAnsi="Times New Roman" w:cs="Times New Roman"/>
          <w:color w:val="000000"/>
          <w:sz w:val="28"/>
          <w:szCs w:val="28"/>
        </w:rPr>
        <w:t>ớ</w:t>
      </w:r>
      <w:r w:rsidR="00DF1C98">
        <w:rPr>
          <w:rFonts w:ascii="Times New Roman" w:hAnsi="Times New Roman" w:cs="Times New Roman"/>
          <w:color w:val="000000"/>
          <w:sz w:val="28"/>
          <w:szCs w:val="28"/>
        </w:rPr>
        <w:t xml:space="preserve">c </w:t>
      </w:r>
      <w:r w:rsidR="00DF1C98" w:rsidRPr="00DF1C98">
        <w:rPr>
          <w:rFonts w:ascii="Times New Roman" w:hAnsi="Times New Roman" w:cs="Times New Roman"/>
          <w:color w:val="000000"/>
          <w:sz w:val="28"/>
          <w:szCs w:val="28"/>
        </w:rPr>
        <w:t>tiểu từ đó dễ tạo thành sỏi (sỏi Struvit).</w:t>
      </w:r>
    </w:p>
    <w:p w:rsidR="00DF1C98" w:rsidRPr="00DF1C98" w:rsidRDefault="00DF1C98" w:rsidP="00AC6C75">
      <w:pPr>
        <w:spacing w:after="0" w:line="300" w:lineRule="auto"/>
        <w:rPr>
          <w:rFonts w:ascii="Times New Roman" w:hAnsi="Times New Roman" w:cs="Times New Roman"/>
          <w:b/>
          <w:color w:val="000000" w:themeColor="text1"/>
          <w:sz w:val="28"/>
          <w:szCs w:val="28"/>
        </w:rPr>
      </w:pPr>
      <w:r w:rsidRPr="00DF1C98">
        <w:rPr>
          <w:rFonts w:ascii="Times New Roman" w:hAnsi="Times New Roman" w:cs="Times New Roman"/>
          <w:b/>
          <w:color w:val="000000" w:themeColor="text1"/>
          <w:sz w:val="28"/>
          <w:szCs w:val="28"/>
        </w:rPr>
        <w:t>2. ĐIỀU TRỊ</w:t>
      </w:r>
    </w:p>
    <w:p w:rsidR="00AC6C75" w:rsidRDefault="00DF1C98" w:rsidP="00AC6C75">
      <w:pPr>
        <w:spacing w:after="0" w:line="300" w:lineRule="auto"/>
        <w:rPr>
          <w:rFonts w:ascii="Times New Roman" w:hAnsi="Times New Roman" w:cs="Times New Roman"/>
          <w:color w:val="000000"/>
          <w:sz w:val="28"/>
          <w:szCs w:val="28"/>
        </w:rPr>
      </w:pPr>
      <w:r w:rsidRPr="00DF1C98">
        <w:rPr>
          <w:rFonts w:ascii="Times New Roman" w:hAnsi="Times New Roman" w:cs="Times New Roman"/>
          <w:b/>
          <w:bCs/>
          <w:color w:val="000000"/>
          <w:sz w:val="28"/>
          <w:szCs w:val="28"/>
        </w:rPr>
        <w:t>2.1. Điều trị triệu chứng bao gồm</w:t>
      </w:r>
      <w:proofErr w:type="gramStart"/>
      <w:r w:rsidRPr="00DF1C98">
        <w:rPr>
          <w:rFonts w:ascii="Times New Roman" w:hAnsi="Times New Roman" w:cs="Times New Roman"/>
          <w:b/>
          <w:bCs/>
          <w:color w:val="000000"/>
          <w:sz w:val="28"/>
          <w:szCs w:val="28"/>
        </w:rPr>
        <w:t>:</w:t>
      </w:r>
      <w:proofErr w:type="gramEnd"/>
      <w:r w:rsidRPr="00DF1C98">
        <w:rPr>
          <w:rFonts w:ascii="Times New Roman" w:hAnsi="Times New Roman" w:cs="Times New Roman"/>
          <w:color w:val="000000"/>
          <w:sz w:val="28"/>
          <w:szCs w:val="28"/>
        </w:rPr>
        <w:br/>
        <w:t>- Hạ sốt: Paracetamol 500mg x 1-2 viên/ lần khi sốt cao &gt; 38</w:t>
      </w:r>
      <w:r w:rsidRPr="00AC6C75">
        <w:rPr>
          <w:rFonts w:ascii="Times New Roman" w:hAnsi="Times New Roman" w:cs="Times New Roman"/>
          <w:color w:val="000000"/>
          <w:sz w:val="18"/>
          <w:szCs w:val="18"/>
          <w:vertAlign w:val="superscript"/>
        </w:rPr>
        <w:t>0</w:t>
      </w:r>
      <w:r w:rsidRPr="00DF1C98">
        <w:rPr>
          <w:rFonts w:ascii="Times New Roman" w:hAnsi="Times New Roman" w:cs="Times New Roman"/>
          <w:color w:val="000000"/>
          <w:sz w:val="28"/>
          <w:szCs w:val="28"/>
        </w:rPr>
        <w:t>C. Thận trọng có thể gây suy gan cấp do thuốc.</w:t>
      </w:r>
      <w:r w:rsidRPr="00DF1C98">
        <w:rPr>
          <w:rFonts w:ascii="Times New Roman" w:hAnsi="Times New Roman" w:cs="Times New Roman"/>
          <w:color w:val="000000"/>
          <w:sz w:val="28"/>
          <w:szCs w:val="28"/>
        </w:rPr>
        <w:br/>
        <w:t>- Điều trị nhiễm khuẩn tiết niệu (tiểu buốt, rắt, có thể đụ</w:t>
      </w:r>
      <w:r w:rsidR="00AC6C75">
        <w:rPr>
          <w:rFonts w:ascii="Times New Roman" w:hAnsi="Times New Roman" w:cs="Times New Roman"/>
          <w:color w:val="000000"/>
          <w:sz w:val="28"/>
          <w:szCs w:val="28"/>
        </w:rPr>
        <w:t xml:space="preserve">c): Kháng sinh </w:t>
      </w:r>
      <w:r w:rsidRPr="00DF1C98">
        <w:rPr>
          <w:rFonts w:ascii="Times New Roman" w:hAnsi="Times New Roman" w:cs="Times New Roman"/>
          <w:color w:val="000000"/>
          <w:sz w:val="28"/>
          <w:szCs w:val="28"/>
        </w:rPr>
        <w:t>uống:</w:t>
      </w:r>
    </w:p>
    <w:p w:rsidR="00AC6C75" w:rsidRDefault="00DF1C98" w:rsidP="00AC6C75">
      <w:pPr>
        <w:spacing w:after="0" w:line="300" w:lineRule="auto"/>
        <w:jc w:val="both"/>
        <w:rPr>
          <w:rFonts w:ascii="Times New Roman" w:hAnsi="Times New Roman" w:cs="Times New Roman"/>
          <w:color w:val="000000"/>
          <w:sz w:val="28"/>
          <w:szCs w:val="28"/>
        </w:rPr>
      </w:pPr>
      <w:r w:rsidRPr="00DF1C98">
        <w:rPr>
          <w:rFonts w:ascii="Times New Roman" w:hAnsi="Times New Roman" w:cs="Times New Roman"/>
          <w:color w:val="000000"/>
          <w:sz w:val="28"/>
          <w:szCs w:val="28"/>
        </w:rPr>
        <w:t>+ Trimethoprim – sulfamethoxazol: 80/400 mg x 4 viên chia 2 lầ</w:t>
      </w:r>
      <w:r w:rsidR="00AC6C75">
        <w:rPr>
          <w:rFonts w:ascii="Times New Roman" w:hAnsi="Times New Roman" w:cs="Times New Roman"/>
          <w:color w:val="000000"/>
          <w:sz w:val="28"/>
          <w:szCs w:val="28"/>
        </w:rPr>
        <w:t>n cách nhau 12h x 3 ngày, lư</w:t>
      </w:r>
      <w:r w:rsidRPr="00DF1C98">
        <w:rPr>
          <w:rFonts w:ascii="Times New Roman" w:hAnsi="Times New Roman" w:cs="Times New Roman"/>
          <w:color w:val="000000"/>
          <w:sz w:val="28"/>
          <w:szCs w:val="28"/>
        </w:rPr>
        <w:t>u ý phản ứng dị ứng chậm.</w:t>
      </w:r>
    </w:p>
    <w:p w:rsidR="00AC6C75" w:rsidRDefault="00DF1C98" w:rsidP="00AC6C75">
      <w:pPr>
        <w:spacing w:after="0" w:line="300" w:lineRule="auto"/>
        <w:rPr>
          <w:rFonts w:ascii="Times New Roman" w:hAnsi="Times New Roman" w:cs="Times New Roman"/>
          <w:color w:val="000000"/>
          <w:sz w:val="28"/>
          <w:szCs w:val="28"/>
        </w:rPr>
      </w:pPr>
      <w:r w:rsidRPr="00DF1C98">
        <w:rPr>
          <w:rFonts w:ascii="Times New Roman" w:hAnsi="Times New Roman" w:cs="Times New Roman"/>
          <w:color w:val="000000"/>
          <w:sz w:val="28"/>
          <w:szCs w:val="28"/>
        </w:rPr>
        <w:t>+ Hoặc nitrofurantoin 100 mg x 4 lần/ ngày x 7 ngày</w:t>
      </w:r>
      <w:r w:rsidRPr="00DF1C98">
        <w:rPr>
          <w:rFonts w:ascii="Times New Roman" w:hAnsi="Times New Roman" w:cs="Times New Roman"/>
          <w:color w:val="000000"/>
          <w:sz w:val="28"/>
          <w:szCs w:val="28"/>
        </w:rPr>
        <w:br/>
        <w:t>+ Hoặc amoxicilin: 250-500 mg x 3-6 viên/ ngày, chia 3 lần.</w:t>
      </w:r>
    </w:p>
    <w:p w:rsidR="00AC6C75" w:rsidRDefault="00DF1C98" w:rsidP="00AC6C75">
      <w:pPr>
        <w:spacing w:after="0" w:line="300" w:lineRule="auto"/>
        <w:jc w:val="both"/>
        <w:rPr>
          <w:rFonts w:ascii="Times New Roman" w:hAnsi="Times New Roman" w:cs="Times New Roman"/>
          <w:color w:val="000000"/>
          <w:sz w:val="28"/>
          <w:szCs w:val="28"/>
        </w:rPr>
      </w:pPr>
      <w:r w:rsidRPr="00DF1C98">
        <w:rPr>
          <w:rFonts w:ascii="Times New Roman" w:hAnsi="Times New Roman" w:cs="Times New Roman"/>
          <w:color w:val="000000"/>
          <w:sz w:val="28"/>
          <w:szCs w:val="28"/>
        </w:rPr>
        <w:t>+ Amoxicilin-clavulanat: 500 mg x 3 viên/ ngày, chia 3 lần x 3 ngày. Nế</w:t>
      </w:r>
      <w:r w:rsidR="00AC6C75">
        <w:rPr>
          <w:rFonts w:ascii="Times New Roman" w:hAnsi="Times New Roman" w:cs="Times New Roman"/>
          <w:color w:val="000000"/>
          <w:sz w:val="28"/>
          <w:szCs w:val="28"/>
        </w:rPr>
        <w:t xml:space="preserve">u </w:t>
      </w:r>
      <w:r w:rsidRPr="00DF1C98">
        <w:rPr>
          <w:rFonts w:ascii="Times New Roman" w:hAnsi="Times New Roman" w:cs="Times New Roman"/>
          <w:color w:val="000000"/>
          <w:sz w:val="28"/>
          <w:szCs w:val="28"/>
        </w:rPr>
        <w:t>không uố</w:t>
      </w:r>
      <w:r w:rsidR="00AC6C75">
        <w:rPr>
          <w:rFonts w:ascii="Times New Roman" w:hAnsi="Times New Roman" w:cs="Times New Roman"/>
          <w:color w:val="000000"/>
          <w:sz w:val="28"/>
          <w:szCs w:val="28"/>
        </w:rPr>
        <w:t>ng đư</w:t>
      </w:r>
      <w:r w:rsidRPr="00DF1C98">
        <w:rPr>
          <w:rFonts w:ascii="Times New Roman" w:hAnsi="Times New Roman" w:cs="Times New Roman"/>
          <w:color w:val="000000"/>
          <w:sz w:val="28"/>
          <w:szCs w:val="28"/>
        </w:rPr>
        <w:t>ợc và tình trạng nặng có thể chuyể</w:t>
      </w:r>
      <w:r w:rsidR="00AC6C75">
        <w:rPr>
          <w:rFonts w:ascii="Times New Roman" w:hAnsi="Times New Roman" w:cs="Times New Roman"/>
          <w:color w:val="000000"/>
          <w:sz w:val="28"/>
          <w:szCs w:val="28"/>
        </w:rPr>
        <w:t>n đư</w:t>
      </w:r>
      <w:r w:rsidRPr="00DF1C98">
        <w:rPr>
          <w:rFonts w:ascii="Times New Roman" w:hAnsi="Times New Roman" w:cs="Times New Roman"/>
          <w:color w:val="000000"/>
          <w:sz w:val="28"/>
          <w:szCs w:val="28"/>
        </w:rPr>
        <w:t>ờng tiêm TM: 1 g x 2 lọ</w:t>
      </w:r>
      <w:r w:rsidR="00AC6C75">
        <w:rPr>
          <w:rFonts w:ascii="Times New Roman" w:hAnsi="Times New Roman" w:cs="Times New Roman"/>
          <w:color w:val="000000"/>
          <w:sz w:val="28"/>
          <w:szCs w:val="28"/>
        </w:rPr>
        <w:t xml:space="preserve">/ </w:t>
      </w:r>
      <w:r w:rsidRPr="00DF1C98">
        <w:rPr>
          <w:rFonts w:ascii="Times New Roman" w:hAnsi="Times New Roman" w:cs="Times New Roman"/>
          <w:color w:val="000000"/>
          <w:sz w:val="28"/>
          <w:szCs w:val="28"/>
        </w:rPr>
        <w:t>ngày, chia 2 lần.</w:t>
      </w:r>
    </w:p>
    <w:p w:rsidR="00762FD8" w:rsidRPr="00DF1C98" w:rsidRDefault="00DF1C98" w:rsidP="00AC6C75">
      <w:pPr>
        <w:spacing w:after="0" w:line="300" w:lineRule="auto"/>
        <w:rPr>
          <w:rFonts w:ascii="Times New Roman" w:hAnsi="Times New Roman" w:cs="Times New Roman"/>
          <w:color w:val="000000"/>
          <w:sz w:val="28"/>
          <w:szCs w:val="28"/>
        </w:rPr>
      </w:pPr>
      <w:r w:rsidRPr="00DF1C98">
        <w:rPr>
          <w:rFonts w:ascii="Times New Roman" w:hAnsi="Times New Roman" w:cs="Times New Roman"/>
          <w:color w:val="000000"/>
          <w:sz w:val="28"/>
          <w:szCs w:val="28"/>
        </w:rPr>
        <w:t>+ Hoặc cephalexin 500mg x 4 viên chia 4 lần/ ngày x 10 ngày</w:t>
      </w:r>
      <w:r w:rsidRPr="00DF1C98">
        <w:rPr>
          <w:rFonts w:ascii="Times New Roman" w:hAnsi="Times New Roman" w:cs="Times New Roman"/>
          <w:color w:val="000000"/>
          <w:sz w:val="28"/>
          <w:szCs w:val="28"/>
        </w:rPr>
        <w:br/>
        <w:t>- Giảm đau giãn cơ trơn khi có cơn đau quặn thận:</w:t>
      </w:r>
      <w:r w:rsidRPr="00DF1C98">
        <w:rPr>
          <w:rFonts w:ascii="Times New Roman" w:hAnsi="Times New Roman" w:cs="Times New Roman"/>
          <w:color w:val="000000"/>
          <w:sz w:val="28"/>
          <w:szCs w:val="28"/>
        </w:rPr>
        <w:br/>
        <w:t>+ Drotaverin 40mg x 3 viên/ ngày chia 3 lần đƣờng uống.</w:t>
      </w:r>
      <w:r w:rsidRPr="00DF1C98">
        <w:rPr>
          <w:rFonts w:ascii="Times New Roman" w:hAnsi="Times New Roman" w:cs="Times New Roman"/>
          <w:color w:val="000000"/>
          <w:sz w:val="28"/>
          <w:szCs w:val="28"/>
        </w:rPr>
        <w:br/>
        <w:t>+ Spasmaverin 40mg x 4 viên/ ngày đƣờng uống, hoặc x 4 ống/ngày</w:t>
      </w:r>
      <w:r w:rsidRPr="00DF1C98">
        <w:rPr>
          <w:rFonts w:ascii="Times New Roman" w:hAnsi="Times New Roman" w:cs="Times New Roman"/>
          <w:color w:val="000000"/>
          <w:sz w:val="28"/>
          <w:szCs w:val="28"/>
        </w:rPr>
        <w:br/>
        <w:t>đƣờng tiêm</w:t>
      </w:r>
      <w:r w:rsidRPr="00DF1C98">
        <w:rPr>
          <w:rFonts w:ascii="Times New Roman" w:hAnsi="Times New Roman" w:cs="Times New Roman"/>
          <w:color w:val="000000"/>
          <w:sz w:val="28"/>
          <w:szCs w:val="28"/>
        </w:rPr>
        <w:br/>
      </w:r>
      <w:r w:rsidR="00847053">
        <w:rPr>
          <w:rFonts w:ascii="Times New Roman" w:hAnsi="Times New Roman" w:cs="Times New Roman"/>
          <w:b/>
          <w:bCs/>
          <w:color w:val="000000"/>
          <w:sz w:val="28"/>
          <w:szCs w:val="28"/>
        </w:rPr>
        <w:t>2</w:t>
      </w:r>
      <w:r w:rsidRPr="00DF1C98">
        <w:rPr>
          <w:rFonts w:ascii="Times New Roman" w:hAnsi="Times New Roman" w:cs="Times New Roman"/>
          <w:b/>
          <w:bCs/>
          <w:color w:val="000000"/>
          <w:sz w:val="28"/>
          <w:szCs w:val="28"/>
        </w:rPr>
        <w:t>.2 Điều trị khi có biến chứng:</w:t>
      </w:r>
      <w:r w:rsidRPr="00DF1C98">
        <w:rPr>
          <w:rFonts w:ascii="Times New Roman" w:hAnsi="Times New Roman" w:cs="Times New Roman"/>
          <w:color w:val="000000"/>
          <w:sz w:val="28"/>
          <w:szCs w:val="28"/>
        </w:rPr>
        <w:br/>
      </w:r>
      <w:r w:rsidRPr="00DF1C98">
        <w:rPr>
          <w:rFonts w:ascii="Times New Roman" w:hAnsi="Times New Roman" w:cs="Times New Roman"/>
          <w:i/>
          <w:iCs/>
          <w:color w:val="000000"/>
          <w:sz w:val="28"/>
          <w:szCs w:val="28"/>
        </w:rPr>
        <w:t>a) Thuốc giảm đau:</w:t>
      </w:r>
      <w:r w:rsidRPr="00DF1C98">
        <w:rPr>
          <w:rFonts w:ascii="Times New Roman" w:hAnsi="Times New Roman" w:cs="Times New Roman"/>
          <w:color w:val="000000"/>
          <w:sz w:val="28"/>
          <w:szCs w:val="28"/>
        </w:rPr>
        <w:br/>
        <w:t>- Phloroglucinol 40 mg x 4 viên/ ngày chia 3-4 lầ</w:t>
      </w:r>
      <w:r w:rsidR="00AC6C75">
        <w:rPr>
          <w:rFonts w:ascii="Times New Roman" w:hAnsi="Times New Roman" w:cs="Times New Roman"/>
          <w:color w:val="000000"/>
          <w:sz w:val="28"/>
          <w:szCs w:val="28"/>
        </w:rPr>
        <w:t>n khi đau, đư</w:t>
      </w:r>
      <w:r w:rsidRPr="00DF1C98">
        <w:rPr>
          <w:rFonts w:ascii="Times New Roman" w:hAnsi="Times New Roman" w:cs="Times New Roman"/>
          <w:color w:val="000000"/>
          <w:sz w:val="28"/>
          <w:szCs w:val="28"/>
        </w:rPr>
        <w:t>ờng uố</w:t>
      </w:r>
      <w:r w:rsidR="00AC6C75">
        <w:rPr>
          <w:rFonts w:ascii="Times New Roman" w:hAnsi="Times New Roman" w:cs="Times New Roman"/>
          <w:color w:val="000000"/>
          <w:sz w:val="28"/>
          <w:szCs w:val="28"/>
        </w:rPr>
        <w:t xml:space="preserve">ng, </w:t>
      </w:r>
      <w:r w:rsidRPr="00DF1C98">
        <w:rPr>
          <w:rFonts w:ascii="Times New Roman" w:hAnsi="Times New Roman" w:cs="Times New Roman"/>
          <w:color w:val="000000"/>
          <w:sz w:val="28"/>
          <w:szCs w:val="28"/>
        </w:rPr>
        <w:t>hoặc x 4 ố</w:t>
      </w:r>
      <w:r w:rsidR="00847053">
        <w:rPr>
          <w:rFonts w:ascii="Times New Roman" w:hAnsi="Times New Roman" w:cs="Times New Roman"/>
          <w:color w:val="000000"/>
          <w:sz w:val="28"/>
          <w:szCs w:val="28"/>
        </w:rPr>
        <w:t>ng/ngày đư</w:t>
      </w:r>
      <w:r w:rsidRPr="00DF1C98">
        <w:rPr>
          <w:rFonts w:ascii="Times New Roman" w:hAnsi="Times New Roman" w:cs="Times New Roman"/>
          <w:color w:val="000000"/>
          <w:sz w:val="28"/>
          <w:szCs w:val="28"/>
        </w:rPr>
        <w:t>ờng tiêm.</w:t>
      </w:r>
    </w:p>
    <w:p w:rsidR="00AC6C75" w:rsidRDefault="00DF1C98" w:rsidP="00AC6C75">
      <w:pPr>
        <w:spacing w:after="0" w:line="300" w:lineRule="auto"/>
        <w:rPr>
          <w:rFonts w:ascii="Times New Roman" w:hAnsi="Times New Roman" w:cs="Times New Roman"/>
          <w:color w:val="000000"/>
          <w:sz w:val="28"/>
          <w:szCs w:val="28"/>
        </w:rPr>
      </w:pPr>
      <w:r w:rsidRPr="00DF1C98">
        <w:rPr>
          <w:rFonts w:ascii="Times New Roman" w:hAnsi="Times New Roman" w:cs="Times New Roman"/>
          <w:color w:val="000000"/>
          <w:sz w:val="28"/>
          <w:szCs w:val="28"/>
        </w:rPr>
        <w:t>- Tiemonium 5mg x 1 ống/ lần nếu cơn đau quặn thậ</w:t>
      </w:r>
      <w:r w:rsidR="00AC6C75">
        <w:rPr>
          <w:rFonts w:ascii="Times New Roman" w:hAnsi="Times New Roman" w:cs="Times New Roman"/>
          <w:color w:val="000000"/>
          <w:sz w:val="28"/>
          <w:szCs w:val="28"/>
        </w:rPr>
        <w:t>n, đư</w:t>
      </w:r>
      <w:r w:rsidRPr="00DF1C98">
        <w:rPr>
          <w:rFonts w:ascii="Times New Roman" w:hAnsi="Times New Roman" w:cs="Times New Roman"/>
          <w:color w:val="000000"/>
          <w:sz w:val="28"/>
          <w:szCs w:val="28"/>
        </w:rPr>
        <w:t>ờng tiêm.</w:t>
      </w:r>
      <w:r w:rsidRPr="00DF1C98">
        <w:rPr>
          <w:rFonts w:ascii="Times New Roman" w:hAnsi="Times New Roman" w:cs="Times New Roman"/>
          <w:color w:val="000000"/>
          <w:sz w:val="28"/>
          <w:szCs w:val="28"/>
        </w:rPr>
        <w:br/>
      </w:r>
      <w:r w:rsidRPr="00DF1C98">
        <w:rPr>
          <w:rFonts w:ascii="Times New Roman" w:hAnsi="Times New Roman" w:cs="Times New Roman"/>
          <w:i/>
          <w:iCs/>
          <w:color w:val="000000"/>
          <w:sz w:val="28"/>
          <w:szCs w:val="28"/>
        </w:rPr>
        <w:t>b) Kháng sinh</w:t>
      </w:r>
      <w:proofErr w:type="gramStart"/>
      <w:r w:rsidRPr="00DF1C98">
        <w:rPr>
          <w:rFonts w:ascii="Times New Roman" w:hAnsi="Times New Roman" w:cs="Times New Roman"/>
          <w:i/>
          <w:iCs/>
          <w:color w:val="000000"/>
          <w:sz w:val="28"/>
          <w:szCs w:val="28"/>
        </w:rPr>
        <w:t>:</w:t>
      </w:r>
      <w:proofErr w:type="gramEnd"/>
      <w:r w:rsidRPr="00DF1C98">
        <w:rPr>
          <w:rFonts w:ascii="Times New Roman" w:hAnsi="Times New Roman" w:cs="Times New Roman"/>
          <w:color w:val="000000"/>
          <w:sz w:val="28"/>
          <w:szCs w:val="28"/>
        </w:rPr>
        <w:br/>
        <w:t>- Amoxicilin hoặc ampicilin 1 g x 4 lọ/ ngày chia 4 lần tiêm tĩnh mạ</w:t>
      </w:r>
      <w:r w:rsidR="00AC6C75">
        <w:rPr>
          <w:rFonts w:ascii="Times New Roman" w:hAnsi="Times New Roman" w:cs="Times New Roman"/>
          <w:color w:val="000000"/>
          <w:sz w:val="28"/>
          <w:szCs w:val="28"/>
        </w:rPr>
        <w:t xml:space="preserve">ch x </w:t>
      </w:r>
      <w:r w:rsidRPr="00DF1C98">
        <w:rPr>
          <w:rFonts w:ascii="Times New Roman" w:hAnsi="Times New Roman" w:cs="Times New Roman"/>
          <w:color w:val="000000"/>
          <w:sz w:val="28"/>
          <w:szCs w:val="28"/>
        </w:rPr>
        <w:t>10 – 14 ngày.</w:t>
      </w:r>
      <w:r w:rsidRPr="00DF1C98">
        <w:rPr>
          <w:rFonts w:ascii="Times New Roman" w:hAnsi="Times New Roman" w:cs="Times New Roman"/>
          <w:color w:val="000000"/>
          <w:sz w:val="28"/>
          <w:szCs w:val="28"/>
        </w:rPr>
        <w:br/>
        <w:t>- Hoặc cephalosporin (thế hệ 2, thế hệ 3): 10 – 14 ngày.</w:t>
      </w:r>
      <w:r w:rsidRPr="00DF1C98">
        <w:rPr>
          <w:rFonts w:ascii="Times New Roman" w:hAnsi="Times New Roman" w:cs="Times New Roman"/>
          <w:color w:val="000000"/>
          <w:sz w:val="28"/>
          <w:szCs w:val="28"/>
        </w:rPr>
        <w:br/>
        <w:t>+ Cefuroxim 250mg x 2 lần/ngày đƣờng uống, hoặ</w:t>
      </w:r>
      <w:r w:rsidR="00AC6C75">
        <w:rPr>
          <w:rFonts w:ascii="Times New Roman" w:hAnsi="Times New Roman" w:cs="Times New Roman"/>
          <w:color w:val="000000"/>
          <w:sz w:val="28"/>
          <w:szCs w:val="28"/>
        </w:rPr>
        <w:t>c cefuroxim đư</w:t>
      </w:r>
      <w:r w:rsidRPr="00DF1C98">
        <w:rPr>
          <w:rFonts w:ascii="Times New Roman" w:hAnsi="Times New Roman" w:cs="Times New Roman"/>
          <w:color w:val="000000"/>
          <w:sz w:val="28"/>
          <w:szCs w:val="28"/>
        </w:rPr>
        <w:t>ờ</w:t>
      </w:r>
      <w:r w:rsidR="00AC6C75">
        <w:rPr>
          <w:rFonts w:ascii="Times New Roman" w:hAnsi="Times New Roman" w:cs="Times New Roman"/>
          <w:color w:val="000000"/>
          <w:sz w:val="28"/>
          <w:szCs w:val="28"/>
        </w:rPr>
        <w:t xml:space="preserve">ng </w:t>
      </w:r>
      <w:r w:rsidRPr="00DF1C98">
        <w:rPr>
          <w:rFonts w:ascii="Times New Roman" w:hAnsi="Times New Roman" w:cs="Times New Roman"/>
          <w:color w:val="000000"/>
          <w:sz w:val="28"/>
          <w:szCs w:val="28"/>
        </w:rPr>
        <w:t>tiêm TM.</w:t>
      </w:r>
      <w:r w:rsidRPr="00DF1C98">
        <w:rPr>
          <w:rFonts w:ascii="Times New Roman" w:hAnsi="Times New Roman" w:cs="Times New Roman"/>
          <w:color w:val="000000"/>
          <w:sz w:val="28"/>
          <w:szCs w:val="28"/>
        </w:rPr>
        <w:br/>
        <w:t>+ Hoặc cefotaxim 1g x 3 lần/ngày tiêm TM.</w:t>
      </w:r>
      <w:r w:rsidRPr="00DF1C98">
        <w:rPr>
          <w:rFonts w:ascii="Times New Roman" w:hAnsi="Times New Roman" w:cs="Times New Roman"/>
          <w:color w:val="000000"/>
          <w:sz w:val="28"/>
          <w:szCs w:val="28"/>
        </w:rPr>
        <w:br/>
        <w:t>+ Hoặc ceftriaxon 1g /ngày tiêm TM.</w:t>
      </w:r>
      <w:r w:rsidRPr="00DF1C98">
        <w:rPr>
          <w:rFonts w:ascii="Times New Roman" w:hAnsi="Times New Roman" w:cs="Times New Roman"/>
          <w:color w:val="000000"/>
          <w:sz w:val="28"/>
          <w:szCs w:val="28"/>
        </w:rPr>
        <w:br/>
        <w:t>Hoặc</w:t>
      </w:r>
      <w:proofErr w:type="gramStart"/>
      <w:r w:rsidRPr="00DF1C98">
        <w:rPr>
          <w:rFonts w:ascii="Times New Roman" w:hAnsi="Times New Roman" w:cs="Times New Roman"/>
          <w:color w:val="000000"/>
          <w:sz w:val="28"/>
          <w:szCs w:val="28"/>
        </w:rPr>
        <w:t>:</w:t>
      </w:r>
      <w:proofErr w:type="gramEnd"/>
      <w:r w:rsidRPr="00DF1C98">
        <w:rPr>
          <w:rFonts w:ascii="Times New Roman" w:hAnsi="Times New Roman" w:cs="Times New Roman"/>
          <w:color w:val="000000"/>
          <w:sz w:val="28"/>
          <w:szCs w:val="28"/>
        </w:rPr>
        <w:br/>
      </w:r>
      <w:r w:rsidRPr="00DF1C98">
        <w:rPr>
          <w:rFonts w:ascii="Times New Roman" w:hAnsi="Times New Roman" w:cs="Times New Roman"/>
          <w:color w:val="000000"/>
          <w:sz w:val="28"/>
          <w:szCs w:val="28"/>
        </w:rPr>
        <w:lastRenderedPageBreak/>
        <w:t>- Fluoroquin</w:t>
      </w:r>
      <w:r w:rsidR="00AC6C75">
        <w:rPr>
          <w:rFonts w:ascii="Times New Roman" w:hAnsi="Times New Roman" w:cs="Times New Roman"/>
          <w:color w:val="000000"/>
          <w:sz w:val="28"/>
          <w:szCs w:val="28"/>
        </w:rPr>
        <w:t>olon đư</w:t>
      </w:r>
      <w:r w:rsidRPr="00DF1C98">
        <w:rPr>
          <w:rFonts w:ascii="Times New Roman" w:hAnsi="Times New Roman" w:cs="Times New Roman"/>
          <w:color w:val="000000"/>
          <w:sz w:val="28"/>
          <w:szCs w:val="28"/>
        </w:rPr>
        <w:t>ờng uống: trong 3 – 7 ngày, có thể tới 10 ngày</w:t>
      </w:r>
      <w:r w:rsidRPr="00DF1C98">
        <w:rPr>
          <w:rFonts w:ascii="Times New Roman" w:hAnsi="Times New Roman" w:cs="Times New Roman"/>
          <w:color w:val="000000"/>
          <w:sz w:val="28"/>
          <w:szCs w:val="28"/>
        </w:rPr>
        <w:br/>
        <w:t>+ Ciprofloxacin 250mg – 500 mg x 2 lần/ngày.</w:t>
      </w:r>
      <w:r w:rsidRPr="00DF1C98">
        <w:rPr>
          <w:rFonts w:ascii="Times New Roman" w:hAnsi="Times New Roman" w:cs="Times New Roman"/>
          <w:color w:val="000000"/>
          <w:sz w:val="28"/>
          <w:szCs w:val="28"/>
        </w:rPr>
        <w:br/>
        <w:t>+ Hoặc norfloxacin 400 mg x 2 lần/ngày.</w:t>
      </w:r>
      <w:r w:rsidRPr="00DF1C98">
        <w:rPr>
          <w:rFonts w:ascii="Times New Roman" w:hAnsi="Times New Roman" w:cs="Times New Roman"/>
          <w:color w:val="000000"/>
          <w:sz w:val="28"/>
          <w:szCs w:val="28"/>
        </w:rPr>
        <w:br/>
        <w:t>+ Hoặc ofloxacin 200mg x 2 lần/ngày.</w:t>
      </w:r>
      <w:r w:rsidRPr="00DF1C98">
        <w:rPr>
          <w:rFonts w:ascii="Times New Roman" w:hAnsi="Times New Roman" w:cs="Times New Roman"/>
          <w:color w:val="000000"/>
          <w:sz w:val="28"/>
          <w:szCs w:val="28"/>
        </w:rPr>
        <w:br/>
        <w:t>Có thể truyền 3 ngày, sau đó chuyể</w:t>
      </w:r>
      <w:r w:rsidR="00AC6C75">
        <w:rPr>
          <w:rFonts w:ascii="Times New Roman" w:hAnsi="Times New Roman" w:cs="Times New Roman"/>
          <w:color w:val="000000"/>
          <w:sz w:val="28"/>
          <w:szCs w:val="28"/>
        </w:rPr>
        <w:t>n sang đư</w:t>
      </w:r>
      <w:r w:rsidRPr="00DF1C98">
        <w:rPr>
          <w:rFonts w:ascii="Times New Roman" w:hAnsi="Times New Roman" w:cs="Times New Roman"/>
          <w:color w:val="000000"/>
          <w:sz w:val="28"/>
          <w:szCs w:val="28"/>
        </w:rPr>
        <w:t>ờng uống tiếp.</w:t>
      </w:r>
    </w:p>
    <w:p w:rsidR="00AC6C75" w:rsidRDefault="00DF1C98" w:rsidP="00AC6C75">
      <w:pPr>
        <w:spacing w:after="0" w:line="300" w:lineRule="auto"/>
        <w:jc w:val="both"/>
        <w:rPr>
          <w:rFonts w:ascii="Times New Roman" w:hAnsi="Times New Roman" w:cs="Times New Roman"/>
          <w:color w:val="000000"/>
          <w:sz w:val="28"/>
          <w:szCs w:val="28"/>
        </w:rPr>
      </w:pPr>
      <w:r w:rsidRPr="00DF1C98">
        <w:rPr>
          <w:rFonts w:ascii="Times New Roman" w:hAnsi="Times New Roman" w:cs="Times New Roman"/>
          <w:b/>
          <w:bCs/>
          <w:i/>
          <w:iCs/>
          <w:color w:val="000000"/>
          <w:sz w:val="28"/>
          <w:szCs w:val="28"/>
        </w:rPr>
        <w:t xml:space="preserve">Cần lưu ý: </w:t>
      </w:r>
      <w:r w:rsidRPr="00DF1C98">
        <w:rPr>
          <w:rFonts w:ascii="Times New Roman" w:hAnsi="Times New Roman" w:cs="Times New Roman"/>
          <w:color w:val="000000"/>
          <w:sz w:val="28"/>
          <w:szCs w:val="28"/>
        </w:rPr>
        <w:t>Thuốc có thể gây ra rối loạ</w:t>
      </w:r>
      <w:r w:rsidR="00AC6C75">
        <w:rPr>
          <w:rFonts w:ascii="Times New Roman" w:hAnsi="Times New Roman" w:cs="Times New Roman"/>
          <w:color w:val="000000"/>
          <w:sz w:val="28"/>
          <w:szCs w:val="28"/>
        </w:rPr>
        <w:t>n tiêu hóa như</w:t>
      </w:r>
      <w:r w:rsidRPr="00DF1C98">
        <w:rPr>
          <w:rFonts w:ascii="Times New Roman" w:hAnsi="Times New Roman" w:cs="Times New Roman"/>
          <w:color w:val="000000"/>
          <w:sz w:val="28"/>
          <w:szCs w:val="28"/>
        </w:rPr>
        <w:t xml:space="preserve"> nôn, buồ</w:t>
      </w:r>
      <w:r w:rsidR="00AC6C75">
        <w:rPr>
          <w:rFonts w:ascii="Times New Roman" w:hAnsi="Times New Roman" w:cs="Times New Roman"/>
          <w:color w:val="000000"/>
          <w:sz w:val="28"/>
          <w:szCs w:val="28"/>
        </w:rPr>
        <w:t>n nôn và không đư</w:t>
      </w:r>
      <w:r w:rsidRPr="00DF1C98">
        <w:rPr>
          <w:rFonts w:ascii="Times New Roman" w:hAnsi="Times New Roman" w:cs="Times New Roman"/>
          <w:color w:val="000000"/>
          <w:sz w:val="28"/>
          <w:szCs w:val="28"/>
        </w:rPr>
        <w:t xml:space="preserve">ợc dùng cho phụ nữ có </w:t>
      </w:r>
      <w:proofErr w:type="gramStart"/>
      <w:r w:rsidRPr="00DF1C98">
        <w:rPr>
          <w:rFonts w:ascii="Times New Roman" w:hAnsi="Times New Roman" w:cs="Times New Roman"/>
          <w:color w:val="000000"/>
          <w:sz w:val="28"/>
          <w:szCs w:val="28"/>
        </w:rPr>
        <w:t>thai</w:t>
      </w:r>
      <w:proofErr w:type="gramEnd"/>
      <w:r w:rsidRPr="00DF1C98">
        <w:rPr>
          <w:rFonts w:ascii="Times New Roman" w:hAnsi="Times New Roman" w:cs="Times New Roman"/>
          <w:color w:val="000000"/>
          <w:sz w:val="28"/>
          <w:szCs w:val="28"/>
        </w:rPr>
        <w:t>, trẻ</w:t>
      </w:r>
      <w:r w:rsidR="00AC6C75">
        <w:rPr>
          <w:rFonts w:ascii="Times New Roman" w:hAnsi="Times New Roman" w:cs="Times New Roman"/>
          <w:color w:val="000000"/>
          <w:sz w:val="28"/>
          <w:szCs w:val="28"/>
        </w:rPr>
        <w:t xml:space="preserve"> em dư</w:t>
      </w:r>
      <w:r w:rsidRPr="00DF1C98">
        <w:rPr>
          <w:rFonts w:ascii="Times New Roman" w:hAnsi="Times New Roman" w:cs="Times New Roman"/>
          <w:color w:val="000000"/>
          <w:sz w:val="28"/>
          <w:szCs w:val="28"/>
        </w:rPr>
        <w:t>ới 15 tuổi.</w:t>
      </w:r>
    </w:p>
    <w:p w:rsidR="00DF1C98" w:rsidRDefault="00DF1C98" w:rsidP="00AC6C75">
      <w:pPr>
        <w:spacing w:after="0" w:line="300" w:lineRule="auto"/>
        <w:jc w:val="both"/>
        <w:rPr>
          <w:rFonts w:ascii="Times New Roman" w:hAnsi="Times New Roman" w:cs="Times New Roman"/>
          <w:color w:val="000000"/>
          <w:sz w:val="28"/>
          <w:szCs w:val="28"/>
        </w:rPr>
      </w:pPr>
      <w:r w:rsidRPr="00DF1C98">
        <w:rPr>
          <w:rFonts w:ascii="Times New Roman" w:hAnsi="Times New Roman" w:cs="Times New Roman"/>
          <w:color w:val="000000"/>
          <w:sz w:val="28"/>
          <w:szCs w:val="28"/>
        </w:rPr>
        <w:t>- Viêm thận – bể thận cấp (sốt cao rét run, bạch cầu máu cao, tiểu buốt rắ</w:t>
      </w:r>
      <w:r w:rsidR="00AC6C75">
        <w:rPr>
          <w:rFonts w:ascii="Times New Roman" w:hAnsi="Times New Roman" w:cs="Times New Roman"/>
          <w:color w:val="000000"/>
          <w:sz w:val="28"/>
          <w:szCs w:val="28"/>
        </w:rPr>
        <w:t xml:space="preserve">t </w:t>
      </w:r>
      <w:r w:rsidRPr="00DF1C98">
        <w:rPr>
          <w:rFonts w:ascii="Times New Roman" w:hAnsi="Times New Roman" w:cs="Times New Roman"/>
          <w:color w:val="000000"/>
          <w:sz w:val="28"/>
          <w:szCs w:val="28"/>
        </w:rPr>
        <w:t xml:space="preserve">đục, đau hố thận, cấy </w:t>
      </w:r>
      <w:proofErr w:type="gramStart"/>
      <w:r w:rsidRPr="00DF1C98">
        <w:rPr>
          <w:rFonts w:ascii="Times New Roman" w:hAnsi="Times New Roman" w:cs="Times New Roman"/>
          <w:color w:val="000000"/>
          <w:sz w:val="28"/>
          <w:szCs w:val="28"/>
        </w:rPr>
        <w:t>vi</w:t>
      </w:r>
      <w:proofErr w:type="gramEnd"/>
      <w:r w:rsidRPr="00DF1C98">
        <w:rPr>
          <w:rFonts w:ascii="Times New Roman" w:hAnsi="Times New Roman" w:cs="Times New Roman"/>
          <w:color w:val="000000"/>
          <w:sz w:val="28"/>
          <w:szCs w:val="28"/>
        </w:rPr>
        <w:t xml:space="preserve"> khuẩn máu và niệ</w:t>
      </w:r>
      <w:r w:rsidR="00AC6C75">
        <w:rPr>
          <w:rFonts w:ascii="Times New Roman" w:hAnsi="Times New Roman" w:cs="Times New Roman"/>
          <w:color w:val="000000"/>
          <w:sz w:val="28"/>
          <w:szCs w:val="28"/>
        </w:rPr>
        <w:t>u dư</w:t>
      </w:r>
      <w:r w:rsidRPr="00DF1C98">
        <w:rPr>
          <w:rFonts w:ascii="Times New Roman" w:hAnsi="Times New Roman" w:cs="Times New Roman"/>
          <w:color w:val="000000"/>
          <w:sz w:val="28"/>
          <w:szCs w:val="28"/>
        </w:rPr>
        <w:t>ơng tính...)</w:t>
      </w: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Default="00AC6C75" w:rsidP="00AC6C75">
      <w:pPr>
        <w:spacing w:after="0" w:line="300" w:lineRule="auto"/>
        <w:jc w:val="both"/>
        <w:rPr>
          <w:rFonts w:ascii="Times New Roman" w:hAnsi="Times New Roman" w:cs="Times New Roman"/>
          <w:color w:val="000000"/>
          <w:sz w:val="28"/>
          <w:szCs w:val="28"/>
        </w:rPr>
      </w:pPr>
    </w:p>
    <w:p w:rsidR="00AC6C75" w:rsidRPr="00DF1C98" w:rsidRDefault="00AC6C75" w:rsidP="00AC6C75">
      <w:pPr>
        <w:spacing w:after="0" w:line="300" w:lineRule="auto"/>
        <w:jc w:val="both"/>
        <w:rPr>
          <w:rFonts w:ascii="Times New Roman" w:hAnsi="Times New Roman" w:cs="Times New Roman"/>
          <w:b/>
          <w:color w:val="000000" w:themeColor="text1"/>
          <w:sz w:val="28"/>
          <w:szCs w:val="28"/>
        </w:rPr>
      </w:pPr>
    </w:p>
    <w:p w:rsidR="00762FD8" w:rsidRDefault="00762FD8" w:rsidP="00575E2C">
      <w:pPr>
        <w:spacing w:after="0"/>
        <w:ind w:right="-1"/>
        <w:jc w:val="center"/>
        <w:rPr>
          <w:rFonts w:ascii="Times New Roman" w:hAnsi="Times New Roman"/>
          <w:b/>
          <w:color w:val="000000" w:themeColor="text1"/>
          <w:sz w:val="28"/>
          <w:szCs w:val="28"/>
        </w:rPr>
      </w:pPr>
    </w:p>
    <w:p w:rsidR="00762FD8" w:rsidRDefault="00762FD8" w:rsidP="00575E2C">
      <w:pPr>
        <w:spacing w:after="0"/>
        <w:ind w:right="-1"/>
        <w:jc w:val="center"/>
        <w:rPr>
          <w:rFonts w:ascii="Times New Roman" w:hAnsi="Times New Roman"/>
          <w:b/>
          <w:color w:val="000000" w:themeColor="text1"/>
          <w:sz w:val="28"/>
          <w:szCs w:val="28"/>
        </w:rPr>
      </w:pPr>
    </w:p>
    <w:p w:rsidR="00762FD8" w:rsidRDefault="00762FD8" w:rsidP="00575E2C">
      <w:pPr>
        <w:spacing w:after="0"/>
        <w:ind w:right="-1"/>
        <w:jc w:val="center"/>
        <w:rPr>
          <w:rFonts w:ascii="Times New Roman" w:hAnsi="Times New Roman"/>
          <w:b/>
          <w:color w:val="000000" w:themeColor="text1"/>
          <w:sz w:val="28"/>
          <w:szCs w:val="28"/>
        </w:rPr>
      </w:pPr>
    </w:p>
    <w:p w:rsidR="000E7ACD" w:rsidRDefault="000E7ACD" w:rsidP="000E7ACD">
      <w:pPr>
        <w:spacing w:after="0"/>
        <w:ind w:right="288"/>
        <w:rPr>
          <w:rFonts w:ascii="Times New Roman" w:hAnsi="Times New Roman"/>
          <w:b/>
          <w:color w:val="000000" w:themeColor="text1"/>
          <w:sz w:val="28"/>
          <w:szCs w:val="28"/>
        </w:rPr>
      </w:pPr>
    </w:p>
    <w:p w:rsidR="00847053" w:rsidRDefault="00847053" w:rsidP="000E7ACD">
      <w:pPr>
        <w:spacing w:after="0"/>
        <w:ind w:right="288"/>
        <w:rPr>
          <w:rFonts w:ascii="Times New Roman" w:hAnsi="Times New Roman"/>
          <w:b/>
          <w:color w:val="000000" w:themeColor="text1"/>
          <w:sz w:val="28"/>
          <w:szCs w:val="28"/>
        </w:rPr>
      </w:pPr>
    </w:p>
    <w:p w:rsidR="00847053" w:rsidRDefault="00847053" w:rsidP="000E7ACD">
      <w:pPr>
        <w:spacing w:after="0"/>
        <w:ind w:right="288"/>
        <w:rPr>
          <w:rFonts w:ascii="Times New Roman" w:hAnsi="Times New Roman"/>
          <w:b/>
          <w:color w:val="000000" w:themeColor="text1"/>
          <w:sz w:val="28"/>
          <w:szCs w:val="28"/>
        </w:rPr>
      </w:pPr>
    </w:p>
    <w:p w:rsidR="00C9126D" w:rsidRDefault="00C9126D" w:rsidP="000E7ACD">
      <w:pPr>
        <w:spacing w:after="0"/>
        <w:ind w:right="288"/>
        <w:rPr>
          <w:rFonts w:ascii="Times New Roman" w:hAnsi="Times New Roman"/>
          <w:b/>
          <w:color w:val="000000" w:themeColor="text1"/>
          <w:sz w:val="28"/>
          <w:szCs w:val="28"/>
        </w:rPr>
      </w:pPr>
    </w:p>
    <w:p w:rsidR="00C9126D" w:rsidRDefault="00C9126D" w:rsidP="000E7ACD">
      <w:pPr>
        <w:spacing w:after="0"/>
        <w:ind w:right="288"/>
        <w:rPr>
          <w:rFonts w:ascii="Times New Roman" w:hAnsi="Times New Roman"/>
          <w:b/>
          <w:color w:val="000000" w:themeColor="text1"/>
          <w:sz w:val="28"/>
          <w:szCs w:val="28"/>
        </w:rPr>
      </w:pPr>
    </w:p>
    <w:p w:rsidR="00D90888" w:rsidRDefault="00D90888" w:rsidP="008C74BF">
      <w:pPr>
        <w:spacing w:after="0"/>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VIÊM BÀNG QUANG CẤP</w:t>
      </w:r>
    </w:p>
    <w:p w:rsidR="00641553" w:rsidRDefault="00641553" w:rsidP="00D90888">
      <w:pPr>
        <w:spacing w:after="0"/>
        <w:ind w:right="-1"/>
        <w:rPr>
          <w:rFonts w:ascii="Times New Roman" w:hAnsi="Times New Roman" w:cs="Times New Roman"/>
          <w:i/>
          <w:iCs/>
          <w:color w:val="000000"/>
          <w:sz w:val="28"/>
          <w:szCs w:val="28"/>
        </w:rPr>
      </w:pPr>
      <w:r w:rsidRPr="00641553">
        <w:rPr>
          <w:rFonts w:ascii="Times New Roman" w:hAnsi="Times New Roman" w:cs="Times New Roman"/>
          <w:b/>
          <w:bCs/>
          <w:color w:val="000000"/>
          <w:sz w:val="28"/>
          <w:szCs w:val="28"/>
        </w:rPr>
        <w:t>1. NGUYÊN NHÂN GÂY BỆNH</w:t>
      </w:r>
      <w:r w:rsidRPr="00641553">
        <w:rPr>
          <w:rFonts w:ascii="Times New Roman" w:hAnsi="Times New Roman" w:cs="Times New Roman"/>
          <w:color w:val="000000"/>
          <w:sz w:val="28"/>
          <w:szCs w:val="28"/>
        </w:rPr>
        <w:br/>
      </w:r>
      <w:r w:rsidRPr="00641553">
        <w:rPr>
          <w:rFonts w:ascii="Times New Roman" w:hAnsi="Times New Roman" w:cs="Times New Roman"/>
          <w:i/>
          <w:iCs/>
          <w:color w:val="000000"/>
          <w:sz w:val="28"/>
          <w:szCs w:val="28"/>
        </w:rPr>
        <w:t xml:space="preserve">Các loại </w:t>
      </w:r>
      <w:proofErr w:type="gramStart"/>
      <w:r w:rsidRPr="00641553">
        <w:rPr>
          <w:rFonts w:ascii="Times New Roman" w:hAnsi="Times New Roman" w:cs="Times New Roman"/>
          <w:i/>
          <w:iCs/>
          <w:color w:val="000000"/>
          <w:sz w:val="28"/>
          <w:szCs w:val="28"/>
        </w:rPr>
        <w:t>vi</w:t>
      </w:r>
      <w:proofErr w:type="gramEnd"/>
      <w:r w:rsidRPr="00641553">
        <w:rPr>
          <w:rFonts w:ascii="Times New Roman" w:hAnsi="Times New Roman" w:cs="Times New Roman"/>
          <w:i/>
          <w:iCs/>
          <w:color w:val="000000"/>
          <w:sz w:val="28"/>
          <w:szCs w:val="28"/>
        </w:rPr>
        <w:t xml:space="preserve"> khuẩn thường gặp:</w:t>
      </w:r>
    </w:p>
    <w:p w:rsidR="00641553" w:rsidRDefault="00641553" w:rsidP="00641553">
      <w:pPr>
        <w:spacing w:after="0"/>
        <w:ind w:right="-1"/>
        <w:jc w:val="both"/>
        <w:rPr>
          <w:rFonts w:ascii="Times New Roman" w:hAnsi="Times New Roman" w:cs="Times New Roman"/>
          <w:color w:val="000000"/>
          <w:sz w:val="28"/>
          <w:szCs w:val="28"/>
        </w:rPr>
      </w:pPr>
      <w:proofErr w:type="gramStart"/>
      <w:r w:rsidRPr="00641553">
        <w:rPr>
          <w:rFonts w:ascii="Times New Roman" w:hAnsi="Times New Roman" w:cs="Times New Roman"/>
          <w:color w:val="000000"/>
          <w:sz w:val="28"/>
          <w:szCs w:val="28"/>
        </w:rPr>
        <w:t>Vi</w:t>
      </w:r>
      <w:proofErr w:type="gramEnd"/>
      <w:r w:rsidRPr="00641553">
        <w:rPr>
          <w:rFonts w:ascii="Times New Roman" w:hAnsi="Times New Roman" w:cs="Times New Roman"/>
          <w:color w:val="000000"/>
          <w:sz w:val="28"/>
          <w:szCs w:val="28"/>
        </w:rPr>
        <w:t xml:space="preserve"> khuẩn Gram-âm chiếm khoảng 90%, vi khuẩ</w:t>
      </w:r>
      <w:r>
        <w:rPr>
          <w:rFonts w:ascii="Times New Roman" w:hAnsi="Times New Roman" w:cs="Times New Roman"/>
          <w:color w:val="000000"/>
          <w:sz w:val="28"/>
          <w:szCs w:val="28"/>
        </w:rPr>
        <w:t>n Gram-dư</w:t>
      </w:r>
      <w:r w:rsidRPr="00641553">
        <w:rPr>
          <w:rFonts w:ascii="Times New Roman" w:hAnsi="Times New Roman" w:cs="Times New Roman"/>
          <w:color w:val="000000"/>
          <w:sz w:val="28"/>
          <w:szCs w:val="28"/>
        </w:rPr>
        <w:t>ơng chiế</w:t>
      </w:r>
      <w:r>
        <w:rPr>
          <w:rFonts w:ascii="Times New Roman" w:hAnsi="Times New Roman" w:cs="Times New Roman"/>
          <w:color w:val="000000"/>
          <w:sz w:val="28"/>
          <w:szCs w:val="28"/>
        </w:rPr>
        <w:t xml:space="preserve">m </w:t>
      </w:r>
      <w:r w:rsidRPr="00641553">
        <w:rPr>
          <w:rFonts w:ascii="Times New Roman" w:hAnsi="Times New Roman" w:cs="Times New Roman"/>
          <w:color w:val="000000"/>
          <w:sz w:val="28"/>
          <w:szCs w:val="28"/>
        </w:rPr>
        <w:t>khoả</w:t>
      </w:r>
      <w:r>
        <w:rPr>
          <w:rFonts w:ascii="Times New Roman" w:hAnsi="Times New Roman" w:cs="Times New Roman"/>
          <w:color w:val="000000"/>
          <w:sz w:val="28"/>
          <w:szCs w:val="28"/>
        </w:rPr>
        <w:t>ng 10%.</w:t>
      </w:r>
    </w:p>
    <w:p w:rsidR="00641553" w:rsidRDefault="00641553" w:rsidP="00641553">
      <w:pPr>
        <w:spacing w:after="0"/>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Thư</w:t>
      </w:r>
      <w:r w:rsidRPr="00641553">
        <w:rPr>
          <w:rFonts w:ascii="Times New Roman" w:hAnsi="Times New Roman" w:cs="Times New Roman"/>
          <w:color w:val="000000"/>
          <w:sz w:val="28"/>
          <w:szCs w:val="28"/>
        </w:rPr>
        <w:t>ờng gặp là:</w:t>
      </w:r>
    </w:p>
    <w:p w:rsidR="00D90888" w:rsidRPr="00641553" w:rsidRDefault="00641553" w:rsidP="00D90888">
      <w:pPr>
        <w:spacing w:after="0"/>
        <w:ind w:right="-1"/>
        <w:rPr>
          <w:rFonts w:ascii="Times New Roman" w:hAnsi="Times New Roman" w:cs="Times New Roman"/>
          <w:color w:val="000000"/>
          <w:sz w:val="28"/>
          <w:szCs w:val="28"/>
        </w:rPr>
      </w:pPr>
      <w:r w:rsidRPr="00641553">
        <w:rPr>
          <w:rFonts w:ascii="Times New Roman" w:hAnsi="Times New Roman" w:cs="Times New Roman"/>
          <w:color w:val="000000"/>
          <w:sz w:val="28"/>
          <w:szCs w:val="28"/>
        </w:rPr>
        <w:t xml:space="preserve">- </w:t>
      </w:r>
      <w:r w:rsidRPr="00641553">
        <w:rPr>
          <w:rFonts w:ascii="Times New Roman" w:hAnsi="Times New Roman" w:cs="Times New Roman"/>
          <w:i/>
          <w:iCs/>
          <w:color w:val="000000"/>
          <w:sz w:val="28"/>
          <w:szCs w:val="28"/>
        </w:rPr>
        <w:t xml:space="preserve">Escherichia coli: </w:t>
      </w:r>
      <w:r>
        <w:rPr>
          <w:rFonts w:ascii="Times New Roman" w:hAnsi="Times New Roman" w:cs="Times New Roman"/>
          <w:color w:val="000000"/>
          <w:sz w:val="28"/>
          <w:szCs w:val="28"/>
        </w:rPr>
        <w:t>70 - 80% ngư</w:t>
      </w:r>
      <w:r w:rsidRPr="00641553">
        <w:rPr>
          <w:rFonts w:ascii="Times New Roman" w:hAnsi="Times New Roman" w:cs="Times New Roman"/>
          <w:color w:val="000000"/>
          <w:sz w:val="28"/>
          <w:szCs w:val="28"/>
        </w:rPr>
        <w:t>ờ</w:t>
      </w:r>
      <w:r>
        <w:rPr>
          <w:rFonts w:ascii="Times New Roman" w:hAnsi="Times New Roman" w:cs="Times New Roman"/>
          <w:color w:val="000000"/>
          <w:sz w:val="28"/>
          <w:szCs w:val="28"/>
        </w:rPr>
        <w:t>i</w:t>
      </w:r>
      <w:r w:rsidRPr="00641553">
        <w:rPr>
          <w:rFonts w:ascii="Times New Roman" w:hAnsi="Times New Roman" w:cs="Times New Roman"/>
          <w:color w:val="000000"/>
          <w:sz w:val="28"/>
          <w:szCs w:val="28"/>
        </w:rPr>
        <w:t xml:space="preserve"> bệnh.</w:t>
      </w:r>
      <w:r w:rsidRPr="00641553">
        <w:rPr>
          <w:rFonts w:ascii="Times New Roman" w:hAnsi="Times New Roman" w:cs="Times New Roman"/>
          <w:color w:val="000000"/>
          <w:sz w:val="28"/>
          <w:szCs w:val="28"/>
        </w:rPr>
        <w:br/>
        <w:t xml:space="preserve">- </w:t>
      </w:r>
      <w:r w:rsidRPr="00641553">
        <w:rPr>
          <w:rFonts w:ascii="Times New Roman" w:hAnsi="Times New Roman" w:cs="Times New Roman"/>
          <w:i/>
          <w:iCs/>
          <w:color w:val="000000"/>
          <w:sz w:val="28"/>
          <w:szCs w:val="28"/>
        </w:rPr>
        <w:t xml:space="preserve">Proteus mirabilis: </w:t>
      </w:r>
      <w:r>
        <w:rPr>
          <w:rFonts w:ascii="Times New Roman" w:hAnsi="Times New Roman" w:cs="Times New Roman"/>
          <w:color w:val="000000"/>
          <w:sz w:val="28"/>
          <w:szCs w:val="28"/>
        </w:rPr>
        <w:t>10 - 15% ngư</w:t>
      </w:r>
      <w:r w:rsidRPr="00641553">
        <w:rPr>
          <w:rFonts w:ascii="Times New Roman" w:hAnsi="Times New Roman" w:cs="Times New Roman"/>
          <w:color w:val="000000"/>
          <w:sz w:val="28"/>
          <w:szCs w:val="28"/>
        </w:rPr>
        <w:t>ờ</w:t>
      </w:r>
      <w:r>
        <w:rPr>
          <w:rFonts w:ascii="Times New Roman" w:hAnsi="Times New Roman" w:cs="Times New Roman"/>
          <w:color w:val="000000"/>
          <w:sz w:val="28"/>
          <w:szCs w:val="28"/>
        </w:rPr>
        <w:t>i</w:t>
      </w:r>
      <w:r w:rsidRPr="00641553">
        <w:rPr>
          <w:rFonts w:ascii="Times New Roman" w:hAnsi="Times New Roman" w:cs="Times New Roman"/>
          <w:color w:val="000000"/>
          <w:sz w:val="28"/>
          <w:szCs w:val="28"/>
        </w:rPr>
        <w:t xml:space="preserve"> bệnh.</w:t>
      </w:r>
      <w:r w:rsidRPr="00641553">
        <w:rPr>
          <w:rFonts w:ascii="Times New Roman" w:hAnsi="Times New Roman" w:cs="Times New Roman"/>
          <w:color w:val="000000"/>
          <w:sz w:val="28"/>
          <w:szCs w:val="28"/>
        </w:rPr>
        <w:br/>
        <w:t xml:space="preserve">- </w:t>
      </w:r>
      <w:r w:rsidRPr="00641553">
        <w:rPr>
          <w:rFonts w:ascii="Times New Roman" w:hAnsi="Times New Roman" w:cs="Times New Roman"/>
          <w:i/>
          <w:iCs/>
          <w:color w:val="000000"/>
          <w:sz w:val="28"/>
          <w:szCs w:val="28"/>
        </w:rPr>
        <w:t xml:space="preserve">Klebsiella: </w:t>
      </w:r>
      <w:r>
        <w:rPr>
          <w:rFonts w:ascii="Times New Roman" w:hAnsi="Times New Roman" w:cs="Times New Roman"/>
          <w:color w:val="000000"/>
          <w:sz w:val="28"/>
          <w:szCs w:val="28"/>
        </w:rPr>
        <w:t>5 - 10% ngư</w:t>
      </w:r>
      <w:r w:rsidRPr="00641553">
        <w:rPr>
          <w:rFonts w:ascii="Times New Roman" w:hAnsi="Times New Roman" w:cs="Times New Roman"/>
          <w:color w:val="000000"/>
          <w:sz w:val="28"/>
          <w:szCs w:val="28"/>
        </w:rPr>
        <w:t>ờ</w:t>
      </w:r>
      <w:r>
        <w:rPr>
          <w:rFonts w:ascii="Times New Roman" w:hAnsi="Times New Roman" w:cs="Times New Roman"/>
          <w:color w:val="000000"/>
          <w:sz w:val="28"/>
          <w:szCs w:val="28"/>
        </w:rPr>
        <w:t>i</w:t>
      </w:r>
      <w:r w:rsidRPr="00641553">
        <w:rPr>
          <w:rFonts w:ascii="Times New Roman" w:hAnsi="Times New Roman" w:cs="Times New Roman"/>
          <w:color w:val="000000"/>
          <w:sz w:val="28"/>
          <w:szCs w:val="28"/>
        </w:rPr>
        <w:t xml:space="preserve"> bệnh.</w:t>
      </w:r>
      <w:r w:rsidRPr="00641553">
        <w:rPr>
          <w:rFonts w:ascii="Times New Roman" w:hAnsi="Times New Roman" w:cs="Times New Roman"/>
          <w:color w:val="000000"/>
          <w:sz w:val="28"/>
          <w:szCs w:val="28"/>
        </w:rPr>
        <w:br/>
        <w:t xml:space="preserve">- </w:t>
      </w:r>
      <w:r w:rsidRPr="00641553">
        <w:rPr>
          <w:rFonts w:ascii="Times New Roman" w:hAnsi="Times New Roman" w:cs="Times New Roman"/>
          <w:i/>
          <w:iCs/>
          <w:color w:val="000000"/>
          <w:sz w:val="28"/>
          <w:szCs w:val="28"/>
        </w:rPr>
        <w:t xml:space="preserve">Staphylococus saprophyticus: </w:t>
      </w:r>
      <w:r>
        <w:rPr>
          <w:rFonts w:ascii="Times New Roman" w:hAnsi="Times New Roman" w:cs="Times New Roman"/>
          <w:color w:val="000000"/>
          <w:sz w:val="28"/>
          <w:szCs w:val="28"/>
        </w:rPr>
        <w:t>5 - 10% người</w:t>
      </w:r>
      <w:r w:rsidRPr="00641553">
        <w:rPr>
          <w:rFonts w:ascii="Times New Roman" w:hAnsi="Times New Roman" w:cs="Times New Roman"/>
          <w:color w:val="000000"/>
          <w:sz w:val="28"/>
          <w:szCs w:val="28"/>
        </w:rPr>
        <w:t xml:space="preserve"> bệnh.</w:t>
      </w:r>
      <w:r w:rsidRPr="00641553">
        <w:rPr>
          <w:rFonts w:ascii="Times New Roman" w:hAnsi="Times New Roman" w:cs="Times New Roman"/>
          <w:color w:val="000000"/>
          <w:sz w:val="28"/>
          <w:szCs w:val="28"/>
        </w:rPr>
        <w:br/>
      </w:r>
      <w:r w:rsidRPr="00641553">
        <w:rPr>
          <w:rFonts w:ascii="Times New Roman" w:hAnsi="Times New Roman" w:cs="Times New Roman"/>
          <w:i/>
          <w:iCs/>
          <w:color w:val="000000"/>
          <w:sz w:val="28"/>
          <w:szCs w:val="28"/>
        </w:rPr>
        <w:t xml:space="preserve">- Pseudomoras aeruginosa: </w:t>
      </w:r>
      <w:r>
        <w:rPr>
          <w:rFonts w:ascii="Times New Roman" w:hAnsi="Times New Roman" w:cs="Times New Roman"/>
          <w:color w:val="000000"/>
          <w:sz w:val="28"/>
          <w:szCs w:val="28"/>
        </w:rPr>
        <w:t>1 - 2% ngườ</w:t>
      </w:r>
      <w:r w:rsidRPr="00641553">
        <w:rPr>
          <w:rFonts w:ascii="Times New Roman" w:hAnsi="Times New Roman" w:cs="Times New Roman"/>
          <w:color w:val="000000"/>
          <w:sz w:val="28"/>
          <w:szCs w:val="28"/>
        </w:rPr>
        <w:t>i bệnh.</w:t>
      </w:r>
      <w:r w:rsidRPr="00641553">
        <w:rPr>
          <w:rFonts w:ascii="Times New Roman" w:hAnsi="Times New Roman" w:cs="Times New Roman"/>
          <w:color w:val="000000"/>
          <w:sz w:val="28"/>
          <w:szCs w:val="28"/>
        </w:rPr>
        <w:br/>
      </w:r>
      <w:r w:rsidRPr="00641553">
        <w:rPr>
          <w:rFonts w:ascii="Times New Roman" w:hAnsi="Times New Roman" w:cs="Times New Roman"/>
          <w:i/>
          <w:iCs/>
          <w:color w:val="000000"/>
          <w:sz w:val="28"/>
          <w:szCs w:val="28"/>
        </w:rPr>
        <w:t xml:space="preserve">- Staphylococus aureus: </w:t>
      </w:r>
      <w:r>
        <w:rPr>
          <w:rFonts w:ascii="Times New Roman" w:hAnsi="Times New Roman" w:cs="Times New Roman"/>
          <w:color w:val="000000"/>
          <w:sz w:val="28"/>
          <w:szCs w:val="28"/>
        </w:rPr>
        <w:t>1 - 2% người</w:t>
      </w:r>
      <w:r w:rsidRPr="00641553">
        <w:rPr>
          <w:rFonts w:ascii="Times New Roman" w:hAnsi="Times New Roman" w:cs="Times New Roman"/>
          <w:color w:val="000000"/>
          <w:sz w:val="28"/>
          <w:szCs w:val="28"/>
        </w:rPr>
        <w:t xml:space="preserve"> bệnh.</w:t>
      </w:r>
    </w:p>
    <w:p w:rsidR="00641553" w:rsidRDefault="00641553" w:rsidP="00641553">
      <w:pPr>
        <w:spacing w:after="0"/>
        <w:ind w:right="-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ĐIỀU TRỊ CỤ THỂ</w:t>
      </w:r>
    </w:p>
    <w:p w:rsidR="00641553" w:rsidRDefault="00641553" w:rsidP="00641553">
      <w:pPr>
        <w:spacing w:after="0"/>
        <w:ind w:right="-1"/>
        <w:jc w:val="both"/>
        <w:rPr>
          <w:rFonts w:ascii="Times New Roman" w:hAnsi="Times New Roman" w:cs="Times New Roman"/>
          <w:i/>
          <w:iCs/>
          <w:color w:val="000000"/>
          <w:sz w:val="28"/>
          <w:szCs w:val="28"/>
        </w:rPr>
      </w:pPr>
      <w:r w:rsidRPr="00641553">
        <w:rPr>
          <w:rFonts w:ascii="Times New Roman" w:hAnsi="Times New Roman" w:cs="Times New Roman"/>
          <w:i/>
          <w:iCs/>
          <w:color w:val="000000"/>
          <w:sz w:val="28"/>
          <w:szCs w:val="28"/>
        </w:rPr>
        <w:t>a) Thể viêm bàng quang cấp thông thường:</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Có thể dùng một trong những thuốc sau:</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Trimethoprim – sulfamethoxazol: viên 80/400 mg, uống 1 viên/lầ</w:t>
      </w:r>
      <w:r>
        <w:rPr>
          <w:rFonts w:ascii="Times New Roman" w:hAnsi="Times New Roman" w:cs="Times New Roman"/>
          <w:color w:val="000000"/>
          <w:sz w:val="28"/>
          <w:szCs w:val="28"/>
        </w:rPr>
        <w:t xml:space="preserve">n, 2 </w:t>
      </w:r>
      <w:r w:rsidRPr="00641553">
        <w:rPr>
          <w:rFonts w:ascii="Times New Roman" w:hAnsi="Times New Roman" w:cs="Times New Roman"/>
          <w:color w:val="000000"/>
          <w:sz w:val="28"/>
          <w:szCs w:val="28"/>
        </w:rPr>
        <w:t>lầ</w:t>
      </w:r>
      <w:r>
        <w:rPr>
          <w:rFonts w:ascii="Times New Roman" w:hAnsi="Times New Roman" w:cs="Times New Roman"/>
          <w:color w:val="000000"/>
          <w:sz w:val="28"/>
          <w:szCs w:val="28"/>
        </w:rPr>
        <w:t xml:space="preserve">n/ngày </w:t>
      </w:r>
      <w:r w:rsidRPr="00641553">
        <w:rPr>
          <w:rFonts w:ascii="Times New Roman" w:hAnsi="Times New Roman" w:cs="Times New Roman"/>
          <w:color w:val="000000"/>
          <w:sz w:val="28"/>
          <w:szCs w:val="28"/>
        </w:rPr>
        <w:t>cách nhau 12 giờ trong 3 - 5 ngày.</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Cephalexin: viên 500 mg, uống 1 viên/lần, 2 lần/ngày cách nhau 12 giờ</w:t>
      </w:r>
      <w:r>
        <w:rPr>
          <w:rFonts w:ascii="Times New Roman" w:hAnsi="Times New Roman" w:cs="Times New Roman"/>
          <w:color w:val="000000"/>
          <w:sz w:val="28"/>
          <w:szCs w:val="28"/>
        </w:rPr>
        <w:t xml:space="preserve"> </w:t>
      </w:r>
      <w:r w:rsidRPr="00641553">
        <w:rPr>
          <w:rFonts w:ascii="Times New Roman" w:hAnsi="Times New Roman" w:cs="Times New Roman"/>
          <w:color w:val="000000"/>
          <w:sz w:val="28"/>
          <w:szCs w:val="28"/>
        </w:rPr>
        <w:t>trong 5 ngày.</w:t>
      </w:r>
      <w:r w:rsidRPr="00641553">
        <w:rPr>
          <w:rFonts w:ascii="Times New Roman" w:hAnsi="Times New Roman" w:cs="Times New Roman"/>
          <w:color w:val="000000"/>
          <w:sz w:val="28"/>
          <w:szCs w:val="28"/>
        </w:rPr>
        <w:br/>
        <w:t>- Nitrofurantoin: viên 100 mg, uống 1 viên/lần, 2 lầ</w:t>
      </w:r>
      <w:r>
        <w:rPr>
          <w:rFonts w:ascii="Times New Roman" w:hAnsi="Times New Roman" w:cs="Times New Roman"/>
          <w:color w:val="000000"/>
          <w:sz w:val="28"/>
          <w:szCs w:val="28"/>
        </w:rPr>
        <w:t xml:space="preserve">n/ngày cách nhau 12 </w:t>
      </w:r>
      <w:r w:rsidRPr="00641553">
        <w:rPr>
          <w:rFonts w:ascii="Times New Roman" w:hAnsi="Times New Roman" w:cs="Times New Roman"/>
          <w:color w:val="000000"/>
          <w:sz w:val="28"/>
          <w:szCs w:val="28"/>
        </w:rPr>
        <w:t>giờ trong 5 ngày.</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Amoxicilin-clavulanat: viên 500/125 mg, uống 1 viên/lần, 2 lầ</w:t>
      </w:r>
      <w:r>
        <w:rPr>
          <w:rFonts w:ascii="Times New Roman" w:hAnsi="Times New Roman" w:cs="Times New Roman"/>
          <w:color w:val="000000"/>
          <w:sz w:val="28"/>
          <w:szCs w:val="28"/>
        </w:rPr>
        <w:t xml:space="preserve">n/ngày </w:t>
      </w:r>
      <w:r w:rsidRPr="00641553">
        <w:rPr>
          <w:rFonts w:ascii="Times New Roman" w:hAnsi="Times New Roman" w:cs="Times New Roman"/>
          <w:color w:val="000000"/>
          <w:sz w:val="28"/>
          <w:szCs w:val="28"/>
        </w:rPr>
        <w:t>cách nhau 12 giờ trong 5 ngày.</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xml:space="preserve">- Nhóm fluoroquinolon không phải là lựa chọn đầu </w:t>
      </w:r>
      <w:proofErr w:type="gramStart"/>
      <w:r w:rsidRPr="00641553">
        <w:rPr>
          <w:rFonts w:ascii="Times New Roman" w:hAnsi="Times New Roman" w:cs="Times New Roman"/>
          <w:color w:val="000000"/>
          <w:sz w:val="28"/>
          <w:szCs w:val="28"/>
        </w:rPr>
        <w:t>tay</w:t>
      </w:r>
      <w:proofErr w:type="gramEnd"/>
      <w:r w:rsidRPr="00641553">
        <w:rPr>
          <w:rFonts w:ascii="Times New Roman" w:hAnsi="Times New Roman" w:cs="Times New Roman"/>
          <w:color w:val="000000"/>
          <w:sz w:val="28"/>
          <w:szCs w:val="28"/>
        </w:rPr>
        <w:t xml:space="preserve"> trừ khi điều trị</w:t>
      </w:r>
      <w:r>
        <w:rPr>
          <w:rFonts w:ascii="Times New Roman" w:hAnsi="Times New Roman" w:cs="Times New Roman"/>
          <w:color w:val="000000"/>
          <w:sz w:val="28"/>
          <w:szCs w:val="28"/>
        </w:rPr>
        <w:t xml:space="preserve"> các </w:t>
      </w:r>
      <w:r w:rsidRPr="00641553">
        <w:rPr>
          <w:rFonts w:ascii="Times New Roman" w:hAnsi="Times New Roman" w:cs="Times New Roman"/>
          <w:color w:val="000000"/>
          <w:sz w:val="28"/>
          <w:szCs w:val="28"/>
        </w:rPr>
        <w:t>kháng sinh khác đã thất bại. Thuố</w:t>
      </w:r>
      <w:r>
        <w:rPr>
          <w:rFonts w:ascii="Times New Roman" w:hAnsi="Times New Roman" w:cs="Times New Roman"/>
          <w:color w:val="000000"/>
          <w:sz w:val="28"/>
          <w:szCs w:val="28"/>
        </w:rPr>
        <w:t>c thư</w:t>
      </w:r>
      <w:r w:rsidRPr="00641553">
        <w:rPr>
          <w:rFonts w:ascii="Times New Roman" w:hAnsi="Times New Roman" w:cs="Times New Roman"/>
          <w:color w:val="000000"/>
          <w:sz w:val="28"/>
          <w:szCs w:val="28"/>
        </w:rPr>
        <w:t>ờ</w:t>
      </w:r>
      <w:r>
        <w:rPr>
          <w:rFonts w:ascii="Times New Roman" w:hAnsi="Times New Roman" w:cs="Times New Roman"/>
          <w:color w:val="000000"/>
          <w:sz w:val="28"/>
          <w:szCs w:val="28"/>
        </w:rPr>
        <w:t>ng đư</w:t>
      </w:r>
      <w:r w:rsidRPr="00641553">
        <w:rPr>
          <w:rFonts w:ascii="Times New Roman" w:hAnsi="Times New Roman" w:cs="Times New Roman"/>
          <w:color w:val="000000"/>
          <w:sz w:val="28"/>
          <w:szCs w:val="28"/>
        </w:rPr>
        <w:t>ợc chọ</w:t>
      </w:r>
      <w:r>
        <w:rPr>
          <w:rFonts w:ascii="Times New Roman" w:hAnsi="Times New Roman" w:cs="Times New Roman"/>
          <w:color w:val="000000"/>
          <w:sz w:val="28"/>
          <w:szCs w:val="28"/>
        </w:rPr>
        <w:t xml:space="preserve">n là norfloxacin 400 mg, </w:t>
      </w:r>
      <w:r w:rsidRPr="00641553">
        <w:rPr>
          <w:rFonts w:ascii="Times New Roman" w:hAnsi="Times New Roman" w:cs="Times New Roman"/>
          <w:color w:val="000000"/>
          <w:sz w:val="28"/>
          <w:szCs w:val="28"/>
        </w:rPr>
        <w:t>uống mỗi lần 1 viên cách nhau 12 giờ trong 3 - 5 ngày.</w:t>
      </w:r>
    </w:p>
    <w:p w:rsidR="00641553" w:rsidRDefault="00641553" w:rsidP="00D90888">
      <w:pPr>
        <w:spacing w:after="0"/>
        <w:ind w:right="-1"/>
        <w:rPr>
          <w:rFonts w:ascii="Times New Roman" w:hAnsi="Times New Roman" w:cs="Times New Roman"/>
          <w:color w:val="000000"/>
          <w:sz w:val="28"/>
          <w:szCs w:val="28"/>
        </w:rPr>
      </w:pPr>
      <w:r w:rsidRPr="00641553">
        <w:rPr>
          <w:rFonts w:ascii="Times New Roman" w:hAnsi="Times New Roman" w:cs="Times New Roman"/>
          <w:i/>
          <w:iCs/>
          <w:color w:val="000000"/>
          <w:sz w:val="28"/>
          <w:szCs w:val="28"/>
        </w:rPr>
        <w:t>b) Viêm bàng quang cấp ở phụ nữ có thai</w:t>
      </w:r>
      <w:proofErr w:type="gramStart"/>
      <w:r w:rsidRPr="00641553">
        <w:rPr>
          <w:rFonts w:ascii="Times New Roman" w:hAnsi="Times New Roman" w:cs="Times New Roman"/>
          <w:i/>
          <w:iCs/>
          <w:color w:val="000000"/>
          <w:sz w:val="28"/>
          <w:szCs w:val="28"/>
        </w:rPr>
        <w:t>:</w:t>
      </w:r>
      <w:proofErr w:type="gramEnd"/>
      <w:r w:rsidRPr="00641553">
        <w:rPr>
          <w:rFonts w:ascii="Times New Roman" w:hAnsi="Times New Roman" w:cs="Times New Roman"/>
          <w:color w:val="000000"/>
          <w:sz w:val="28"/>
          <w:szCs w:val="28"/>
        </w:rPr>
        <w:br/>
        <w:t>Có thể dùng một trong những thuốc sau:</w:t>
      </w:r>
    </w:p>
    <w:p w:rsidR="00641553" w:rsidRP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Cephalexin: Viên 500 mg, uống 1 viên/lần, 2 lần/ngày cách nhau 12 giờ</w:t>
      </w:r>
      <w:r>
        <w:rPr>
          <w:rFonts w:ascii="Times New Roman" w:hAnsi="Times New Roman" w:cs="Times New Roman"/>
          <w:color w:val="000000"/>
          <w:sz w:val="28"/>
          <w:szCs w:val="28"/>
        </w:rPr>
        <w:t xml:space="preserve"> </w:t>
      </w:r>
      <w:r w:rsidRPr="00641553">
        <w:rPr>
          <w:rFonts w:ascii="Times New Roman" w:hAnsi="Times New Roman" w:cs="Times New Roman"/>
          <w:color w:val="000000"/>
          <w:sz w:val="28"/>
          <w:szCs w:val="28"/>
        </w:rPr>
        <w:t>trong 5 - 7 ngày.</w:t>
      </w:r>
    </w:p>
    <w:p w:rsidR="00641553" w:rsidRDefault="00641553" w:rsidP="00D90888">
      <w:pPr>
        <w:spacing w:after="0"/>
        <w:ind w:right="-1"/>
        <w:rPr>
          <w:rFonts w:ascii="Times New Roman" w:hAnsi="Times New Roman" w:cs="Times New Roman"/>
          <w:color w:val="000000"/>
          <w:sz w:val="28"/>
          <w:szCs w:val="28"/>
        </w:rPr>
      </w:pPr>
      <w:r w:rsidRPr="00641553">
        <w:rPr>
          <w:rFonts w:ascii="Times New Roman" w:hAnsi="Times New Roman" w:cs="Times New Roman"/>
          <w:color w:val="000000"/>
          <w:sz w:val="28"/>
          <w:szCs w:val="28"/>
        </w:rPr>
        <w:t>- Nitrofurantoin: Viên 100 mg, uống 1 viên/lần, 2 lầ</w:t>
      </w:r>
      <w:r>
        <w:rPr>
          <w:rFonts w:ascii="Times New Roman" w:hAnsi="Times New Roman" w:cs="Times New Roman"/>
          <w:color w:val="000000"/>
          <w:sz w:val="28"/>
          <w:szCs w:val="28"/>
        </w:rPr>
        <w:t xml:space="preserve">n/ngày trong 5 – 7 </w:t>
      </w:r>
      <w:r w:rsidRPr="00641553">
        <w:rPr>
          <w:rFonts w:ascii="Times New Roman" w:hAnsi="Times New Roman" w:cs="Times New Roman"/>
          <w:color w:val="000000"/>
          <w:sz w:val="28"/>
          <w:szCs w:val="28"/>
        </w:rPr>
        <w:t>ngày.</w:t>
      </w:r>
      <w:r w:rsidRPr="00641553">
        <w:rPr>
          <w:rFonts w:ascii="Times New Roman" w:hAnsi="Times New Roman" w:cs="Times New Roman"/>
          <w:color w:val="000000"/>
          <w:sz w:val="28"/>
          <w:szCs w:val="28"/>
        </w:rPr>
        <w:br/>
        <w:t>- Amoxicilin-clavulanat: Viên 500/125 mg, uống 1 viên/lần, 2 lầ</w:t>
      </w:r>
      <w:r>
        <w:rPr>
          <w:rFonts w:ascii="Times New Roman" w:hAnsi="Times New Roman" w:cs="Times New Roman"/>
          <w:color w:val="000000"/>
          <w:sz w:val="28"/>
          <w:szCs w:val="28"/>
        </w:rPr>
        <w:t xml:space="preserve">n/ngày </w:t>
      </w:r>
      <w:r w:rsidRPr="00641553">
        <w:rPr>
          <w:rFonts w:ascii="Times New Roman" w:hAnsi="Times New Roman" w:cs="Times New Roman"/>
          <w:color w:val="000000"/>
          <w:sz w:val="28"/>
          <w:szCs w:val="28"/>
        </w:rPr>
        <w:t>trong 5 - 7 ngày.</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xml:space="preserve">- Nếu cấy có </w:t>
      </w:r>
      <w:proofErr w:type="gramStart"/>
      <w:r w:rsidRPr="00641553">
        <w:rPr>
          <w:rFonts w:ascii="Times New Roman" w:hAnsi="Times New Roman" w:cs="Times New Roman"/>
          <w:color w:val="000000"/>
          <w:sz w:val="28"/>
          <w:szCs w:val="28"/>
        </w:rPr>
        <w:t>vi</w:t>
      </w:r>
      <w:proofErr w:type="gramEnd"/>
      <w:r w:rsidRPr="00641553">
        <w:rPr>
          <w:rFonts w:ascii="Times New Roman" w:hAnsi="Times New Roman" w:cs="Times New Roman"/>
          <w:color w:val="000000"/>
          <w:sz w:val="28"/>
          <w:szCs w:val="28"/>
        </w:rPr>
        <w:t xml:space="preserve"> khuẩn niệu (+), lựa chọn theo kháng sinh đồ, vẫn cầ</w:t>
      </w:r>
      <w:r>
        <w:rPr>
          <w:rFonts w:ascii="Times New Roman" w:hAnsi="Times New Roman" w:cs="Times New Roman"/>
          <w:color w:val="000000"/>
          <w:sz w:val="28"/>
          <w:szCs w:val="28"/>
        </w:rPr>
        <w:t xml:space="preserve">n chú </w:t>
      </w:r>
      <w:r w:rsidRPr="00641553">
        <w:rPr>
          <w:rFonts w:ascii="Times New Roman" w:hAnsi="Times New Roman" w:cs="Times New Roman"/>
          <w:color w:val="000000"/>
          <w:sz w:val="28"/>
          <w:szCs w:val="28"/>
        </w:rPr>
        <w:t>ý thuốc chống chỉ định ở phụ nữ có thai.</w:t>
      </w:r>
    </w:p>
    <w:p w:rsidR="00641553" w:rsidRDefault="00641553" w:rsidP="00D90888">
      <w:pPr>
        <w:spacing w:after="0"/>
        <w:ind w:right="-1"/>
        <w:rPr>
          <w:rFonts w:ascii="Times New Roman" w:hAnsi="Times New Roman" w:cs="Times New Roman"/>
          <w:i/>
          <w:iCs/>
          <w:color w:val="000000"/>
          <w:sz w:val="28"/>
          <w:szCs w:val="28"/>
        </w:rPr>
      </w:pPr>
      <w:r w:rsidRPr="00641553">
        <w:rPr>
          <w:rFonts w:ascii="Times New Roman" w:hAnsi="Times New Roman" w:cs="Times New Roman"/>
          <w:i/>
          <w:iCs/>
          <w:color w:val="000000"/>
          <w:sz w:val="28"/>
          <w:szCs w:val="28"/>
        </w:rPr>
        <w:t>c) Viêm bàng quang cấp ở nam giới:</w:t>
      </w:r>
    </w:p>
    <w:p w:rsidR="00641553" w:rsidRDefault="00641553" w:rsidP="00641553">
      <w:pPr>
        <w:spacing w:after="0"/>
        <w:ind w:right="-1"/>
        <w:jc w:val="both"/>
        <w:rPr>
          <w:rFonts w:ascii="Times New Roman" w:hAnsi="Times New Roman" w:cs="Times New Roman"/>
          <w:color w:val="000000"/>
          <w:sz w:val="28"/>
          <w:szCs w:val="28"/>
        </w:rPr>
      </w:pPr>
      <w:proofErr w:type="gramStart"/>
      <w:r w:rsidRPr="00641553">
        <w:rPr>
          <w:rFonts w:ascii="Times New Roman" w:hAnsi="Times New Roman" w:cs="Times New Roman"/>
          <w:color w:val="000000"/>
          <w:sz w:val="28"/>
          <w:szCs w:val="28"/>
        </w:rPr>
        <w:t>- Điều quan trọng là cần tìm nguyên nhân liên quan nhƣ viêm tuyến tiền liệ</w:t>
      </w:r>
      <w:r>
        <w:rPr>
          <w:rFonts w:ascii="Times New Roman" w:hAnsi="Times New Roman" w:cs="Times New Roman"/>
          <w:color w:val="000000"/>
          <w:sz w:val="28"/>
          <w:szCs w:val="28"/>
        </w:rPr>
        <w:t xml:space="preserve">t, </w:t>
      </w:r>
      <w:r w:rsidRPr="00641553">
        <w:rPr>
          <w:rFonts w:ascii="Times New Roman" w:hAnsi="Times New Roman" w:cs="Times New Roman"/>
          <w:color w:val="000000"/>
          <w:sz w:val="28"/>
          <w:szCs w:val="28"/>
        </w:rPr>
        <w:t>viêm tinh hoàn, mào tinh hoàn… để có lựa chọn kháng sinh và thời gian điều trị</w:t>
      </w:r>
      <w:r>
        <w:rPr>
          <w:rFonts w:ascii="Times New Roman" w:hAnsi="Times New Roman" w:cs="Times New Roman"/>
          <w:color w:val="000000"/>
          <w:sz w:val="28"/>
          <w:szCs w:val="28"/>
        </w:rPr>
        <w:t xml:space="preserve"> </w:t>
      </w:r>
      <w:r w:rsidRPr="00641553">
        <w:rPr>
          <w:rFonts w:ascii="Times New Roman" w:hAnsi="Times New Roman" w:cs="Times New Roman"/>
          <w:color w:val="000000"/>
          <w:sz w:val="28"/>
          <w:szCs w:val="28"/>
        </w:rPr>
        <w:t>cho thích hợ</w:t>
      </w:r>
      <w:r>
        <w:rPr>
          <w:rFonts w:ascii="Times New Roman" w:hAnsi="Times New Roman" w:cs="Times New Roman"/>
          <w:color w:val="000000"/>
          <w:sz w:val="28"/>
          <w:szCs w:val="28"/>
        </w:rPr>
        <w:t>p.</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Khi chư</w:t>
      </w:r>
      <w:r w:rsidRPr="00641553">
        <w:rPr>
          <w:rFonts w:ascii="Times New Roman" w:hAnsi="Times New Roman" w:cs="Times New Roman"/>
          <w:color w:val="000000"/>
          <w:sz w:val="28"/>
          <w:szCs w:val="28"/>
        </w:rPr>
        <w:t>a rõ có nguyên nhân liên quan, thời gian dùng thuố</w:t>
      </w:r>
      <w:r>
        <w:rPr>
          <w:rFonts w:ascii="Times New Roman" w:hAnsi="Times New Roman" w:cs="Times New Roman"/>
          <w:color w:val="000000"/>
          <w:sz w:val="28"/>
          <w:szCs w:val="28"/>
        </w:rPr>
        <w:t xml:space="preserve">c cũng </w:t>
      </w:r>
      <w:r w:rsidRPr="00641553">
        <w:rPr>
          <w:rFonts w:ascii="Times New Roman" w:hAnsi="Times New Roman" w:cs="Times New Roman"/>
          <w:color w:val="000000"/>
          <w:sz w:val="28"/>
          <w:szCs w:val="28"/>
        </w:rPr>
        <w:t>nên kéo dài hơn.</w:t>
      </w:r>
      <w:proofErr w:type="gramEnd"/>
    </w:p>
    <w:p w:rsidR="00641553" w:rsidRDefault="00641553" w:rsidP="00D90888">
      <w:pPr>
        <w:spacing w:after="0"/>
        <w:ind w:right="-1"/>
        <w:rPr>
          <w:rFonts w:ascii="Times New Roman" w:hAnsi="Times New Roman" w:cs="Times New Roman"/>
          <w:color w:val="000000"/>
          <w:sz w:val="28"/>
          <w:szCs w:val="28"/>
        </w:rPr>
      </w:pPr>
      <w:r w:rsidRPr="00641553">
        <w:rPr>
          <w:rFonts w:ascii="Times New Roman" w:hAnsi="Times New Roman" w:cs="Times New Roman"/>
          <w:color w:val="000000"/>
          <w:sz w:val="28"/>
          <w:szCs w:val="28"/>
        </w:rPr>
        <w:lastRenderedPageBreak/>
        <w:t>- Điều trị</w:t>
      </w:r>
      <w:r w:rsidR="00847053">
        <w:rPr>
          <w:rFonts w:ascii="Times New Roman" w:hAnsi="Times New Roman" w:cs="Times New Roman"/>
          <w:color w:val="000000"/>
          <w:sz w:val="28"/>
          <w:szCs w:val="28"/>
        </w:rPr>
        <w:t xml:space="preserve"> thông thư</w:t>
      </w:r>
      <w:r w:rsidRPr="00641553">
        <w:rPr>
          <w:rFonts w:ascii="Times New Roman" w:hAnsi="Times New Roman" w:cs="Times New Roman"/>
          <w:color w:val="000000"/>
          <w:sz w:val="28"/>
          <w:szCs w:val="28"/>
        </w:rPr>
        <w:t>ờ</w:t>
      </w:r>
      <w:r>
        <w:rPr>
          <w:rFonts w:ascii="Times New Roman" w:hAnsi="Times New Roman" w:cs="Times New Roman"/>
          <w:color w:val="000000"/>
          <w:sz w:val="28"/>
          <w:szCs w:val="28"/>
        </w:rPr>
        <w:t>ng như</w:t>
      </w:r>
      <w:r w:rsidRPr="00641553">
        <w:rPr>
          <w:rFonts w:ascii="Times New Roman" w:hAnsi="Times New Roman" w:cs="Times New Roman"/>
          <w:color w:val="000000"/>
          <w:sz w:val="28"/>
          <w:szCs w:val="28"/>
        </w:rPr>
        <w:t xml:space="preserve"> sau:</w:t>
      </w:r>
    </w:p>
    <w:p w:rsid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Trimethoprim – sulfamethoxazol: Viên 80/400 mg, uống 1 viên/lầ</w:t>
      </w:r>
      <w:r>
        <w:rPr>
          <w:rFonts w:ascii="Times New Roman" w:hAnsi="Times New Roman" w:cs="Times New Roman"/>
          <w:color w:val="000000"/>
          <w:sz w:val="28"/>
          <w:szCs w:val="28"/>
        </w:rPr>
        <w:t xml:space="preserve">n, 2 </w:t>
      </w:r>
      <w:r w:rsidRPr="00641553">
        <w:rPr>
          <w:rFonts w:ascii="Times New Roman" w:hAnsi="Times New Roman" w:cs="Times New Roman"/>
          <w:color w:val="000000"/>
          <w:sz w:val="28"/>
          <w:szCs w:val="28"/>
        </w:rPr>
        <w:t>lần/ngày trong 14 ngày.</w:t>
      </w:r>
    </w:p>
    <w:p w:rsidR="00641553" w:rsidRDefault="00641553" w:rsidP="00D90888">
      <w:pPr>
        <w:spacing w:after="0"/>
        <w:ind w:right="-1"/>
        <w:rPr>
          <w:rFonts w:ascii="Times New Roman" w:hAnsi="Times New Roman" w:cs="Times New Roman"/>
          <w:color w:val="000000"/>
          <w:sz w:val="28"/>
          <w:szCs w:val="28"/>
        </w:rPr>
      </w:pPr>
      <w:r w:rsidRPr="00641553">
        <w:rPr>
          <w:rFonts w:ascii="Times New Roman" w:hAnsi="Times New Roman" w:cs="Times New Roman"/>
          <w:color w:val="000000"/>
          <w:sz w:val="28"/>
          <w:szCs w:val="28"/>
        </w:rPr>
        <w:t>+ Cephalexin: Viên 500 mg, uống 1 viên/lần, 2 lần/ngày trong 14 ngày.</w:t>
      </w:r>
    </w:p>
    <w:p w:rsidR="00641553" w:rsidRPr="00641553" w:rsidRDefault="00641553" w:rsidP="00641553">
      <w:pPr>
        <w:spacing w:after="0"/>
        <w:ind w:right="-1"/>
        <w:jc w:val="both"/>
        <w:rPr>
          <w:rFonts w:ascii="Times New Roman" w:hAnsi="Times New Roman" w:cs="Times New Roman"/>
          <w:color w:val="000000"/>
          <w:sz w:val="28"/>
          <w:szCs w:val="28"/>
        </w:rPr>
      </w:pPr>
      <w:r w:rsidRPr="00641553">
        <w:rPr>
          <w:rFonts w:ascii="Times New Roman" w:hAnsi="Times New Roman" w:cs="Times New Roman"/>
          <w:color w:val="000000"/>
          <w:sz w:val="28"/>
          <w:szCs w:val="28"/>
        </w:rPr>
        <w:t>+ Amoxicilin-clavulanat: Viên 500/125mg, uống 1 viên/lần, 2 lầ</w:t>
      </w:r>
      <w:r>
        <w:rPr>
          <w:rFonts w:ascii="Times New Roman" w:hAnsi="Times New Roman" w:cs="Times New Roman"/>
          <w:color w:val="000000"/>
          <w:sz w:val="28"/>
          <w:szCs w:val="28"/>
        </w:rPr>
        <w:t xml:space="preserve">n/ngày </w:t>
      </w:r>
      <w:r w:rsidRPr="00641553">
        <w:rPr>
          <w:rFonts w:ascii="Times New Roman" w:hAnsi="Times New Roman" w:cs="Times New Roman"/>
          <w:color w:val="000000"/>
          <w:sz w:val="28"/>
          <w:szCs w:val="28"/>
        </w:rPr>
        <w:t>trong 14 ngày.</w:t>
      </w:r>
      <w:r w:rsidRPr="00641553">
        <w:rPr>
          <w:rFonts w:ascii="Times New Roman" w:hAnsi="Times New Roman" w:cs="Times New Roman"/>
          <w:color w:val="000000"/>
          <w:sz w:val="28"/>
          <w:szCs w:val="28"/>
        </w:rPr>
        <w:br/>
        <w:t>+ Nếu phát hiệ</w:t>
      </w:r>
      <w:r>
        <w:rPr>
          <w:rFonts w:ascii="Times New Roman" w:hAnsi="Times New Roman" w:cs="Times New Roman"/>
          <w:color w:val="000000"/>
          <w:sz w:val="28"/>
          <w:szCs w:val="28"/>
        </w:rPr>
        <w:t>n đu</w:t>
      </w:r>
      <w:r w:rsidRPr="00641553">
        <w:rPr>
          <w:rFonts w:ascii="Times New Roman" w:hAnsi="Times New Roman" w:cs="Times New Roman"/>
          <w:color w:val="000000"/>
          <w:sz w:val="28"/>
          <w:szCs w:val="28"/>
        </w:rPr>
        <w:t>ợ</w:t>
      </w:r>
      <w:r w:rsidR="00847053">
        <w:rPr>
          <w:rFonts w:ascii="Times New Roman" w:hAnsi="Times New Roman" w:cs="Times New Roman"/>
          <w:color w:val="000000"/>
          <w:sz w:val="28"/>
          <w:szCs w:val="28"/>
        </w:rPr>
        <w:t>c các nguyên nhân như</w:t>
      </w:r>
      <w:r w:rsidRPr="00641553">
        <w:rPr>
          <w:rFonts w:ascii="Times New Roman" w:hAnsi="Times New Roman" w:cs="Times New Roman"/>
          <w:color w:val="000000"/>
          <w:sz w:val="28"/>
          <w:szCs w:val="28"/>
        </w:rPr>
        <w:t>: viêm tuyến tiền liệt cấp hoặ</w:t>
      </w:r>
      <w:r>
        <w:rPr>
          <w:rFonts w:ascii="Times New Roman" w:hAnsi="Times New Roman" w:cs="Times New Roman"/>
          <w:color w:val="000000"/>
          <w:sz w:val="28"/>
          <w:szCs w:val="28"/>
        </w:rPr>
        <w:t xml:space="preserve">c </w:t>
      </w:r>
      <w:r w:rsidRPr="00641553">
        <w:rPr>
          <w:rFonts w:ascii="Times New Roman" w:hAnsi="Times New Roman" w:cs="Times New Roman"/>
          <w:color w:val="000000"/>
          <w:sz w:val="28"/>
          <w:szCs w:val="28"/>
        </w:rPr>
        <w:t>mạn tính… sẽ có phác đồ điều trị riêng.</w:t>
      </w: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641553" w:rsidRDefault="00641553" w:rsidP="00D90888">
      <w:pPr>
        <w:spacing w:after="0"/>
        <w:ind w:right="-1"/>
        <w:rPr>
          <w:rFonts w:ascii="Times New Roman" w:hAnsi="Times New Roman"/>
          <w:b/>
          <w:color w:val="000000" w:themeColor="text1"/>
          <w:sz w:val="28"/>
          <w:szCs w:val="28"/>
        </w:rPr>
      </w:pPr>
    </w:p>
    <w:p w:rsidR="00847053" w:rsidRDefault="00847053" w:rsidP="00D90888">
      <w:pPr>
        <w:spacing w:after="0"/>
        <w:ind w:right="-1"/>
        <w:rPr>
          <w:rFonts w:ascii="Times New Roman" w:hAnsi="Times New Roman"/>
          <w:b/>
          <w:color w:val="000000" w:themeColor="text1"/>
          <w:sz w:val="28"/>
          <w:szCs w:val="28"/>
        </w:rPr>
      </w:pPr>
    </w:p>
    <w:p w:rsidR="00847053" w:rsidRDefault="00847053" w:rsidP="00D90888">
      <w:pPr>
        <w:spacing w:after="0"/>
        <w:ind w:right="-1"/>
        <w:rPr>
          <w:rFonts w:ascii="Times New Roman" w:hAnsi="Times New Roman"/>
          <w:b/>
          <w:color w:val="000000" w:themeColor="text1"/>
          <w:sz w:val="28"/>
          <w:szCs w:val="28"/>
        </w:rPr>
      </w:pPr>
    </w:p>
    <w:p w:rsidR="00847053" w:rsidRDefault="00847053" w:rsidP="00D90888">
      <w:pPr>
        <w:spacing w:after="0"/>
        <w:ind w:right="-1"/>
        <w:rPr>
          <w:rFonts w:ascii="Times New Roman" w:hAnsi="Times New Roman"/>
          <w:b/>
          <w:color w:val="000000" w:themeColor="text1"/>
          <w:sz w:val="28"/>
          <w:szCs w:val="28"/>
        </w:rPr>
      </w:pPr>
    </w:p>
    <w:p w:rsidR="00C9126D" w:rsidRDefault="00C9126D" w:rsidP="00D90888">
      <w:pPr>
        <w:spacing w:after="0"/>
        <w:ind w:right="-1"/>
        <w:rPr>
          <w:rFonts w:ascii="Times New Roman" w:hAnsi="Times New Roman"/>
          <w:b/>
          <w:color w:val="000000" w:themeColor="text1"/>
          <w:sz w:val="28"/>
          <w:szCs w:val="28"/>
        </w:rPr>
      </w:pPr>
    </w:p>
    <w:p w:rsidR="00C9126D" w:rsidRDefault="00C9126D" w:rsidP="00D90888">
      <w:pPr>
        <w:spacing w:after="0"/>
        <w:ind w:right="-1"/>
        <w:rPr>
          <w:rFonts w:ascii="Times New Roman" w:hAnsi="Times New Roman"/>
          <w:b/>
          <w:color w:val="000000" w:themeColor="text1"/>
          <w:sz w:val="28"/>
          <w:szCs w:val="28"/>
        </w:rPr>
      </w:pPr>
    </w:p>
    <w:p w:rsidR="00C9126D" w:rsidRDefault="00C9126D" w:rsidP="00D90888">
      <w:pPr>
        <w:spacing w:after="0"/>
        <w:ind w:right="-1"/>
        <w:rPr>
          <w:rFonts w:ascii="Times New Roman" w:hAnsi="Times New Roman"/>
          <w:b/>
          <w:color w:val="000000" w:themeColor="text1"/>
          <w:sz w:val="28"/>
          <w:szCs w:val="28"/>
        </w:rPr>
      </w:pPr>
    </w:p>
    <w:p w:rsidR="00AC6C75" w:rsidRDefault="00AC6C75" w:rsidP="008C74BF">
      <w:pPr>
        <w:spacing w:after="0"/>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VIÊM NIỆU ĐẠO CẤP KHÔNG DO LẬU</w:t>
      </w:r>
    </w:p>
    <w:p w:rsidR="008C74BF" w:rsidRPr="008C74BF" w:rsidRDefault="008C74BF" w:rsidP="008C74BF">
      <w:pPr>
        <w:spacing w:after="0"/>
        <w:ind w:right="-1"/>
        <w:rPr>
          <w:rFonts w:ascii="Times New Roman" w:hAnsi="Times New Roman" w:cs="Times New Roman"/>
          <w:b/>
          <w:color w:val="000000"/>
          <w:sz w:val="28"/>
          <w:szCs w:val="28"/>
        </w:rPr>
      </w:pPr>
      <w:r w:rsidRPr="008C74BF">
        <w:rPr>
          <w:rFonts w:ascii="Times New Roman" w:hAnsi="Times New Roman" w:cs="Times New Roman"/>
          <w:b/>
          <w:color w:val="000000"/>
          <w:sz w:val="28"/>
          <w:szCs w:val="28"/>
        </w:rPr>
        <w:t>1. NGUYÊN NHÂN</w:t>
      </w:r>
    </w:p>
    <w:p w:rsidR="00AC6C75" w:rsidRDefault="008C74BF" w:rsidP="008C74BF">
      <w:pPr>
        <w:spacing w:after="0"/>
        <w:ind w:right="-1"/>
        <w:rPr>
          <w:rFonts w:ascii="Times New Roman" w:hAnsi="Times New Roman" w:cs="Times New Roman"/>
          <w:i/>
          <w:iCs/>
          <w:color w:val="000000"/>
          <w:sz w:val="28"/>
          <w:szCs w:val="28"/>
        </w:rPr>
      </w:pPr>
      <w:r w:rsidRPr="008C74BF">
        <w:rPr>
          <w:rFonts w:ascii="Times New Roman" w:hAnsi="Times New Roman" w:cs="Times New Roman"/>
          <w:color w:val="000000"/>
          <w:sz w:val="28"/>
          <w:szCs w:val="28"/>
        </w:rPr>
        <w:t>Các nguyên nhân gây viêm niệu đạo không do lậu thường gặp là:</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Chlamydia trachomatis</w:t>
      </w:r>
      <w:r w:rsidRPr="008C74BF">
        <w:rPr>
          <w:rFonts w:ascii="Times New Roman" w:hAnsi="Times New Roman" w:cs="Times New Roman"/>
          <w:color w:val="000000"/>
          <w:sz w:val="28"/>
          <w:szCs w:val="28"/>
        </w:rPr>
        <w:br/>
        <w:t xml:space="preserve">+ </w:t>
      </w:r>
      <w:r w:rsidRPr="008C74BF">
        <w:rPr>
          <w:rFonts w:ascii="Times New Roman" w:hAnsi="Times New Roman" w:cs="Times New Roman"/>
          <w:i/>
          <w:iCs/>
          <w:color w:val="000000"/>
          <w:sz w:val="28"/>
          <w:szCs w:val="28"/>
        </w:rPr>
        <w:t>Mycoplasma</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Trichomonas vaginalis</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Candida albicans</w:t>
      </w:r>
      <w:r w:rsidRPr="008C74BF">
        <w:rPr>
          <w:rFonts w:ascii="Times New Roman" w:hAnsi="Times New Roman" w:cs="Times New Roman"/>
          <w:color w:val="000000"/>
          <w:sz w:val="28"/>
          <w:szCs w:val="28"/>
        </w:rPr>
        <w:br/>
        <w:t>+ Herpes simplex virus</w:t>
      </w:r>
      <w:r w:rsidRPr="008C74BF">
        <w:rPr>
          <w:rFonts w:ascii="Times New Roman" w:hAnsi="Times New Roman" w:cs="Times New Roman"/>
          <w:color w:val="000000"/>
          <w:sz w:val="28"/>
          <w:szCs w:val="28"/>
        </w:rPr>
        <w:br/>
        <w:t xml:space="preserve">+ </w:t>
      </w:r>
      <w:r w:rsidRPr="008C74BF">
        <w:rPr>
          <w:rFonts w:ascii="Times New Roman" w:hAnsi="Times New Roman" w:cs="Times New Roman"/>
          <w:i/>
          <w:iCs/>
          <w:color w:val="000000"/>
          <w:sz w:val="28"/>
          <w:szCs w:val="28"/>
        </w:rPr>
        <w:t>Streptococcus</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Staphylococcus saprophyticus</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Escherichia coli.</w:t>
      </w:r>
    </w:p>
    <w:p w:rsidR="008C74BF" w:rsidRPr="008C74BF" w:rsidRDefault="008C74BF" w:rsidP="008C74BF">
      <w:pPr>
        <w:spacing w:after="0"/>
        <w:ind w:right="-1"/>
        <w:rPr>
          <w:rFonts w:ascii="Times New Roman" w:hAnsi="Times New Roman" w:cs="Times New Roman"/>
          <w:b/>
          <w:iCs/>
          <w:color w:val="000000"/>
          <w:sz w:val="28"/>
          <w:szCs w:val="28"/>
        </w:rPr>
      </w:pPr>
      <w:r w:rsidRPr="008C74BF">
        <w:rPr>
          <w:rFonts w:ascii="Times New Roman" w:hAnsi="Times New Roman" w:cs="Times New Roman"/>
          <w:b/>
          <w:iCs/>
          <w:color w:val="000000"/>
          <w:sz w:val="28"/>
          <w:szCs w:val="28"/>
        </w:rPr>
        <w:t>2. ĐIỀU TRỊ</w:t>
      </w:r>
    </w:p>
    <w:p w:rsidR="00F03B50" w:rsidRDefault="008C74BF" w:rsidP="008C74BF">
      <w:pPr>
        <w:spacing w:after="0"/>
        <w:ind w:right="-1"/>
        <w:rPr>
          <w:rFonts w:ascii="Times New Roman" w:hAnsi="Times New Roman" w:cs="Times New Roman"/>
          <w:color w:val="000000"/>
          <w:sz w:val="28"/>
          <w:szCs w:val="28"/>
        </w:rPr>
      </w:pPr>
      <w:r w:rsidRPr="008C74BF">
        <w:rPr>
          <w:rFonts w:ascii="Times New Roman" w:hAnsi="Times New Roman" w:cs="Times New Roman"/>
          <w:i/>
          <w:iCs/>
          <w:color w:val="000000"/>
          <w:sz w:val="28"/>
          <w:szCs w:val="28"/>
        </w:rPr>
        <w:t>a) Điều trị người bệnhngười bệnh nhiễm Chlamydia</w:t>
      </w:r>
      <w:r w:rsidRPr="008C74BF">
        <w:rPr>
          <w:rFonts w:ascii="Times New Roman" w:hAnsi="Times New Roman" w:cs="Times New Roman"/>
          <w:color w:val="000000"/>
          <w:sz w:val="28"/>
          <w:szCs w:val="28"/>
        </w:rPr>
        <w:br/>
        <w:t>- Có thể lựa chọn một trong các thuốc sau:</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Doxycyclin 100 mg/lần, uống 2 lần/ngày, khoảng cách giữa các lầ</w:t>
      </w:r>
      <w:r>
        <w:rPr>
          <w:rFonts w:ascii="Times New Roman" w:hAnsi="Times New Roman" w:cs="Times New Roman"/>
          <w:color w:val="000000"/>
          <w:sz w:val="28"/>
          <w:szCs w:val="28"/>
        </w:rPr>
        <w:t xml:space="preserve">n đưa </w:t>
      </w:r>
      <w:r w:rsidRPr="008C74BF">
        <w:rPr>
          <w:rFonts w:ascii="Times New Roman" w:hAnsi="Times New Roman" w:cs="Times New Roman"/>
          <w:color w:val="000000"/>
          <w:sz w:val="28"/>
          <w:szCs w:val="28"/>
        </w:rPr>
        <w:t>thuố</w:t>
      </w:r>
      <w:r>
        <w:rPr>
          <w:rFonts w:ascii="Times New Roman" w:hAnsi="Times New Roman" w:cs="Times New Roman"/>
          <w:color w:val="000000"/>
          <w:sz w:val="28"/>
          <w:szCs w:val="28"/>
        </w:rPr>
        <w:t xml:space="preserve">c 12 </w:t>
      </w:r>
      <w:r w:rsidRPr="008C74BF">
        <w:rPr>
          <w:rFonts w:ascii="Times New Roman" w:hAnsi="Times New Roman" w:cs="Times New Roman"/>
          <w:color w:val="000000"/>
          <w:sz w:val="28"/>
          <w:szCs w:val="28"/>
        </w:rPr>
        <w:t>giờ, thời gian dùng thuốc 1 tuần.</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Ofloxacin 300 mg/lần, uống 2 lần/ngày, khoảng cách giữa các lầ</w:t>
      </w:r>
      <w:r>
        <w:rPr>
          <w:rFonts w:ascii="Times New Roman" w:hAnsi="Times New Roman" w:cs="Times New Roman"/>
          <w:color w:val="000000"/>
          <w:sz w:val="28"/>
          <w:szCs w:val="28"/>
        </w:rPr>
        <w:t xml:space="preserve">n đưa </w:t>
      </w:r>
      <w:r w:rsidRPr="008C74BF">
        <w:rPr>
          <w:rFonts w:ascii="Times New Roman" w:hAnsi="Times New Roman" w:cs="Times New Roman"/>
          <w:color w:val="000000"/>
          <w:sz w:val="28"/>
          <w:szCs w:val="28"/>
        </w:rPr>
        <w:t>thuố</w:t>
      </w:r>
      <w:r w:rsidR="00F03B50">
        <w:rPr>
          <w:rFonts w:ascii="Times New Roman" w:hAnsi="Times New Roman" w:cs="Times New Roman"/>
          <w:color w:val="000000"/>
          <w:sz w:val="28"/>
          <w:szCs w:val="28"/>
        </w:rPr>
        <w:t xml:space="preserve">c 12 </w:t>
      </w:r>
      <w:r w:rsidRPr="008C74BF">
        <w:rPr>
          <w:rFonts w:ascii="Times New Roman" w:hAnsi="Times New Roman" w:cs="Times New Roman"/>
          <w:color w:val="000000"/>
          <w:sz w:val="28"/>
          <w:szCs w:val="28"/>
        </w:rPr>
        <w:t>giờ, thời gian dùng thuốc 1 tuần.</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Erythromycin 500 mg/lần, uống 4 lần/ngày, khoảng cách giữa các lầ</w:t>
      </w:r>
      <w:r w:rsidR="00F03B50">
        <w:rPr>
          <w:rFonts w:ascii="Times New Roman" w:hAnsi="Times New Roman" w:cs="Times New Roman"/>
          <w:color w:val="000000"/>
          <w:sz w:val="28"/>
          <w:szCs w:val="28"/>
        </w:rPr>
        <w:t>n đư</w:t>
      </w:r>
      <w:r w:rsidRPr="008C74BF">
        <w:rPr>
          <w:rFonts w:ascii="Times New Roman" w:hAnsi="Times New Roman" w:cs="Times New Roman"/>
          <w:color w:val="000000"/>
          <w:sz w:val="28"/>
          <w:szCs w:val="28"/>
        </w:rPr>
        <w:t>a thuốc 6 giờ, thời gian dùng thuốc 1 tuần.</w:t>
      </w:r>
    </w:p>
    <w:p w:rsidR="00F03B50" w:rsidRDefault="008C74BF" w:rsidP="008C74BF">
      <w:pPr>
        <w:spacing w:after="0"/>
        <w:ind w:right="-1"/>
        <w:rPr>
          <w:rFonts w:ascii="Times New Roman" w:hAnsi="Times New Roman" w:cs="Times New Roman"/>
          <w:color w:val="000000"/>
          <w:sz w:val="28"/>
          <w:szCs w:val="28"/>
        </w:rPr>
      </w:pPr>
      <w:proofErr w:type="gramStart"/>
      <w:r w:rsidRPr="008C74BF">
        <w:rPr>
          <w:rFonts w:ascii="Times New Roman" w:hAnsi="Times New Roman" w:cs="Times New Roman"/>
          <w:color w:val="000000"/>
          <w:sz w:val="28"/>
          <w:szCs w:val="28"/>
        </w:rPr>
        <w:t>- Điều trị cho cả</w:t>
      </w:r>
      <w:r w:rsidR="00F03B50">
        <w:rPr>
          <w:rFonts w:ascii="Times New Roman" w:hAnsi="Times New Roman" w:cs="Times New Roman"/>
          <w:color w:val="000000"/>
          <w:sz w:val="28"/>
          <w:szCs w:val="28"/>
        </w:rPr>
        <w:t xml:space="preserve"> ngư</w:t>
      </w:r>
      <w:r w:rsidRPr="008C74BF">
        <w:rPr>
          <w:rFonts w:ascii="Times New Roman" w:hAnsi="Times New Roman" w:cs="Times New Roman"/>
          <w:color w:val="000000"/>
          <w:sz w:val="28"/>
          <w:szCs w:val="28"/>
        </w:rPr>
        <w:t>ời cùng quan hệ tình dụ</w:t>
      </w:r>
      <w:r w:rsidR="00F03B50">
        <w:rPr>
          <w:rFonts w:ascii="Times New Roman" w:hAnsi="Times New Roman" w:cs="Times New Roman"/>
          <w:color w:val="000000"/>
          <w:sz w:val="28"/>
          <w:szCs w:val="28"/>
        </w:rPr>
        <w:t>c và ngư</w:t>
      </w:r>
      <w:r w:rsidRPr="008C74BF">
        <w:rPr>
          <w:rFonts w:ascii="Times New Roman" w:hAnsi="Times New Roman" w:cs="Times New Roman"/>
          <w:color w:val="000000"/>
          <w:sz w:val="28"/>
          <w:szCs w:val="28"/>
        </w:rPr>
        <w:t>ời bệnh.</w:t>
      </w:r>
      <w:proofErr w:type="gramEnd"/>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b) Điều trị người bệnhngười bệnh nhiễm Trichomonas</w:t>
      </w:r>
      <w:r w:rsidRPr="008C74BF">
        <w:rPr>
          <w:rFonts w:ascii="Times New Roman" w:hAnsi="Times New Roman" w:cs="Times New Roman"/>
          <w:color w:val="000000"/>
          <w:sz w:val="28"/>
          <w:szCs w:val="28"/>
        </w:rPr>
        <w:br/>
        <w:t>- Thuốc lựa chọn là metronidazol:</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Metronidazol 500 mg/lần, uống 2 lần/ngày, khoảng cách giữa các lầ</w:t>
      </w:r>
      <w:r w:rsidR="00F03B50">
        <w:rPr>
          <w:rFonts w:ascii="Times New Roman" w:hAnsi="Times New Roman" w:cs="Times New Roman"/>
          <w:color w:val="000000"/>
          <w:sz w:val="28"/>
          <w:szCs w:val="28"/>
        </w:rPr>
        <w:t>n đư</w:t>
      </w:r>
      <w:r w:rsidRPr="008C74BF">
        <w:rPr>
          <w:rFonts w:ascii="Times New Roman" w:hAnsi="Times New Roman" w:cs="Times New Roman"/>
          <w:color w:val="000000"/>
          <w:sz w:val="28"/>
          <w:szCs w:val="28"/>
        </w:rPr>
        <w:t>a thuốc 12 giờ, thời gian dùng thuốc 7 ngày.</w:t>
      </w:r>
    </w:p>
    <w:p w:rsidR="00F03B50" w:rsidRDefault="008C74BF" w:rsidP="008C74BF">
      <w:pPr>
        <w:spacing w:after="0"/>
        <w:ind w:right="-1"/>
        <w:rPr>
          <w:rFonts w:ascii="Times New Roman" w:hAnsi="Times New Roman" w:cs="Times New Roman"/>
          <w:i/>
          <w:iCs/>
          <w:color w:val="000000"/>
          <w:sz w:val="28"/>
          <w:szCs w:val="28"/>
        </w:rPr>
      </w:pPr>
      <w:proofErr w:type="gramStart"/>
      <w:r w:rsidRPr="008C74BF">
        <w:rPr>
          <w:rFonts w:ascii="Times New Roman" w:hAnsi="Times New Roman" w:cs="Times New Roman"/>
          <w:color w:val="000000"/>
          <w:sz w:val="28"/>
          <w:szCs w:val="28"/>
        </w:rPr>
        <w:t>- Điều trị cho cả</w:t>
      </w:r>
      <w:r w:rsidR="00F03B50">
        <w:rPr>
          <w:rFonts w:ascii="Times New Roman" w:hAnsi="Times New Roman" w:cs="Times New Roman"/>
          <w:color w:val="000000"/>
          <w:sz w:val="28"/>
          <w:szCs w:val="28"/>
        </w:rPr>
        <w:t xml:space="preserve"> ngư</w:t>
      </w:r>
      <w:r w:rsidRPr="008C74BF">
        <w:rPr>
          <w:rFonts w:ascii="Times New Roman" w:hAnsi="Times New Roman" w:cs="Times New Roman"/>
          <w:color w:val="000000"/>
          <w:sz w:val="28"/>
          <w:szCs w:val="28"/>
        </w:rPr>
        <w:t>ời cùng quan hệ tình dụ</w:t>
      </w:r>
      <w:r w:rsidR="00F03B50">
        <w:rPr>
          <w:rFonts w:ascii="Times New Roman" w:hAnsi="Times New Roman" w:cs="Times New Roman"/>
          <w:color w:val="000000"/>
          <w:sz w:val="28"/>
          <w:szCs w:val="28"/>
        </w:rPr>
        <w:t>c và ngư</w:t>
      </w:r>
      <w:r w:rsidRPr="008C74BF">
        <w:rPr>
          <w:rFonts w:ascii="Times New Roman" w:hAnsi="Times New Roman" w:cs="Times New Roman"/>
          <w:color w:val="000000"/>
          <w:sz w:val="28"/>
          <w:szCs w:val="28"/>
        </w:rPr>
        <w:t>ờ</w:t>
      </w:r>
      <w:r w:rsidR="00F03B50">
        <w:rPr>
          <w:rFonts w:ascii="Times New Roman" w:hAnsi="Times New Roman" w:cs="Times New Roman"/>
          <w:color w:val="000000"/>
          <w:sz w:val="28"/>
          <w:szCs w:val="28"/>
        </w:rPr>
        <w:t xml:space="preserve">i </w:t>
      </w:r>
      <w:r w:rsidRPr="008C74BF">
        <w:rPr>
          <w:rFonts w:ascii="Times New Roman" w:hAnsi="Times New Roman" w:cs="Times New Roman"/>
          <w:color w:val="000000"/>
          <w:sz w:val="28"/>
          <w:szCs w:val="28"/>
        </w:rPr>
        <w:t>bệnh.</w:t>
      </w:r>
      <w:proofErr w:type="gramEnd"/>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c) Điều trị người bệnhngười bệnh viêm niệu đạo do nấm</w:t>
      </w:r>
    </w:p>
    <w:p w:rsidR="00F03B50" w:rsidRDefault="008C74BF" w:rsidP="00F03B50">
      <w:pPr>
        <w:spacing w:after="0"/>
        <w:ind w:right="-1"/>
        <w:jc w:val="both"/>
        <w:rPr>
          <w:rFonts w:ascii="Times New Roman" w:hAnsi="Times New Roman" w:cs="Times New Roman"/>
          <w:color w:val="000000"/>
          <w:sz w:val="28"/>
          <w:szCs w:val="28"/>
        </w:rPr>
      </w:pPr>
      <w:proofErr w:type="gramStart"/>
      <w:r w:rsidRPr="008C74BF">
        <w:rPr>
          <w:rFonts w:ascii="Times New Roman" w:hAnsi="Times New Roman" w:cs="Times New Roman"/>
          <w:color w:val="000000"/>
          <w:sz w:val="28"/>
          <w:szCs w:val="28"/>
        </w:rPr>
        <w:t xml:space="preserve">- Nấm </w:t>
      </w:r>
      <w:r w:rsidRPr="008C74BF">
        <w:rPr>
          <w:rFonts w:ascii="Times New Roman" w:hAnsi="Times New Roman" w:cs="Times New Roman"/>
          <w:i/>
          <w:iCs/>
          <w:color w:val="000000"/>
          <w:sz w:val="28"/>
          <w:szCs w:val="28"/>
        </w:rPr>
        <w:t xml:space="preserve">Candida albicans </w:t>
      </w:r>
      <w:r w:rsidRPr="008C74BF">
        <w:rPr>
          <w:rFonts w:ascii="Times New Roman" w:hAnsi="Times New Roman" w:cs="Times New Roman"/>
          <w:color w:val="000000"/>
          <w:sz w:val="28"/>
          <w:szCs w:val="28"/>
        </w:rPr>
        <w:t>rấ</w:t>
      </w:r>
      <w:r w:rsidR="00F03B50">
        <w:rPr>
          <w:rFonts w:ascii="Times New Roman" w:hAnsi="Times New Roman" w:cs="Times New Roman"/>
          <w:color w:val="000000"/>
          <w:sz w:val="28"/>
          <w:szCs w:val="28"/>
        </w:rPr>
        <w:t>t thư</w:t>
      </w:r>
      <w:r w:rsidRPr="008C74BF">
        <w:rPr>
          <w:rFonts w:ascii="Times New Roman" w:hAnsi="Times New Roman" w:cs="Times New Roman"/>
          <w:color w:val="000000"/>
          <w:sz w:val="28"/>
          <w:szCs w:val="28"/>
        </w:rPr>
        <w:t>ờng gặp gây viêm âm đạ</w:t>
      </w:r>
      <w:r w:rsidR="00F03B50">
        <w:rPr>
          <w:rFonts w:ascii="Times New Roman" w:hAnsi="Times New Roman" w:cs="Times New Roman"/>
          <w:color w:val="000000"/>
          <w:sz w:val="28"/>
          <w:szCs w:val="28"/>
        </w:rPr>
        <w:t>o.</w:t>
      </w:r>
      <w:proofErr w:type="gramEnd"/>
      <w:r w:rsidR="00F03B50">
        <w:rPr>
          <w:rFonts w:ascii="Times New Roman" w:hAnsi="Times New Roman" w:cs="Times New Roman"/>
          <w:color w:val="000000"/>
          <w:sz w:val="28"/>
          <w:szCs w:val="28"/>
        </w:rPr>
        <w:t xml:space="preserve"> Tuy nhiên </w:t>
      </w:r>
      <w:r w:rsidRPr="008C74BF">
        <w:rPr>
          <w:rFonts w:ascii="Times New Roman" w:hAnsi="Times New Roman" w:cs="Times New Roman"/>
          <w:color w:val="000000"/>
          <w:sz w:val="28"/>
          <w:szCs w:val="28"/>
        </w:rPr>
        <w:t>viêm niệu đạo do nấm ít gặp.</w:t>
      </w:r>
    </w:p>
    <w:p w:rsidR="00F03B50" w:rsidRDefault="008C74BF" w:rsidP="008C74BF">
      <w:pPr>
        <w:spacing w:after="0"/>
        <w:ind w:right="-1"/>
        <w:rPr>
          <w:rFonts w:ascii="Times New Roman" w:hAnsi="Times New Roman" w:cs="Times New Roman"/>
          <w:color w:val="000000"/>
          <w:sz w:val="28"/>
          <w:szCs w:val="28"/>
        </w:rPr>
      </w:pPr>
      <w:r w:rsidRPr="008C74BF">
        <w:rPr>
          <w:rFonts w:ascii="Times New Roman" w:hAnsi="Times New Roman" w:cs="Times New Roman"/>
          <w:color w:val="000000"/>
          <w:sz w:val="28"/>
          <w:szCs w:val="28"/>
        </w:rPr>
        <w:t>- Thuốc điều trị chống nấm có thể lựa chọn là:</w:t>
      </w:r>
      <w:r w:rsidRPr="008C74BF">
        <w:rPr>
          <w:rFonts w:ascii="Times New Roman" w:hAnsi="Times New Roman" w:cs="Times New Roman"/>
          <w:color w:val="000000"/>
          <w:sz w:val="28"/>
          <w:szCs w:val="28"/>
        </w:rPr>
        <w:br/>
      </w:r>
      <w:r w:rsidRPr="008C74BF">
        <w:rPr>
          <w:rFonts w:ascii="Times New Roman" w:hAnsi="Times New Roman" w:cs="Times New Roman"/>
          <w:i/>
          <w:iCs/>
          <w:color w:val="000000"/>
          <w:sz w:val="28"/>
          <w:szCs w:val="28"/>
        </w:rPr>
        <w:t xml:space="preserve">+ </w:t>
      </w:r>
      <w:r w:rsidRPr="008C74BF">
        <w:rPr>
          <w:rFonts w:ascii="Times New Roman" w:hAnsi="Times New Roman" w:cs="Times New Roman"/>
          <w:color w:val="000000"/>
          <w:sz w:val="28"/>
          <w:szCs w:val="28"/>
        </w:rPr>
        <w:t>Fluconazol viên 50 mg, 150 mg.</w:t>
      </w:r>
      <w:r w:rsidRPr="008C74BF">
        <w:rPr>
          <w:rFonts w:ascii="Times New Roman" w:hAnsi="Times New Roman" w:cs="Times New Roman"/>
          <w:color w:val="000000"/>
          <w:sz w:val="28"/>
          <w:szCs w:val="28"/>
        </w:rPr>
        <w:br/>
        <w:t>+ Itraconazol viên 100 mg</w:t>
      </w:r>
      <w:r w:rsidRPr="008C74BF">
        <w:rPr>
          <w:rFonts w:ascii="Times New Roman" w:hAnsi="Times New Roman" w:cs="Times New Roman"/>
          <w:color w:val="000000"/>
          <w:sz w:val="28"/>
          <w:szCs w:val="28"/>
        </w:rPr>
        <w:br/>
        <w:t>+ Ketoconazol viên 200 mg</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xml:space="preserve">- Các thuốc chống nấm hiếm khi gây dị ứng. </w:t>
      </w:r>
      <w:proofErr w:type="gramStart"/>
      <w:r w:rsidRPr="008C74BF">
        <w:rPr>
          <w:rFonts w:ascii="Times New Roman" w:hAnsi="Times New Roman" w:cs="Times New Roman"/>
          <w:color w:val="000000"/>
          <w:sz w:val="28"/>
          <w:szCs w:val="28"/>
        </w:rPr>
        <w:t>Tác dụng độc với gan, thậ</w:t>
      </w:r>
      <w:r w:rsidR="00F03B50">
        <w:rPr>
          <w:rFonts w:ascii="Times New Roman" w:hAnsi="Times New Roman" w:cs="Times New Roman"/>
          <w:color w:val="000000"/>
          <w:sz w:val="28"/>
          <w:szCs w:val="28"/>
        </w:rPr>
        <w:t>n đã đư</w:t>
      </w:r>
      <w:r w:rsidRPr="008C74BF">
        <w:rPr>
          <w:rFonts w:ascii="Times New Roman" w:hAnsi="Times New Roman" w:cs="Times New Roman"/>
          <w:color w:val="000000"/>
          <w:sz w:val="28"/>
          <w:szCs w:val="28"/>
        </w:rPr>
        <w:t>ợc ghi nhận.</w:t>
      </w:r>
      <w:proofErr w:type="gramEnd"/>
      <w:r w:rsidRPr="008C74BF">
        <w:rPr>
          <w:rFonts w:ascii="Times New Roman" w:hAnsi="Times New Roman" w:cs="Times New Roman"/>
          <w:color w:val="000000"/>
          <w:sz w:val="28"/>
          <w:szCs w:val="28"/>
        </w:rPr>
        <w:t xml:space="preserve"> Vì vậy cần </w:t>
      </w:r>
      <w:proofErr w:type="gramStart"/>
      <w:r w:rsidRPr="008C74BF">
        <w:rPr>
          <w:rFonts w:ascii="Times New Roman" w:hAnsi="Times New Roman" w:cs="Times New Roman"/>
          <w:color w:val="000000"/>
          <w:sz w:val="28"/>
          <w:szCs w:val="28"/>
        </w:rPr>
        <w:t>theo</w:t>
      </w:r>
      <w:proofErr w:type="gramEnd"/>
      <w:r w:rsidRPr="008C74BF">
        <w:rPr>
          <w:rFonts w:ascii="Times New Roman" w:hAnsi="Times New Roman" w:cs="Times New Roman"/>
          <w:color w:val="000000"/>
          <w:sz w:val="28"/>
          <w:szCs w:val="28"/>
        </w:rPr>
        <w:t xml:space="preserve"> dõi chức năng gan, thận khi dùng thuốc.</w:t>
      </w:r>
    </w:p>
    <w:p w:rsidR="00F03B50" w:rsidRDefault="008C74BF" w:rsidP="00F03B50">
      <w:pPr>
        <w:spacing w:after="0"/>
        <w:ind w:right="-1"/>
        <w:jc w:val="both"/>
        <w:rPr>
          <w:rFonts w:ascii="Times New Roman" w:hAnsi="Times New Roman" w:cs="Times New Roman"/>
          <w:i/>
          <w:iCs/>
          <w:color w:val="000000"/>
          <w:sz w:val="28"/>
          <w:szCs w:val="28"/>
        </w:rPr>
      </w:pPr>
      <w:r w:rsidRPr="008C74BF">
        <w:rPr>
          <w:rFonts w:ascii="Times New Roman" w:hAnsi="Times New Roman" w:cs="Times New Roman"/>
          <w:i/>
          <w:iCs/>
          <w:color w:val="000000"/>
          <w:sz w:val="28"/>
          <w:szCs w:val="28"/>
        </w:rPr>
        <w:t xml:space="preserve">d) Điều trị viêm niệu đạo do các </w:t>
      </w:r>
      <w:proofErr w:type="gramStart"/>
      <w:r w:rsidRPr="008C74BF">
        <w:rPr>
          <w:rFonts w:ascii="Times New Roman" w:hAnsi="Times New Roman" w:cs="Times New Roman"/>
          <w:i/>
          <w:iCs/>
          <w:color w:val="000000"/>
          <w:sz w:val="28"/>
          <w:szCs w:val="28"/>
        </w:rPr>
        <w:t>vi</w:t>
      </w:r>
      <w:proofErr w:type="gramEnd"/>
      <w:r w:rsidRPr="008C74BF">
        <w:rPr>
          <w:rFonts w:ascii="Times New Roman" w:hAnsi="Times New Roman" w:cs="Times New Roman"/>
          <w:i/>
          <w:iCs/>
          <w:color w:val="000000"/>
          <w:sz w:val="28"/>
          <w:szCs w:val="28"/>
        </w:rPr>
        <w:t xml:space="preserve"> khuẩn thông thường:</w:t>
      </w:r>
    </w:p>
    <w:p w:rsidR="00F03B50"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Lựa chọn điều trị</w:t>
      </w:r>
      <w:r w:rsidR="00F03B50">
        <w:rPr>
          <w:rFonts w:ascii="Times New Roman" w:hAnsi="Times New Roman" w:cs="Times New Roman"/>
          <w:color w:val="000000"/>
          <w:sz w:val="28"/>
          <w:szCs w:val="28"/>
        </w:rPr>
        <w:t xml:space="preserve"> tư</w:t>
      </w:r>
      <w:r w:rsidRPr="008C74BF">
        <w:rPr>
          <w:rFonts w:ascii="Times New Roman" w:hAnsi="Times New Roman" w:cs="Times New Roman"/>
          <w:color w:val="000000"/>
          <w:sz w:val="28"/>
          <w:szCs w:val="28"/>
        </w:rPr>
        <w:t>ơng tự</w:t>
      </w:r>
      <w:r w:rsidR="00F03B50">
        <w:rPr>
          <w:rFonts w:ascii="Times New Roman" w:hAnsi="Times New Roman" w:cs="Times New Roman"/>
          <w:color w:val="000000"/>
          <w:sz w:val="28"/>
          <w:szCs w:val="28"/>
        </w:rPr>
        <w:t xml:space="preserve"> như</w:t>
      </w:r>
      <w:r w:rsidRPr="008C74BF">
        <w:rPr>
          <w:rFonts w:ascii="Times New Roman" w:hAnsi="Times New Roman" w:cs="Times New Roman"/>
          <w:color w:val="000000"/>
          <w:sz w:val="28"/>
          <w:szCs w:val="28"/>
        </w:rPr>
        <w:t xml:space="preserve"> điều trị viêm bàng quang cấp. </w:t>
      </w:r>
      <w:proofErr w:type="gramStart"/>
      <w:r w:rsidRPr="008C74BF">
        <w:rPr>
          <w:rFonts w:ascii="Times New Roman" w:hAnsi="Times New Roman" w:cs="Times New Roman"/>
          <w:color w:val="000000"/>
          <w:sz w:val="28"/>
          <w:szCs w:val="28"/>
        </w:rPr>
        <w:t>Tốt nhấ</w:t>
      </w:r>
      <w:r w:rsidR="00F03B50">
        <w:rPr>
          <w:rFonts w:ascii="Times New Roman" w:hAnsi="Times New Roman" w:cs="Times New Roman"/>
          <w:color w:val="000000"/>
          <w:sz w:val="28"/>
          <w:szCs w:val="28"/>
        </w:rPr>
        <w:t xml:space="preserve">t là </w:t>
      </w:r>
      <w:r w:rsidRPr="008C74BF">
        <w:rPr>
          <w:rFonts w:ascii="Times New Roman" w:hAnsi="Times New Roman" w:cs="Times New Roman"/>
          <w:color w:val="000000"/>
          <w:sz w:val="28"/>
          <w:szCs w:val="28"/>
        </w:rPr>
        <w:t>điều trị</w:t>
      </w:r>
      <w:r w:rsidR="00F03B50">
        <w:rPr>
          <w:rFonts w:ascii="Times New Roman" w:hAnsi="Times New Roman" w:cs="Times New Roman"/>
          <w:color w:val="000000"/>
          <w:sz w:val="28"/>
          <w:szCs w:val="28"/>
        </w:rPr>
        <w:t xml:space="preserve"> </w:t>
      </w:r>
      <w:r w:rsidRPr="008C74BF">
        <w:rPr>
          <w:rFonts w:ascii="Times New Roman" w:hAnsi="Times New Roman" w:cs="Times New Roman"/>
          <w:color w:val="000000"/>
          <w:sz w:val="28"/>
          <w:szCs w:val="28"/>
        </w:rPr>
        <w:t>dựa vào kháng sinh đồ.</w:t>
      </w:r>
      <w:proofErr w:type="gramEnd"/>
      <w:r w:rsidRPr="008C74BF">
        <w:rPr>
          <w:rFonts w:ascii="Times New Roman" w:hAnsi="Times New Roman" w:cs="Times New Roman"/>
          <w:color w:val="000000"/>
          <w:sz w:val="28"/>
          <w:szCs w:val="28"/>
        </w:rPr>
        <w:t xml:space="preserve"> Nếu không có kết quả cấy </w:t>
      </w:r>
      <w:proofErr w:type="gramStart"/>
      <w:r w:rsidRPr="008C74BF">
        <w:rPr>
          <w:rFonts w:ascii="Times New Roman" w:hAnsi="Times New Roman" w:cs="Times New Roman"/>
          <w:color w:val="000000"/>
          <w:sz w:val="28"/>
          <w:szCs w:val="28"/>
        </w:rPr>
        <w:t>vi</w:t>
      </w:r>
      <w:proofErr w:type="gramEnd"/>
      <w:r w:rsidRPr="008C74BF">
        <w:rPr>
          <w:rFonts w:ascii="Times New Roman" w:hAnsi="Times New Roman" w:cs="Times New Roman"/>
          <w:color w:val="000000"/>
          <w:sz w:val="28"/>
          <w:szCs w:val="28"/>
        </w:rPr>
        <w:t xml:space="preserve"> khuẩn: Lựa chọ</w:t>
      </w:r>
      <w:r w:rsidR="00F03B50">
        <w:rPr>
          <w:rFonts w:ascii="Times New Roman" w:hAnsi="Times New Roman" w:cs="Times New Roman"/>
          <w:color w:val="000000"/>
          <w:sz w:val="28"/>
          <w:szCs w:val="28"/>
        </w:rPr>
        <w:t xml:space="preserve">n </w:t>
      </w:r>
      <w:r w:rsidRPr="008C74BF">
        <w:rPr>
          <w:rFonts w:ascii="Times New Roman" w:hAnsi="Times New Roman" w:cs="Times New Roman"/>
          <w:color w:val="000000"/>
          <w:sz w:val="28"/>
          <w:szCs w:val="28"/>
        </w:rPr>
        <w:t>mộ</w:t>
      </w:r>
      <w:r w:rsidR="00F03B50">
        <w:rPr>
          <w:rFonts w:ascii="Times New Roman" w:hAnsi="Times New Roman" w:cs="Times New Roman"/>
          <w:color w:val="000000"/>
          <w:sz w:val="28"/>
          <w:szCs w:val="28"/>
        </w:rPr>
        <w:t xml:space="preserve">t trong </w:t>
      </w:r>
      <w:r w:rsidRPr="008C74BF">
        <w:rPr>
          <w:rFonts w:ascii="Times New Roman" w:hAnsi="Times New Roman" w:cs="Times New Roman"/>
          <w:color w:val="000000"/>
          <w:sz w:val="28"/>
          <w:szCs w:val="28"/>
        </w:rPr>
        <w:lastRenderedPageBreak/>
        <w:t>các thuốc trong nhóm kháng sinh fluoroquinolon, beta-lactam,</w:t>
      </w:r>
      <w:r w:rsidR="00F03B50">
        <w:rPr>
          <w:rFonts w:ascii="Times New Roman" w:hAnsi="Times New Roman" w:cs="Times New Roman"/>
          <w:color w:val="000000"/>
          <w:sz w:val="28"/>
          <w:szCs w:val="28"/>
        </w:rPr>
        <w:t xml:space="preserve"> </w:t>
      </w:r>
      <w:r w:rsidRPr="008C74BF">
        <w:rPr>
          <w:rFonts w:ascii="Times New Roman" w:hAnsi="Times New Roman" w:cs="Times New Roman"/>
          <w:color w:val="000000"/>
          <w:sz w:val="28"/>
          <w:szCs w:val="28"/>
        </w:rPr>
        <w:t>trimethoprim-sulfamethoxazol với liệu trình ngắn từ 3 - 5 ngày.</w:t>
      </w:r>
    </w:p>
    <w:p w:rsidR="00847053" w:rsidRDefault="008C74BF" w:rsidP="00F03B50">
      <w:pPr>
        <w:spacing w:after="0"/>
        <w:ind w:right="-1"/>
        <w:jc w:val="both"/>
        <w:rPr>
          <w:rFonts w:ascii="Times New Roman" w:hAnsi="Times New Roman" w:cs="Times New Roman"/>
          <w:color w:val="000000"/>
          <w:sz w:val="28"/>
          <w:szCs w:val="28"/>
        </w:rPr>
      </w:pPr>
      <w:r w:rsidRPr="008C74BF">
        <w:rPr>
          <w:rFonts w:ascii="Times New Roman" w:hAnsi="Times New Roman" w:cs="Times New Roman"/>
          <w:color w:val="000000"/>
          <w:sz w:val="28"/>
          <w:szCs w:val="28"/>
        </w:rPr>
        <w:t>- Cần giữ vệ sinh bộ phận sinh dục ngoài và điều trị phối hợp viêm âm</w:t>
      </w:r>
      <w:r w:rsidRPr="008C74BF">
        <w:rPr>
          <w:rFonts w:ascii="Times New Roman" w:hAnsi="Times New Roman" w:cs="Times New Roman"/>
          <w:color w:val="000000"/>
          <w:sz w:val="28"/>
          <w:szCs w:val="28"/>
        </w:rPr>
        <w:br/>
        <w:t>đạo.</w:t>
      </w:r>
    </w:p>
    <w:p w:rsidR="008C74BF" w:rsidRDefault="008C74BF" w:rsidP="00F03B50">
      <w:pPr>
        <w:spacing w:after="0"/>
        <w:ind w:right="-1"/>
        <w:jc w:val="both"/>
        <w:rPr>
          <w:rFonts w:ascii="Times New Roman" w:hAnsi="Times New Roman" w:cs="Times New Roman"/>
          <w:i/>
          <w:iCs/>
          <w:color w:val="000000"/>
          <w:sz w:val="28"/>
          <w:szCs w:val="28"/>
        </w:rPr>
      </w:pPr>
      <w:r w:rsidRPr="008C74BF">
        <w:rPr>
          <w:rFonts w:ascii="Times New Roman" w:hAnsi="Times New Roman" w:cs="Times New Roman"/>
          <w:i/>
          <w:iCs/>
          <w:color w:val="000000"/>
          <w:sz w:val="28"/>
          <w:szCs w:val="28"/>
        </w:rPr>
        <w:t>e) Điều trị viêm niệu đạo cấp phối hợp với viêm tiền liệt tuyến, viêm tinh hoàn</w:t>
      </w:r>
    </w:p>
    <w:p w:rsidR="008C74BF" w:rsidRPr="008C74BF" w:rsidRDefault="008C74BF" w:rsidP="00F03B50">
      <w:pPr>
        <w:spacing w:after="0"/>
        <w:ind w:right="-1"/>
        <w:jc w:val="both"/>
        <w:rPr>
          <w:rFonts w:ascii="Times New Roman" w:hAnsi="Times New Roman" w:cs="Times New Roman"/>
          <w:color w:val="000000"/>
          <w:sz w:val="28"/>
          <w:szCs w:val="28"/>
        </w:rPr>
      </w:pPr>
      <w:proofErr w:type="gramStart"/>
      <w:r w:rsidRPr="008C74BF">
        <w:rPr>
          <w:rFonts w:ascii="Times New Roman" w:hAnsi="Times New Roman" w:cs="Times New Roman"/>
          <w:color w:val="000000"/>
          <w:sz w:val="28"/>
          <w:szCs w:val="28"/>
        </w:rPr>
        <w:t>Những tình trạng viêm phối hợp này thƣờng nặng hơn so với viêm niệ</w:t>
      </w:r>
      <w:r w:rsidR="00F03B50">
        <w:rPr>
          <w:rFonts w:ascii="Times New Roman" w:hAnsi="Times New Roman" w:cs="Times New Roman"/>
          <w:color w:val="000000"/>
          <w:sz w:val="28"/>
          <w:szCs w:val="28"/>
        </w:rPr>
        <w:t xml:space="preserve">u </w:t>
      </w:r>
      <w:r w:rsidRPr="008C74BF">
        <w:rPr>
          <w:rFonts w:ascii="Times New Roman" w:hAnsi="Times New Roman" w:cs="Times New Roman"/>
          <w:color w:val="000000"/>
          <w:sz w:val="28"/>
          <w:szCs w:val="28"/>
        </w:rPr>
        <w:t>đạo cấ</w:t>
      </w:r>
      <w:r w:rsidR="00DD4DF1">
        <w:rPr>
          <w:rFonts w:ascii="Times New Roman" w:hAnsi="Times New Roman" w:cs="Times New Roman"/>
          <w:color w:val="000000"/>
          <w:sz w:val="28"/>
          <w:szCs w:val="28"/>
        </w:rPr>
        <w:t>p thông thư</w:t>
      </w:r>
      <w:r w:rsidRPr="008C74BF">
        <w:rPr>
          <w:rFonts w:ascii="Times New Roman" w:hAnsi="Times New Roman" w:cs="Times New Roman"/>
          <w:color w:val="000000"/>
          <w:sz w:val="28"/>
          <w:szCs w:val="28"/>
        </w:rPr>
        <w:t>ờng.</w:t>
      </w:r>
      <w:proofErr w:type="gramEnd"/>
      <w:r w:rsidRPr="008C74BF">
        <w:rPr>
          <w:rFonts w:ascii="Times New Roman" w:hAnsi="Times New Roman" w:cs="Times New Roman"/>
          <w:color w:val="000000"/>
          <w:sz w:val="28"/>
          <w:szCs w:val="28"/>
        </w:rPr>
        <w:t xml:space="preserve"> </w:t>
      </w:r>
      <w:proofErr w:type="gramStart"/>
      <w:r w:rsidRPr="008C74BF">
        <w:rPr>
          <w:rFonts w:ascii="Times New Roman" w:hAnsi="Times New Roman" w:cs="Times New Roman"/>
          <w:color w:val="000000"/>
          <w:sz w:val="28"/>
          <w:szCs w:val="28"/>
        </w:rPr>
        <w:t>Điều trị</w:t>
      </w:r>
      <w:r w:rsidR="00F511D0">
        <w:rPr>
          <w:rFonts w:ascii="Times New Roman" w:hAnsi="Times New Roman" w:cs="Times New Roman"/>
          <w:color w:val="000000"/>
          <w:sz w:val="28"/>
          <w:szCs w:val="28"/>
        </w:rPr>
        <w:t xml:space="preserve"> như</w:t>
      </w:r>
      <w:r w:rsidRPr="008C74BF">
        <w:rPr>
          <w:rFonts w:ascii="Times New Roman" w:hAnsi="Times New Roman" w:cs="Times New Roman"/>
          <w:color w:val="000000"/>
          <w:sz w:val="28"/>
          <w:szCs w:val="28"/>
        </w:rPr>
        <w:t xml:space="preserve"> điều trị viêm tiền liệt tuyến, viêm tinh hoàn.</w:t>
      </w:r>
      <w:proofErr w:type="gramEnd"/>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8C74BF" w:rsidRDefault="008C74BF" w:rsidP="008C74BF">
      <w:pPr>
        <w:spacing w:after="0"/>
        <w:ind w:right="288"/>
        <w:rPr>
          <w:color w:val="000000"/>
          <w:sz w:val="28"/>
          <w:szCs w:val="28"/>
        </w:rPr>
      </w:pPr>
    </w:p>
    <w:p w:rsidR="00D90888" w:rsidRDefault="00D90888" w:rsidP="008C74BF">
      <w:pPr>
        <w:spacing w:after="0"/>
        <w:ind w:right="288"/>
        <w:rPr>
          <w:color w:val="000000"/>
          <w:sz w:val="28"/>
          <w:szCs w:val="28"/>
        </w:rPr>
      </w:pPr>
    </w:p>
    <w:p w:rsidR="00D90888" w:rsidRDefault="00D90888" w:rsidP="008C74BF">
      <w:pPr>
        <w:spacing w:after="0"/>
        <w:ind w:right="288"/>
        <w:rPr>
          <w:color w:val="000000"/>
          <w:sz w:val="28"/>
          <w:szCs w:val="28"/>
        </w:rPr>
      </w:pPr>
    </w:p>
    <w:p w:rsidR="008C74BF" w:rsidRDefault="008C74BF" w:rsidP="008C74BF">
      <w:pPr>
        <w:spacing w:after="0"/>
        <w:ind w:right="288"/>
        <w:rPr>
          <w:rFonts w:ascii="Times New Roman" w:hAnsi="Times New Roman"/>
          <w:b/>
          <w:color w:val="000000" w:themeColor="text1"/>
          <w:sz w:val="28"/>
          <w:szCs w:val="28"/>
        </w:rPr>
      </w:pPr>
    </w:p>
    <w:p w:rsidR="00C9126D" w:rsidRDefault="00C9126D" w:rsidP="008C74BF">
      <w:pPr>
        <w:spacing w:after="0"/>
        <w:ind w:right="288"/>
        <w:rPr>
          <w:rFonts w:ascii="Times New Roman" w:hAnsi="Times New Roman"/>
          <w:b/>
          <w:color w:val="000000" w:themeColor="text1"/>
          <w:sz w:val="28"/>
          <w:szCs w:val="28"/>
        </w:rPr>
      </w:pPr>
    </w:p>
    <w:p w:rsidR="0079604C" w:rsidRPr="00762FD8" w:rsidRDefault="0079604C" w:rsidP="00762FD8">
      <w:pPr>
        <w:spacing w:after="0"/>
        <w:ind w:right="288"/>
        <w:jc w:val="center"/>
        <w:rPr>
          <w:rFonts w:ascii="Times New Roman" w:hAnsi="Times New Roman" w:cs="Times New Roman"/>
          <w:color w:val="000000"/>
          <w:sz w:val="28"/>
          <w:szCs w:val="28"/>
        </w:rPr>
      </w:pPr>
      <w:r w:rsidRPr="0079604C">
        <w:rPr>
          <w:rFonts w:ascii="Times New Roman" w:hAnsi="Times New Roman"/>
          <w:b/>
          <w:color w:val="000000" w:themeColor="text1"/>
          <w:sz w:val="28"/>
          <w:szCs w:val="28"/>
        </w:rPr>
        <w:lastRenderedPageBreak/>
        <w:t>SỬ DỤNG KHÁNG SINH TRONG</w:t>
      </w:r>
      <w:r w:rsidR="00762FD8">
        <w:rPr>
          <w:rFonts w:ascii="Times New Roman" w:hAnsi="Times New Roman" w:cs="Times New Roman"/>
          <w:color w:val="000000"/>
          <w:sz w:val="28"/>
          <w:szCs w:val="28"/>
        </w:rPr>
        <w:t xml:space="preserve"> </w:t>
      </w:r>
      <w:r w:rsidRPr="0079604C">
        <w:rPr>
          <w:rFonts w:ascii="Times New Roman" w:hAnsi="Times New Roman"/>
          <w:b/>
          <w:color w:val="000000" w:themeColor="text1"/>
          <w:sz w:val="28"/>
          <w:szCs w:val="28"/>
        </w:rPr>
        <w:t>NHIỄM TRÙNG NẶ</w:t>
      </w:r>
      <w:r>
        <w:rPr>
          <w:rFonts w:ascii="Times New Roman" w:hAnsi="Times New Roman"/>
          <w:b/>
          <w:color w:val="000000" w:themeColor="text1"/>
          <w:sz w:val="28"/>
          <w:szCs w:val="28"/>
        </w:rPr>
        <w:t>NG</w:t>
      </w:r>
      <w:r w:rsidRPr="0079604C">
        <w:rPr>
          <w:rFonts w:ascii="Times New Roman" w:hAnsi="Times New Roman"/>
          <w:b/>
          <w:color w:val="000000" w:themeColor="text1"/>
          <w:sz w:val="28"/>
          <w:szCs w:val="28"/>
        </w:rPr>
        <w:t xml:space="preserve"> SẢN KHOA</w:t>
      </w:r>
    </w:p>
    <w:p w:rsidR="0079604C" w:rsidRPr="006F422B" w:rsidRDefault="0079604C" w:rsidP="0079604C">
      <w:pPr>
        <w:spacing w:after="0" w:line="240" w:lineRule="auto"/>
        <w:ind w:right="51"/>
        <w:jc w:val="center"/>
        <w:rPr>
          <w:rFonts w:ascii="Times New Roman" w:hAnsi="Times New Roman"/>
          <w:b/>
          <w:color w:val="365F91" w:themeColor="accent1" w:themeShade="BF"/>
          <w:sz w:val="28"/>
          <w:szCs w:val="28"/>
        </w:rPr>
      </w:pPr>
    </w:p>
    <w:p w:rsidR="0079604C" w:rsidRPr="006F422B" w:rsidRDefault="0079604C" w:rsidP="0079604C">
      <w:pPr>
        <w:pStyle w:val="ListParagraph"/>
        <w:tabs>
          <w:tab w:val="left" w:pos="567"/>
        </w:tabs>
        <w:spacing w:after="0"/>
        <w:ind w:left="-142" w:right="49" w:firstLine="426"/>
        <w:jc w:val="both"/>
        <w:rPr>
          <w:rStyle w:val="fontstyle01"/>
        </w:rPr>
      </w:pPr>
      <w:r w:rsidRPr="006F422B">
        <w:rPr>
          <w:rStyle w:val="fontstyle01"/>
        </w:rPr>
        <w:t xml:space="preserve">- Nhiễm khuẩn hậu sản là một trong năm </w:t>
      </w:r>
      <w:proofErr w:type="gramStart"/>
      <w:r w:rsidRPr="006F422B">
        <w:rPr>
          <w:rStyle w:val="fontstyle01"/>
        </w:rPr>
        <w:t>tai</w:t>
      </w:r>
      <w:proofErr w:type="gramEnd"/>
      <w:r w:rsidRPr="006F422B">
        <w:rPr>
          <w:rStyle w:val="fontstyle01"/>
        </w:rPr>
        <w:t xml:space="preserve"> biến sản khoa nguy hiểm</w:t>
      </w:r>
      <w:r w:rsidRPr="006F422B">
        <w:rPr>
          <w:color w:val="000000"/>
          <w:sz w:val="28"/>
          <w:szCs w:val="28"/>
        </w:rPr>
        <w:t xml:space="preserve"> </w:t>
      </w:r>
      <w:r w:rsidRPr="006F422B">
        <w:rPr>
          <w:rStyle w:val="fontstyle01"/>
        </w:rPr>
        <w:t xml:space="preserve">thường gặp, đặc biệt ở các nơi có trình độ và cơ sở vật chất yếu kém. </w:t>
      </w:r>
      <w:proofErr w:type="gramStart"/>
      <w:r w:rsidRPr="006F422B">
        <w:rPr>
          <w:rStyle w:val="fontstyle01"/>
        </w:rPr>
        <w:t>Sự xuất</w:t>
      </w:r>
      <w:r w:rsidRPr="006F422B">
        <w:rPr>
          <w:color w:val="000000"/>
          <w:sz w:val="28"/>
          <w:szCs w:val="28"/>
        </w:rPr>
        <w:t xml:space="preserve"> </w:t>
      </w:r>
      <w:r w:rsidRPr="006F422B">
        <w:rPr>
          <w:rStyle w:val="fontstyle01"/>
        </w:rPr>
        <w:t>hiện của kháng sinh và sự ra đời các dòng và thế hệ kháng sinh mới đã góp phần</w:t>
      </w:r>
      <w:r w:rsidRPr="006F422B">
        <w:rPr>
          <w:color w:val="000000"/>
          <w:sz w:val="28"/>
          <w:szCs w:val="28"/>
        </w:rPr>
        <w:t xml:space="preserve"> </w:t>
      </w:r>
      <w:r w:rsidRPr="006F422B">
        <w:rPr>
          <w:rStyle w:val="fontstyle01"/>
        </w:rPr>
        <w:t>làm giảm bớt các hậu quả của nó.</w:t>
      </w:r>
      <w:proofErr w:type="gramEnd"/>
      <w:r w:rsidRPr="006F422B">
        <w:rPr>
          <w:rStyle w:val="fontstyle01"/>
        </w:rPr>
        <w:t xml:space="preserve"> </w:t>
      </w:r>
      <w:proofErr w:type="gramStart"/>
      <w:r w:rsidRPr="006F422B">
        <w:rPr>
          <w:rStyle w:val="fontstyle01"/>
        </w:rPr>
        <w:t>Tuy nhiên các nhiễm khuẩn nặng vẫn còn và</w:t>
      </w:r>
      <w:r w:rsidRPr="006F422B">
        <w:rPr>
          <w:color w:val="000000"/>
          <w:sz w:val="28"/>
          <w:szCs w:val="28"/>
        </w:rPr>
        <w:t xml:space="preserve"> </w:t>
      </w:r>
      <w:r w:rsidRPr="006F422B">
        <w:rPr>
          <w:rStyle w:val="fontstyle01"/>
        </w:rPr>
        <w:t>là nguyên nhân dễ dẫn đến tử vong mẹ nếu không chẩn đoán và điều trị kịp thời.</w:t>
      </w:r>
      <w:proofErr w:type="gramEnd"/>
    </w:p>
    <w:p w:rsidR="0079604C" w:rsidRPr="006F422B" w:rsidRDefault="0079604C" w:rsidP="0079604C">
      <w:pPr>
        <w:spacing w:after="0"/>
        <w:ind w:left="-142" w:right="49" w:firstLine="426"/>
        <w:jc w:val="both"/>
        <w:rPr>
          <w:rFonts w:ascii="Times New Roman" w:hAnsi="Times New Roman"/>
          <w:color w:val="000000"/>
          <w:sz w:val="28"/>
          <w:szCs w:val="28"/>
        </w:rPr>
      </w:pPr>
      <w:r w:rsidRPr="006F422B">
        <w:rPr>
          <w:rStyle w:val="fontstyle01"/>
        </w:rPr>
        <w:t>- Nguyên nhân của các nhiễm khuẩn sản khoa gồm: Sót rau, nhiễm khuẩn</w:t>
      </w:r>
      <w:r w:rsidRPr="006F422B">
        <w:rPr>
          <w:rFonts w:ascii="Times New Roman" w:hAnsi="Times New Roman"/>
          <w:color w:val="000000"/>
          <w:sz w:val="28"/>
          <w:szCs w:val="28"/>
        </w:rPr>
        <w:t xml:space="preserve"> </w:t>
      </w:r>
      <w:r w:rsidRPr="006F422B">
        <w:rPr>
          <w:rStyle w:val="fontstyle01"/>
        </w:rPr>
        <w:t>ối, thủ thuật ở trong tử cung không đảm bảo vô khuẩn...</w:t>
      </w:r>
    </w:p>
    <w:p w:rsidR="0079604C" w:rsidRPr="006F422B" w:rsidRDefault="0079604C" w:rsidP="0079604C">
      <w:pPr>
        <w:spacing w:after="0"/>
        <w:ind w:left="-142" w:right="49" w:firstLine="426"/>
        <w:jc w:val="both"/>
        <w:rPr>
          <w:rFonts w:ascii="Times New Roman" w:hAnsi="Times New Roman"/>
          <w:color w:val="000000"/>
          <w:sz w:val="28"/>
          <w:szCs w:val="28"/>
        </w:rPr>
      </w:pPr>
      <w:r w:rsidRPr="006F422B">
        <w:rPr>
          <w:rFonts w:ascii="Times New Roman" w:hAnsi="Times New Roman"/>
          <w:color w:val="000000"/>
          <w:sz w:val="28"/>
          <w:szCs w:val="28"/>
        </w:rPr>
        <w:t xml:space="preserve">- </w:t>
      </w:r>
      <w:r w:rsidRPr="006F422B">
        <w:rPr>
          <w:rStyle w:val="fontstyle01"/>
        </w:rPr>
        <w:t xml:space="preserve">Các thủ thuật sản khoa có thể gây nhiễm khuẩn nặng như: Sẩy </w:t>
      </w:r>
      <w:proofErr w:type="gramStart"/>
      <w:r w:rsidRPr="006F422B">
        <w:rPr>
          <w:rStyle w:val="fontstyle01"/>
        </w:rPr>
        <w:t>thai</w:t>
      </w:r>
      <w:proofErr w:type="gramEnd"/>
      <w:r w:rsidRPr="006F422B">
        <w:rPr>
          <w:rStyle w:val="fontstyle01"/>
        </w:rPr>
        <w:t>, sau</w:t>
      </w:r>
      <w:r w:rsidRPr="006F422B">
        <w:rPr>
          <w:rFonts w:ascii="Times New Roman" w:hAnsi="Times New Roman"/>
          <w:color w:val="000000"/>
          <w:sz w:val="28"/>
          <w:szCs w:val="28"/>
        </w:rPr>
        <w:t xml:space="preserve"> </w:t>
      </w:r>
      <w:r w:rsidRPr="006F422B">
        <w:rPr>
          <w:rStyle w:val="fontstyle01"/>
        </w:rPr>
        <w:t>đẻ, mổ lấy thai.</w:t>
      </w:r>
    </w:p>
    <w:p w:rsidR="0079604C" w:rsidRPr="006F422B" w:rsidRDefault="0079604C" w:rsidP="0079604C">
      <w:pPr>
        <w:spacing w:after="0"/>
        <w:ind w:left="-142" w:right="49" w:firstLine="426"/>
        <w:jc w:val="both"/>
        <w:rPr>
          <w:rFonts w:ascii="Times New Roman" w:hAnsi="Times New Roman"/>
          <w:i/>
          <w:iCs/>
          <w:color w:val="000000"/>
          <w:sz w:val="28"/>
          <w:szCs w:val="28"/>
        </w:rPr>
      </w:pPr>
      <w:proofErr w:type="gramStart"/>
      <w:r w:rsidRPr="006F422B">
        <w:rPr>
          <w:rFonts w:ascii="Times New Roman" w:hAnsi="Times New Roman"/>
          <w:color w:val="000000"/>
          <w:sz w:val="28"/>
          <w:szCs w:val="28"/>
        </w:rPr>
        <w:t xml:space="preserve">- </w:t>
      </w:r>
      <w:r w:rsidRPr="006F422B">
        <w:rPr>
          <w:rStyle w:val="fontstyle01"/>
        </w:rPr>
        <w:t>Vi</w:t>
      </w:r>
      <w:proofErr w:type="gramEnd"/>
      <w:r w:rsidRPr="006F422B">
        <w:rPr>
          <w:rStyle w:val="fontstyle01"/>
        </w:rPr>
        <w:t xml:space="preserve"> khuẩn gây bệnh hay gặp: </w:t>
      </w:r>
      <w:r w:rsidRPr="006F422B">
        <w:rPr>
          <w:rStyle w:val="fontstyle21"/>
          <w:sz w:val="28"/>
          <w:szCs w:val="28"/>
        </w:rPr>
        <w:t>E. coli, S. aureus, S. pyogenes,</w:t>
      </w:r>
      <w:r w:rsidRPr="006F422B">
        <w:rPr>
          <w:rFonts w:ascii="Times New Roman" w:hAnsi="Times New Roman"/>
          <w:i/>
          <w:iCs/>
          <w:color w:val="000000"/>
          <w:sz w:val="28"/>
          <w:szCs w:val="28"/>
        </w:rPr>
        <w:t xml:space="preserve"> </w:t>
      </w:r>
      <w:r w:rsidRPr="006F422B">
        <w:rPr>
          <w:rStyle w:val="fontstyle21"/>
          <w:sz w:val="28"/>
          <w:szCs w:val="28"/>
        </w:rPr>
        <w:t>C. perfungeus, C. seuclellii...</w:t>
      </w:r>
    </w:p>
    <w:p w:rsidR="0079604C" w:rsidRPr="006F422B" w:rsidRDefault="0079604C" w:rsidP="0079604C">
      <w:pPr>
        <w:spacing w:after="0"/>
        <w:ind w:left="-142" w:right="49" w:firstLine="426"/>
        <w:jc w:val="both"/>
        <w:rPr>
          <w:rFonts w:ascii="Times New Roman" w:hAnsi="Times New Roman"/>
          <w:sz w:val="28"/>
          <w:szCs w:val="28"/>
        </w:rPr>
      </w:pPr>
      <w:r w:rsidRPr="006F422B">
        <w:rPr>
          <w:rFonts w:ascii="Times New Roman" w:hAnsi="Times New Roman"/>
          <w:i/>
          <w:iCs/>
          <w:color w:val="000000"/>
          <w:sz w:val="28"/>
          <w:szCs w:val="28"/>
        </w:rPr>
        <w:t xml:space="preserve">- </w:t>
      </w:r>
      <w:r w:rsidRPr="006F422B">
        <w:rPr>
          <w:rStyle w:val="fontstyle01"/>
        </w:rPr>
        <w:t>Nhiễm khuẩn hậu sản có thể gây ra các tình trạng nhiễm khuẩn nặng bao</w:t>
      </w:r>
      <w:r w:rsidRPr="006F422B">
        <w:rPr>
          <w:rFonts w:ascii="Times New Roman" w:hAnsi="Times New Roman"/>
          <w:color w:val="000000"/>
          <w:sz w:val="28"/>
          <w:szCs w:val="28"/>
        </w:rPr>
        <w:t xml:space="preserve"> </w:t>
      </w:r>
      <w:r w:rsidRPr="006F422B">
        <w:rPr>
          <w:rStyle w:val="fontstyle01"/>
        </w:rPr>
        <w:t>gồm: Viêm tử cung toàn bộ, nhiễm khuẩn máu, viêm phúc mạc...</w:t>
      </w:r>
    </w:p>
    <w:p w:rsidR="0079604C" w:rsidRPr="006F422B" w:rsidRDefault="0079604C" w:rsidP="0079604C">
      <w:pPr>
        <w:pStyle w:val="ListParagraph"/>
        <w:numPr>
          <w:ilvl w:val="0"/>
          <w:numId w:val="12"/>
        </w:numPr>
        <w:spacing w:after="0"/>
        <w:ind w:left="-142" w:right="49" w:firstLine="426"/>
        <w:jc w:val="both"/>
        <w:rPr>
          <w:b/>
          <w:sz w:val="28"/>
          <w:szCs w:val="28"/>
        </w:rPr>
      </w:pPr>
      <w:r w:rsidRPr="006F422B">
        <w:rPr>
          <w:b/>
          <w:sz w:val="28"/>
          <w:szCs w:val="28"/>
        </w:rPr>
        <w:t>Điều trị</w:t>
      </w:r>
    </w:p>
    <w:p w:rsidR="0079604C" w:rsidRPr="006F422B" w:rsidRDefault="0079604C" w:rsidP="0079604C">
      <w:pPr>
        <w:pStyle w:val="ListParagraph"/>
        <w:numPr>
          <w:ilvl w:val="0"/>
          <w:numId w:val="13"/>
        </w:numPr>
        <w:spacing w:after="0"/>
        <w:ind w:right="49"/>
        <w:jc w:val="both"/>
        <w:rPr>
          <w:i/>
          <w:iCs/>
          <w:color w:val="000000"/>
          <w:sz w:val="28"/>
          <w:szCs w:val="28"/>
        </w:rPr>
      </w:pPr>
      <w:r w:rsidRPr="006F422B">
        <w:rPr>
          <w:rStyle w:val="fontstyle01"/>
        </w:rPr>
        <w:t>Phối hợp 3 loại kháng sinh:</w:t>
      </w:r>
    </w:p>
    <w:p w:rsidR="0079604C" w:rsidRPr="006F422B" w:rsidRDefault="0079604C" w:rsidP="0079604C">
      <w:pPr>
        <w:pStyle w:val="ListParagraph"/>
        <w:numPr>
          <w:ilvl w:val="0"/>
          <w:numId w:val="14"/>
        </w:numPr>
        <w:spacing w:after="0"/>
        <w:ind w:right="49"/>
        <w:jc w:val="both"/>
        <w:rPr>
          <w:rStyle w:val="fontstyle21"/>
          <w:sz w:val="28"/>
          <w:szCs w:val="28"/>
        </w:rPr>
      </w:pPr>
      <w:r w:rsidRPr="006F422B">
        <w:rPr>
          <w:rStyle w:val="fontstyle21"/>
          <w:sz w:val="28"/>
          <w:szCs w:val="28"/>
        </w:rPr>
        <w:t>Ceftriaxon 1g tĩnh mạch/ 24 giờ.</w:t>
      </w:r>
    </w:p>
    <w:p w:rsidR="0079604C" w:rsidRPr="006F422B" w:rsidRDefault="0079604C" w:rsidP="0079604C">
      <w:pPr>
        <w:pStyle w:val="ListParagraph"/>
        <w:numPr>
          <w:ilvl w:val="0"/>
          <w:numId w:val="14"/>
        </w:numPr>
        <w:spacing w:after="0"/>
        <w:ind w:right="49"/>
        <w:jc w:val="both"/>
        <w:rPr>
          <w:sz w:val="28"/>
          <w:szCs w:val="28"/>
        </w:rPr>
      </w:pPr>
      <w:r w:rsidRPr="006F422B">
        <w:rPr>
          <w:rStyle w:val="fontstyle21"/>
          <w:sz w:val="28"/>
          <w:szCs w:val="28"/>
        </w:rPr>
        <w:t>Azithromycin 500mg tĩnh mạch/ 24 giờ.</w:t>
      </w:r>
    </w:p>
    <w:p w:rsidR="0079604C" w:rsidRPr="006F422B" w:rsidRDefault="0079604C" w:rsidP="0079604C">
      <w:pPr>
        <w:pStyle w:val="ListParagraph"/>
        <w:numPr>
          <w:ilvl w:val="0"/>
          <w:numId w:val="14"/>
        </w:numPr>
        <w:spacing w:after="0"/>
        <w:ind w:right="49"/>
        <w:jc w:val="both"/>
        <w:rPr>
          <w:sz w:val="28"/>
          <w:szCs w:val="28"/>
        </w:rPr>
      </w:pPr>
      <w:r w:rsidRPr="006F422B">
        <w:rPr>
          <w:rStyle w:val="fontstyle21"/>
          <w:sz w:val="28"/>
          <w:szCs w:val="28"/>
        </w:rPr>
        <w:t>Metronidazol 500mg tĩnh mạch/ 12 giờ.</w:t>
      </w:r>
    </w:p>
    <w:p w:rsidR="0079604C" w:rsidRPr="0079604C" w:rsidRDefault="0079604C" w:rsidP="0079604C">
      <w:pPr>
        <w:pStyle w:val="ListParagraph"/>
        <w:numPr>
          <w:ilvl w:val="0"/>
          <w:numId w:val="13"/>
        </w:numPr>
        <w:tabs>
          <w:tab w:val="left" w:pos="709"/>
        </w:tabs>
        <w:spacing w:after="0"/>
        <w:ind w:left="-142" w:right="49" w:firstLine="426"/>
        <w:rPr>
          <w:rStyle w:val="fontstyle01"/>
        </w:rPr>
      </w:pPr>
      <w:r w:rsidRPr="006F422B">
        <w:rPr>
          <w:rStyle w:val="fontstyle01"/>
        </w:rPr>
        <w:t>Nếu dị ứng penicilin:</w:t>
      </w:r>
      <w:r w:rsidRPr="006F422B">
        <w:rPr>
          <w:i/>
          <w:iCs/>
          <w:color w:val="000000"/>
          <w:sz w:val="28"/>
          <w:szCs w:val="28"/>
        </w:rPr>
        <w:br/>
      </w:r>
      <w:r w:rsidRPr="006F422B">
        <w:rPr>
          <w:rStyle w:val="fontstyle21"/>
          <w:sz w:val="28"/>
          <w:szCs w:val="28"/>
        </w:rPr>
        <w:t xml:space="preserve">      - Phối hợp thuốc:</w:t>
      </w:r>
      <w:r w:rsidRPr="006F422B">
        <w:rPr>
          <w:color w:val="000000"/>
          <w:sz w:val="28"/>
          <w:szCs w:val="28"/>
        </w:rPr>
        <w:br/>
      </w:r>
      <w:r w:rsidRPr="006F422B">
        <w:rPr>
          <w:rStyle w:val="fontstyle21"/>
          <w:sz w:val="28"/>
          <w:szCs w:val="28"/>
        </w:rPr>
        <w:t xml:space="preserve">      + Gentamicin tĩnh mạch 4 – 6mg/kg cho liều đầu tiên, liều tiếp </w:t>
      </w:r>
      <w:proofErr w:type="gramStart"/>
      <w:r w:rsidRPr="006F422B">
        <w:rPr>
          <w:rStyle w:val="fontstyle21"/>
          <w:sz w:val="28"/>
          <w:szCs w:val="28"/>
        </w:rPr>
        <w:t>theo</w:t>
      </w:r>
      <w:proofErr w:type="gramEnd"/>
      <w:r w:rsidRPr="006F422B">
        <w:rPr>
          <w:rStyle w:val="fontstyle21"/>
          <w:sz w:val="28"/>
          <w:szCs w:val="28"/>
        </w:rPr>
        <w:t xml:space="preserve"> dựa</w:t>
      </w:r>
      <w:r w:rsidRPr="006F422B">
        <w:rPr>
          <w:color w:val="000000"/>
          <w:sz w:val="28"/>
          <w:szCs w:val="28"/>
        </w:rPr>
        <w:t xml:space="preserve"> </w:t>
      </w:r>
      <w:r w:rsidRPr="006F422B">
        <w:rPr>
          <w:rStyle w:val="fontstyle21"/>
          <w:sz w:val="28"/>
          <w:szCs w:val="28"/>
        </w:rPr>
        <w:t>vào độ thanh thải của thận.</w:t>
      </w:r>
      <w:r w:rsidRPr="006F422B">
        <w:rPr>
          <w:color w:val="000000"/>
          <w:sz w:val="28"/>
          <w:szCs w:val="28"/>
        </w:rPr>
        <w:br/>
      </w:r>
      <w:r w:rsidRPr="006F422B">
        <w:rPr>
          <w:rStyle w:val="fontstyle21"/>
          <w:sz w:val="28"/>
          <w:szCs w:val="28"/>
        </w:rPr>
        <w:t xml:space="preserve">      + Clindamycin 600mg tĩnh mạch/8 giờ.</w:t>
      </w:r>
      <w:r w:rsidRPr="006F422B">
        <w:rPr>
          <w:color w:val="000000"/>
          <w:sz w:val="28"/>
          <w:szCs w:val="28"/>
        </w:rPr>
        <w:br/>
      </w:r>
      <w:r w:rsidRPr="006F422B">
        <w:rPr>
          <w:rStyle w:val="fontstyle21"/>
          <w:sz w:val="28"/>
          <w:szCs w:val="28"/>
        </w:rPr>
        <w:t xml:space="preserve">      - Hoặc phối hợp thuốc</w:t>
      </w:r>
      <w:proofErr w:type="gramStart"/>
      <w:r w:rsidRPr="006F422B">
        <w:rPr>
          <w:rStyle w:val="fontstyle21"/>
          <w:sz w:val="28"/>
          <w:szCs w:val="28"/>
        </w:rPr>
        <w:t>:</w:t>
      </w:r>
      <w:r w:rsidRPr="006F422B">
        <w:rPr>
          <w:rStyle w:val="fontstyle21"/>
          <w:color w:val="FFFFFF"/>
          <w:sz w:val="28"/>
          <w:szCs w:val="28"/>
        </w:rPr>
        <w:t>221</w:t>
      </w:r>
      <w:proofErr w:type="gramEnd"/>
      <w:r w:rsidRPr="006F422B">
        <w:rPr>
          <w:color w:val="FFFFFF"/>
          <w:sz w:val="28"/>
          <w:szCs w:val="28"/>
        </w:rPr>
        <w:br/>
      </w:r>
      <w:r w:rsidRPr="006F422B">
        <w:rPr>
          <w:rStyle w:val="fontstyle21"/>
          <w:sz w:val="28"/>
          <w:szCs w:val="28"/>
        </w:rPr>
        <w:t xml:space="preserve">      + Gentamicin tĩnh mạch 4 – 6mg/kg cho liều đầu tiên, liều tiếp theo dựa vào độ thanh thải của thận.</w:t>
      </w:r>
      <w:r w:rsidRPr="006F422B">
        <w:rPr>
          <w:color w:val="000000"/>
          <w:sz w:val="28"/>
          <w:szCs w:val="28"/>
        </w:rPr>
        <w:br/>
      </w:r>
      <w:r w:rsidRPr="006F422B">
        <w:rPr>
          <w:rStyle w:val="fontstyle21"/>
          <w:sz w:val="28"/>
          <w:szCs w:val="28"/>
        </w:rPr>
        <w:t xml:space="preserve">     + Lincomycin 600mg tĩnh mạch mỗi 8 giờ.</w:t>
      </w:r>
    </w:p>
    <w:p w:rsidR="0079604C" w:rsidRDefault="0079604C" w:rsidP="0079604C">
      <w:pPr>
        <w:spacing w:after="0"/>
        <w:ind w:right="49"/>
        <w:rPr>
          <w:rFonts w:ascii="Times New Roman" w:hAnsi="Times New Roman"/>
          <w:i/>
          <w:color w:val="0070C0"/>
          <w:sz w:val="26"/>
          <w:szCs w:val="26"/>
        </w:rPr>
      </w:pPr>
    </w:p>
    <w:p w:rsidR="00F511D0" w:rsidRDefault="00F511D0" w:rsidP="0079604C">
      <w:pPr>
        <w:spacing w:after="0"/>
        <w:ind w:right="49"/>
        <w:rPr>
          <w:rFonts w:ascii="Times New Roman" w:hAnsi="Times New Roman"/>
          <w:i/>
          <w:color w:val="0070C0"/>
          <w:sz w:val="26"/>
          <w:szCs w:val="26"/>
        </w:rPr>
      </w:pPr>
    </w:p>
    <w:p w:rsidR="00F511D0" w:rsidRDefault="00F511D0" w:rsidP="0079604C">
      <w:pPr>
        <w:spacing w:after="0"/>
        <w:ind w:right="49"/>
        <w:rPr>
          <w:rFonts w:ascii="Times New Roman" w:hAnsi="Times New Roman"/>
          <w:i/>
          <w:color w:val="0070C0"/>
          <w:sz w:val="26"/>
          <w:szCs w:val="26"/>
        </w:rPr>
      </w:pPr>
    </w:p>
    <w:p w:rsidR="00F511D0" w:rsidRDefault="00F511D0" w:rsidP="0079604C">
      <w:pPr>
        <w:spacing w:after="0"/>
        <w:ind w:right="49"/>
        <w:rPr>
          <w:rFonts w:ascii="Times New Roman" w:hAnsi="Times New Roman"/>
          <w:i/>
          <w:color w:val="0070C0"/>
          <w:sz w:val="26"/>
          <w:szCs w:val="26"/>
        </w:rPr>
      </w:pPr>
    </w:p>
    <w:p w:rsidR="00F511D0" w:rsidRDefault="00F511D0" w:rsidP="0079604C">
      <w:pPr>
        <w:spacing w:after="0"/>
        <w:ind w:right="49"/>
        <w:rPr>
          <w:rFonts w:ascii="Times New Roman" w:hAnsi="Times New Roman"/>
          <w:i/>
          <w:color w:val="0070C0"/>
          <w:sz w:val="26"/>
          <w:szCs w:val="26"/>
        </w:rPr>
      </w:pPr>
    </w:p>
    <w:p w:rsidR="0079604C" w:rsidRDefault="0079604C" w:rsidP="0079604C">
      <w:pPr>
        <w:spacing w:after="0"/>
        <w:ind w:right="49"/>
        <w:rPr>
          <w:rFonts w:ascii="Times New Roman" w:hAnsi="Times New Roman"/>
          <w:i/>
          <w:color w:val="0070C0"/>
          <w:sz w:val="26"/>
          <w:szCs w:val="26"/>
        </w:rPr>
      </w:pPr>
    </w:p>
    <w:p w:rsidR="0079604C" w:rsidRDefault="0079604C" w:rsidP="0079604C">
      <w:pPr>
        <w:spacing w:after="0"/>
        <w:ind w:right="49"/>
        <w:rPr>
          <w:rFonts w:ascii="Times New Roman" w:hAnsi="Times New Roman"/>
          <w:i/>
          <w:color w:val="0070C0"/>
          <w:sz w:val="26"/>
          <w:szCs w:val="26"/>
        </w:rPr>
      </w:pPr>
    </w:p>
    <w:p w:rsidR="0079604C" w:rsidRDefault="0079604C" w:rsidP="0079604C">
      <w:pPr>
        <w:spacing w:after="0"/>
        <w:ind w:right="49"/>
        <w:rPr>
          <w:rFonts w:ascii="Times New Roman" w:hAnsi="Times New Roman"/>
          <w:i/>
          <w:color w:val="0070C0"/>
          <w:sz w:val="26"/>
          <w:szCs w:val="26"/>
        </w:rPr>
      </w:pPr>
    </w:p>
    <w:p w:rsidR="0079604C" w:rsidRDefault="0079604C" w:rsidP="0079604C">
      <w:pPr>
        <w:spacing w:after="0"/>
        <w:ind w:right="49"/>
        <w:rPr>
          <w:rFonts w:ascii="Times New Roman" w:hAnsi="Times New Roman"/>
          <w:i/>
          <w:color w:val="0070C0"/>
          <w:sz w:val="26"/>
          <w:szCs w:val="26"/>
        </w:rPr>
      </w:pPr>
    </w:p>
    <w:p w:rsidR="00A8384E" w:rsidRDefault="00A8384E" w:rsidP="00A8384E">
      <w:pPr>
        <w:ind w:right="49"/>
        <w:rPr>
          <w:rFonts w:ascii="Times New Roman" w:hAnsi="Times New Roman"/>
          <w:i/>
          <w:color w:val="0070C0"/>
          <w:sz w:val="26"/>
          <w:szCs w:val="26"/>
        </w:rPr>
      </w:pPr>
    </w:p>
    <w:p w:rsidR="00A8384E" w:rsidRPr="00641553" w:rsidRDefault="00A8384E" w:rsidP="00A8384E">
      <w:pPr>
        <w:ind w:right="49"/>
        <w:jc w:val="center"/>
        <w:rPr>
          <w:rFonts w:ascii="Times New Roman" w:hAnsi="Times New Roman" w:cs="Times New Roman"/>
          <w:b/>
          <w:sz w:val="28"/>
          <w:szCs w:val="28"/>
        </w:rPr>
      </w:pPr>
      <w:r w:rsidRPr="00641553">
        <w:rPr>
          <w:rFonts w:ascii="Times New Roman" w:hAnsi="Times New Roman" w:cs="Times New Roman"/>
          <w:b/>
          <w:sz w:val="28"/>
          <w:szCs w:val="28"/>
        </w:rPr>
        <w:lastRenderedPageBreak/>
        <w:t>SỬ DỤNG KHÁNG SINH DỰ PHÒNG</w:t>
      </w:r>
    </w:p>
    <w:p w:rsidR="00A8384E" w:rsidRPr="006F422B" w:rsidRDefault="00A8384E" w:rsidP="00A8384E">
      <w:pPr>
        <w:spacing w:after="0"/>
        <w:ind w:left="-142" w:right="49" w:firstLine="426"/>
        <w:jc w:val="both"/>
        <w:rPr>
          <w:rFonts w:ascii="Times New Roman" w:hAnsi="Times New Roman" w:cs="Times New Roman"/>
          <w:sz w:val="28"/>
          <w:szCs w:val="28"/>
        </w:rPr>
      </w:pPr>
      <w:proofErr w:type="gramStart"/>
      <w:r w:rsidRPr="006F422B">
        <w:rPr>
          <w:rFonts w:ascii="Times New Roman" w:hAnsi="Times New Roman" w:cs="Times New Roman"/>
          <w:sz w:val="28"/>
          <w:szCs w:val="28"/>
        </w:rPr>
        <w:t>Kháng sinh dự phòng l</w:t>
      </w:r>
      <w:r w:rsidRPr="006F422B">
        <w:rPr>
          <w:rFonts w:ascii="Times New Roman" w:hAnsi="Times New Roman" w:cs="Times New Roman"/>
          <w:sz w:val="28"/>
          <w:szCs w:val="28"/>
          <w:lang w:val="vi-VN"/>
        </w:rPr>
        <w:t>à việc sử dụng kháng sinh tr</w:t>
      </w:r>
      <w:r w:rsidRPr="006F422B">
        <w:rPr>
          <w:rFonts w:ascii="Times New Roman" w:hAnsi="Times New Roman" w:cs="Times New Roman"/>
          <w:sz w:val="28"/>
          <w:szCs w:val="28"/>
        </w:rPr>
        <w:t>ước</w:t>
      </w:r>
      <w:r w:rsidRPr="006F422B">
        <w:rPr>
          <w:rFonts w:ascii="Times New Roman" w:hAnsi="Times New Roman" w:cs="Times New Roman"/>
          <w:sz w:val="28"/>
          <w:szCs w:val="28"/>
          <w:lang w:val="vi-VN"/>
        </w:rPr>
        <w:t xml:space="preserve"> khi xảy</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ra nhiễm khuẩn nhằm mục đích ngăn ngừa hiện t</w:t>
      </w:r>
      <w:r w:rsidRPr="006F422B">
        <w:rPr>
          <w:rFonts w:ascii="Times New Roman" w:hAnsi="Times New Roman" w:cs="Times New Roman"/>
          <w:sz w:val="28"/>
          <w:szCs w:val="28"/>
        </w:rPr>
        <w:t>ượng</w:t>
      </w:r>
      <w:r w:rsidRPr="006F422B">
        <w:rPr>
          <w:rFonts w:ascii="Times New Roman" w:hAnsi="Times New Roman" w:cs="Times New Roman"/>
          <w:sz w:val="28"/>
          <w:szCs w:val="28"/>
          <w:lang w:val="vi-VN"/>
        </w:rPr>
        <w:t xml:space="preserve"> này.</w:t>
      </w:r>
      <w:proofErr w:type="gramEnd"/>
    </w:p>
    <w:p w:rsidR="00A8384E" w:rsidRPr="006F422B" w:rsidRDefault="00A8384E" w:rsidP="00A8384E">
      <w:pPr>
        <w:spacing w:after="0"/>
        <w:ind w:left="-142" w:right="49" w:firstLine="426"/>
        <w:jc w:val="both"/>
        <w:rPr>
          <w:rFonts w:ascii="Times New Roman" w:hAnsi="Times New Roman" w:cs="Times New Roman"/>
          <w:sz w:val="28"/>
          <w:szCs w:val="28"/>
        </w:rPr>
      </w:pPr>
      <w:proofErr w:type="gramStart"/>
      <w:r w:rsidRPr="006F422B">
        <w:rPr>
          <w:rFonts w:ascii="Times New Roman" w:hAnsi="Times New Roman" w:cs="Times New Roman"/>
          <w:sz w:val="28"/>
          <w:szCs w:val="28"/>
        </w:rPr>
        <w:t>Kháng sinh dự phòng</w:t>
      </w:r>
      <w:r w:rsidRPr="006F422B">
        <w:rPr>
          <w:rFonts w:ascii="Times New Roman" w:hAnsi="Times New Roman" w:cs="Times New Roman"/>
          <w:sz w:val="28"/>
          <w:szCs w:val="28"/>
          <w:lang w:val="vi-VN"/>
        </w:rPr>
        <w:t xml:space="preserve"> nhằm giảm tần xuất nhiễm khuẩn tại vị trí hoặc cơ quan đ</w:t>
      </w:r>
      <w:r w:rsidRPr="006F422B">
        <w:rPr>
          <w:rFonts w:ascii="Times New Roman" w:hAnsi="Times New Roman" w:cs="Times New Roman"/>
          <w:sz w:val="28"/>
          <w:szCs w:val="28"/>
        </w:rPr>
        <w:t>ượ</w:t>
      </w:r>
      <w:r w:rsidRPr="006F422B">
        <w:rPr>
          <w:rFonts w:ascii="Times New Roman" w:hAnsi="Times New Roman" w:cs="Times New Roman"/>
          <w:sz w:val="28"/>
          <w:szCs w:val="28"/>
          <w:lang w:val="vi-VN"/>
        </w:rPr>
        <w:t>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phẫu thuật, không dự phòng nhiễm khuẩn toàn thân hoặc vị trí cách xa nơi đ</w:t>
      </w:r>
      <w:r w:rsidRPr="006F422B">
        <w:rPr>
          <w:rFonts w:ascii="Times New Roman" w:hAnsi="Times New Roman" w:cs="Times New Roman"/>
          <w:sz w:val="28"/>
          <w:szCs w:val="28"/>
        </w:rPr>
        <w:t>ượ</w:t>
      </w:r>
      <w:r w:rsidRPr="006F422B">
        <w:rPr>
          <w:rFonts w:ascii="Times New Roman" w:hAnsi="Times New Roman" w:cs="Times New Roman"/>
          <w:sz w:val="28"/>
          <w:szCs w:val="28"/>
          <w:lang w:val="vi-VN"/>
        </w:rPr>
        <w:t>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phẫu thuật</w:t>
      </w:r>
      <w:r w:rsidRPr="006F422B">
        <w:rPr>
          <w:rFonts w:ascii="Times New Roman" w:hAnsi="Times New Roman" w:cs="Times New Roman"/>
          <w:sz w:val="28"/>
          <w:szCs w:val="28"/>
        </w:rPr>
        <w:t>.</w:t>
      </w:r>
      <w:proofErr w:type="gramEnd"/>
    </w:p>
    <w:p w:rsidR="00A8384E" w:rsidRPr="006F422B" w:rsidRDefault="00A8384E" w:rsidP="00A8384E">
      <w:pPr>
        <w:pStyle w:val="ListParagraph"/>
        <w:numPr>
          <w:ilvl w:val="0"/>
          <w:numId w:val="19"/>
        </w:numPr>
        <w:tabs>
          <w:tab w:val="left" w:pos="1418"/>
        </w:tabs>
        <w:spacing w:after="0"/>
        <w:ind w:left="567" w:right="49" w:hanging="283"/>
        <w:jc w:val="both"/>
        <w:rPr>
          <w:b/>
          <w:sz w:val="28"/>
          <w:szCs w:val="28"/>
        </w:rPr>
      </w:pPr>
      <w:r w:rsidRPr="006F422B">
        <w:rPr>
          <w:b/>
          <w:sz w:val="28"/>
          <w:szCs w:val="28"/>
        </w:rPr>
        <w:t>NGUYÊN TẮC CHUNG SỬ DỤNG KHÁNG SINH DỰ PHÒNG</w:t>
      </w:r>
    </w:p>
    <w:p w:rsidR="00A8384E" w:rsidRPr="006F422B" w:rsidRDefault="00A8384E" w:rsidP="00A8384E">
      <w:pPr>
        <w:pStyle w:val="ListParagraph"/>
        <w:numPr>
          <w:ilvl w:val="0"/>
          <w:numId w:val="15"/>
        </w:numPr>
        <w:spacing w:after="0"/>
        <w:ind w:left="567" w:right="49" w:hanging="294"/>
        <w:jc w:val="both"/>
        <w:rPr>
          <w:b/>
          <w:sz w:val="28"/>
          <w:szCs w:val="28"/>
        </w:rPr>
      </w:pPr>
      <w:r w:rsidRPr="006F422B">
        <w:rPr>
          <w:b/>
          <w:sz w:val="28"/>
          <w:szCs w:val="28"/>
        </w:rPr>
        <w:t>Phân loại các loại phẫu thuật theo AITEMEIER (1955)</w:t>
      </w:r>
    </w:p>
    <w:p w:rsidR="00A8384E" w:rsidRPr="006F422B" w:rsidRDefault="00A8384E" w:rsidP="00A8384E">
      <w:pPr>
        <w:pStyle w:val="ListParagraph"/>
        <w:numPr>
          <w:ilvl w:val="1"/>
          <w:numId w:val="15"/>
        </w:numPr>
        <w:spacing w:after="0"/>
        <w:ind w:left="-142" w:right="49" w:firstLine="426"/>
        <w:jc w:val="both"/>
        <w:rPr>
          <w:b/>
          <w:i/>
          <w:sz w:val="28"/>
          <w:szCs w:val="28"/>
        </w:rPr>
      </w:pPr>
      <w:r w:rsidRPr="006F422B">
        <w:rPr>
          <w:b/>
          <w:i/>
          <w:sz w:val="28"/>
          <w:szCs w:val="28"/>
        </w:rPr>
        <w:t xml:space="preserve"> Loại 1: phẫu thuật sạch</w:t>
      </w:r>
    </w:p>
    <w:p w:rsidR="00A8384E" w:rsidRPr="006F422B" w:rsidRDefault="00A8384E" w:rsidP="00A8384E">
      <w:pPr>
        <w:spacing w:after="0"/>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rPr>
        <w:t xml:space="preserve">Phẫu thuật da còn nguyên vẹn, không viêm, không sang chấn, </w:t>
      </w:r>
      <w:r w:rsidRPr="006F422B">
        <w:rPr>
          <w:rFonts w:ascii="Times New Roman" w:hAnsi="Times New Roman" w:cs="Times New Roman"/>
          <w:b/>
          <w:bCs/>
          <w:sz w:val="28"/>
          <w:szCs w:val="28"/>
        </w:rPr>
        <w:t>không liên quan</w:t>
      </w:r>
      <w:r w:rsidRPr="006F422B">
        <w:rPr>
          <w:rFonts w:ascii="Times New Roman" w:hAnsi="Times New Roman" w:cs="Times New Roman"/>
          <w:sz w:val="28"/>
          <w:szCs w:val="28"/>
        </w:rPr>
        <w:t xml:space="preserve"> đến miệng hầu, ống tiêu hoá, hệ thống hô hấp, hệ niệu sinh dục, không có lỗi về vô khuẩn, khâu vết mổ ngay và không dẫn lưu.</w:t>
      </w:r>
    </w:p>
    <w:p w:rsidR="00A8384E" w:rsidRPr="006F422B" w:rsidRDefault="00A8384E" w:rsidP="00A8384E">
      <w:pPr>
        <w:pStyle w:val="ListParagraph"/>
        <w:numPr>
          <w:ilvl w:val="1"/>
          <w:numId w:val="15"/>
        </w:numPr>
        <w:spacing w:after="0"/>
        <w:ind w:left="-142" w:right="49" w:firstLine="426"/>
        <w:jc w:val="both"/>
        <w:rPr>
          <w:i/>
          <w:sz w:val="28"/>
          <w:szCs w:val="28"/>
        </w:rPr>
      </w:pPr>
      <w:r w:rsidRPr="006F422B">
        <w:rPr>
          <w:b/>
          <w:bCs/>
          <w:i/>
          <w:sz w:val="28"/>
          <w:szCs w:val="28"/>
        </w:rPr>
        <w:t xml:space="preserve"> Loại II: Phẫu thuật sạch - nhiễm</w:t>
      </w:r>
    </w:p>
    <w:p w:rsidR="00A8384E" w:rsidRPr="006F422B" w:rsidRDefault="00A8384E" w:rsidP="00A8384E">
      <w:pPr>
        <w:spacing w:after="0"/>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rPr>
        <w:t xml:space="preserve">Phẫu thuật da còn nguyên vẹn </w:t>
      </w:r>
      <w:r w:rsidRPr="006F422B">
        <w:rPr>
          <w:rFonts w:ascii="Times New Roman" w:hAnsi="Times New Roman" w:cs="Times New Roman"/>
          <w:b/>
          <w:bCs/>
          <w:sz w:val="28"/>
          <w:szCs w:val="28"/>
        </w:rPr>
        <w:t xml:space="preserve">có liên quan </w:t>
      </w:r>
      <w:r w:rsidRPr="006F422B">
        <w:rPr>
          <w:rFonts w:ascii="Times New Roman" w:hAnsi="Times New Roman" w:cs="Times New Roman"/>
          <w:sz w:val="28"/>
          <w:szCs w:val="28"/>
        </w:rPr>
        <w:t>đến ống tiêu hoá, hệ hô hấp, tiết niệu nhưng chưa có nhiễm khuẩn</w:t>
      </w:r>
    </w:p>
    <w:p w:rsidR="00A8384E" w:rsidRPr="006F422B" w:rsidRDefault="00A8384E" w:rsidP="00A8384E">
      <w:pPr>
        <w:pStyle w:val="ListParagraph"/>
        <w:numPr>
          <w:ilvl w:val="1"/>
          <w:numId w:val="15"/>
        </w:numPr>
        <w:spacing w:after="0"/>
        <w:ind w:left="-142" w:right="49" w:firstLine="426"/>
        <w:jc w:val="both"/>
        <w:rPr>
          <w:i/>
          <w:sz w:val="28"/>
          <w:szCs w:val="28"/>
        </w:rPr>
      </w:pPr>
      <w:r w:rsidRPr="006F422B">
        <w:rPr>
          <w:b/>
          <w:bCs/>
          <w:i/>
          <w:sz w:val="28"/>
          <w:szCs w:val="28"/>
        </w:rPr>
        <w:t xml:space="preserve"> Loại III: Phẫu thuật bị nhiễm</w:t>
      </w:r>
    </w:p>
    <w:p w:rsidR="00A8384E" w:rsidRPr="006F422B" w:rsidRDefault="00A8384E" w:rsidP="00A8384E">
      <w:pPr>
        <w:spacing w:after="0"/>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rPr>
        <w:t>Vết thương mới do chấn thương không nhiễm bẩn; phẫu thuật liên quan đến tiết niệu, đường mật, tiêu hoá có nhiễm khuẩn.</w:t>
      </w:r>
    </w:p>
    <w:p w:rsidR="00A8384E" w:rsidRPr="006F422B" w:rsidRDefault="00A8384E" w:rsidP="00A8384E">
      <w:pPr>
        <w:pStyle w:val="ListParagraph"/>
        <w:numPr>
          <w:ilvl w:val="1"/>
          <w:numId w:val="15"/>
        </w:numPr>
        <w:spacing w:after="0"/>
        <w:ind w:left="-142" w:right="49" w:firstLine="426"/>
        <w:jc w:val="both"/>
        <w:rPr>
          <w:i/>
          <w:sz w:val="28"/>
          <w:szCs w:val="28"/>
        </w:rPr>
      </w:pPr>
      <w:r w:rsidRPr="006F422B">
        <w:rPr>
          <w:b/>
          <w:bCs/>
          <w:i/>
          <w:sz w:val="28"/>
          <w:szCs w:val="28"/>
        </w:rPr>
        <w:t xml:space="preserve"> Loại IV: Phẫu thuật bẩn</w:t>
      </w:r>
    </w:p>
    <w:p w:rsidR="00A8384E" w:rsidRPr="006F422B" w:rsidRDefault="00A8384E" w:rsidP="00A8384E">
      <w:pPr>
        <w:spacing w:after="0"/>
        <w:ind w:left="-142" w:right="49" w:firstLine="426"/>
        <w:jc w:val="both"/>
        <w:rPr>
          <w:rFonts w:ascii="Times New Roman" w:hAnsi="Times New Roman" w:cs="Times New Roman"/>
          <w:sz w:val="28"/>
          <w:szCs w:val="28"/>
        </w:rPr>
      </w:pPr>
      <w:proofErr w:type="gramStart"/>
      <w:r w:rsidRPr="006F422B">
        <w:rPr>
          <w:rFonts w:ascii="Times New Roman" w:hAnsi="Times New Roman" w:cs="Times New Roman"/>
          <w:sz w:val="28"/>
          <w:szCs w:val="28"/>
        </w:rPr>
        <w:t>Vết thương do chấn thương trên 4 giờ; thủng tạng rỗng; vết thương có dị vật, mô hoại tử.</w:t>
      </w:r>
      <w:proofErr w:type="gramEnd"/>
    </w:p>
    <w:p w:rsidR="00A8384E" w:rsidRPr="006F422B" w:rsidRDefault="00A8384E" w:rsidP="00A8384E">
      <w:pPr>
        <w:pStyle w:val="ListParagraph"/>
        <w:numPr>
          <w:ilvl w:val="0"/>
          <w:numId w:val="15"/>
        </w:numPr>
        <w:tabs>
          <w:tab w:val="left" w:pos="284"/>
          <w:tab w:val="left" w:pos="567"/>
        </w:tabs>
        <w:spacing w:after="0"/>
        <w:ind w:left="-142" w:right="49" w:firstLine="426"/>
        <w:jc w:val="both"/>
        <w:rPr>
          <w:b/>
          <w:sz w:val="28"/>
          <w:szCs w:val="28"/>
        </w:rPr>
      </w:pPr>
      <w:r w:rsidRPr="006F422B">
        <w:rPr>
          <w:b/>
          <w:sz w:val="28"/>
          <w:szCs w:val="28"/>
        </w:rPr>
        <w:t xml:space="preserve">Điều kiện tiến hành kháng sinh dự phòng </w:t>
      </w:r>
    </w:p>
    <w:p w:rsidR="00A8384E" w:rsidRPr="006F422B" w:rsidRDefault="00A8384E" w:rsidP="00A8384E">
      <w:pPr>
        <w:spacing w:after="0"/>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rPr>
        <w:t xml:space="preserve">Chỉ định kháng sinh dự phòng trong các trường hợp: </w:t>
      </w:r>
      <w:r w:rsidRPr="006F422B">
        <w:rPr>
          <w:rFonts w:ascii="Times New Roman" w:hAnsi="Times New Roman" w:cs="Times New Roman"/>
          <w:b/>
          <w:sz w:val="28"/>
          <w:szCs w:val="28"/>
        </w:rPr>
        <w:t>phẫu thuật sạch</w:t>
      </w:r>
      <w:r w:rsidRPr="006F422B">
        <w:rPr>
          <w:rFonts w:ascii="Times New Roman" w:hAnsi="Times New Roman" w:cs="Times New Roman"/>
          <w:sz w:val="28"/>
          <w:szCs w:val="28"/>
        </w:rPr>
        <w:t xml:space="preserve">, </w:t>
      </w:r>
      <w:r w:rsidRPr="006F422B">
        <w:rPr>
          <w:rFonts w:ascii="Times New Roman" w:hAnsi="Times New Roman" w:cs="Times New Roman"/>
          <w:b/>
          <w:bCs/>
          <w:sz w:val="28"/>
          <w:szCs w:val="28"/>
        </w:rPr>
        <w:t>Phẫu thuật sạch - nhiễm</w:t>
      </w:r>
    </w:p>
    <w:p w:rsidR="00A8384E" w:rsidRPr="006F422B" w:rsidRDefault="00A8384E" w:rsidP="00A8384E">
      <w:pPr>
        <w:spacing w:after="0"/>
        <w:ind w:left="-142" w:right="49" w:firstLine="426"/>
        <w:jc w:val="both"/>
        <w:rPr>
          <w:rFonts w:ascii="Times New Roman" w:hAnsi="Times New Roman" w:cs="Times New Roman"/>
          <w:bCs/>
          <w:sz w:val="28"/>
          <w:szCs w:val="28"/>
        </w:rPr>
      </w:pPr>
      <w:r w:rsidRPr="006F422B">
        <w:rPr>
          <w:rFonts w:ascii="Times New Roman" w:hAnsi="Times New Roman" w:cs="Times New Roman"/>
          <w:sz w:val="28"/>
          <w:szCs w:val="28"/>
        </w:rPr>
        <w:t>Và không khuyến cáo sử dụng dự phòng trong các phẫu thuậ</w:t>
      </w:r>
      <w:r>
        <w:rPr>
          <w:rFonts w:ascii="Times New Roman" w:hAnsi="Times New Roman" w:cs="Times New Roman"/>
          <w:sz w:val="28"/>
          <w:szCs w:val="28"/>
        </w:rPr>
        <w:t xml:space="preserve">t </w:t>
      </w:r>
      <w:proofErr w:type="gramStart"/>
      <w:r>
        <w:rPr>
          <w:rFonts w:ascii="Times New Roman" w:hAnsi="Times New Roman" w:cs="Times New Roman"/>
          <w:sz w:val="28"/>
          <w:szCs w:val="28"/>
        </w:rPr>
        <w:t xml:space="preserve">khác </w:t>
      </w:r>
      <w:r w:rsidRPr="006F422B">
        <w:rPr>
          <w:rFonts w:ascii="Times New Roman" w:hAnsi="Times New Roman" w:cs="Times New Roman"/>
          <w:sz w:val="28"/>
          <w:szCs w:val="28"/>
        </w:rPr>
        <w:t xml:space="preserve"> (</w:t>
      </w:r>
      <w:proofErr w:type="gramEnd"/>
      <w:r w:rsidRPr="006F422B">
        <w:rPr>
          <w:rFonts w:ascii="Times New Roman" w:hAnsi="Times New Roman" w:cs="Times New Roman"/>
          <w:sz w:val="28"/>
          <w:szCs w:val="28"/>
        </w:rPr>
        <w:t xml:space="preserve"> </w:t>
      </w:r>
      <w:r w:rsidRPr="006F422B">
        <w:rPr>
          <w:rFonts w:ascii="Times New Roman" w:hAnsi="Times New Roman" w:cs="Times New Roman"/>
          <w:b/>
          <w:bCs/>
          <w:sz w:val="28"/>
          <w:szCs w:val="28"/>
        </w:rPr>
        <w:t xml:space="preserve">Phẫu thuật bị nhiễm </w:t>
      </w:r>
      <w:r w:rsidRPr="006F422B">
        <w:rPr>
          <w:rFonts w:ascii="Times New Roman" w:hAnsi="Times New Roman" w:cs="Times New Roman"/>
          <w:bCs/>
          <w:sz w:val="28"/>
          <w:szCs w:val="28"/>
        </w:rPr>
        <w:t xml:space="preserve">hoặc </w:t>
      </w:r>
      <w:r w:rsidRPr="006F422B">
        <w:rPr>
          <w:rFonts w:ascii="Times New Roman" w:hAnsi="Times New Roman" w:cs="Times New Roman"/>
          <w:b/>
          <w:bCs/>
          <w:sz w:val="28"/>
          <w:szCs w:val="28"/>
        </w:rPr>
        <w:t>Phẫu thuật bẩn</w:t>
      </w:r>
      <w:r w:rsidRPr="006F422B">
        <w:rPr>
          <w:rFonts w:ascii="Times New Roman" w:hAnsi="Times New Roman" w:cs="Times New Roman"/>
          <w:bCs/>
          <w:sz w:val="28"/>
          <w:szCs w:val="28"/>
        </w:rPr>
        <w:t>).</w:t>
      </w:r>
    </w:p>
    <w:p w:rsidR="00A8384E" w:rsidRPr="006F422B" w:rsidRDefault="00A8384E" w:rsidP="00A8384E">
      <w:pPr>
        <w:pStyle w:val="ListParagraph"/>
        <w:numPr>
          <w:ilvl w:val="0"/>
          <w:numId w:val="15"/>
        </w:numPr>
        <w:tabs>
          <w:tab w:val="left" w:pos="567"/>
        </w:tabs>
        <w:spacing w:after="0"/>
        <w:ind w:left="-142" w:right="49" w:firstLine="426"/>
        <w:jc w:val="both"/>
        <w:rPr>
          <w:b/>
          <w:sz w:val="28"/>
          <w:szCs w:val="28"/>
        </w:rPr>
      </w:pPr>
      <w:r w:rsidRPr="006F422B">
        <w:rPr>
          <w:b/>
          <w:sz w:val="28"/>
          <w:szCs w:val="28"/>
        </w:rPr>
        <w:t>Tiêu chí lựa chọn kháng sinh dự phòng</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t>Kháng sinh có phổ tác dụng phù hợp với các chủng vi khuẩn chính</w:t>
      </w:r>
      <w:r w:rsidRPr="006F422B">
        <w:rPr>
          <w:sz w:val="28"/>
          <w:szCs w:val="28"/>
        </w:rPr>
        <w:t xml:space="preserve"> </w:t>
      </w:r>
      <w:r w:rsidRPr="006F422B">
        <w:rPr>
          <w:sz w:val="28"/>
          <w:szCs w:val="28"/>
          <w:lang w:val="vi-VN"/>
        </w:rPr>
        <w:t>th</w:t>
      </w:r>
      <w:r w:rsidRPr="006F422B">
        <w:rPr>
          <w:sz w:val="28"/>
          <w:szCs w:val="28"/>
        </w:rPr>
        <w:t>ư</w:t>
      </w:r>
      <w:r w:rsidRPr="006F422B">
        <w:rPr>
          <w:sz w:val="28"/>
          <w:szCs w:val="28"/>
          <w:lang w:val="vi-VN"/>
        </w:rPr>
        <w:t>ờng gây nhiễm khuẩn tại vết mổ</w:t>
      </w:r>
      <w:r w:rsidRPr="006F422B">
        <w:rPr>
          <w:sz w:val="28"/>
          <w:szCs w:val="28"/>
        </w:rPr>
        <w:t>:</w:t>
      </w:r>
    </w:p>
    <w:p w:rsidR="00A8384E" w:rsidRPr="006F422B" w:rsidRDefault="00A8384E" w:rsidP="00A8384E">
      <w:pPr>
        <w:pStyle w:val="ListParagraph"/>
        <w:tabs>
          <w:tab w:val="left" w:pos="567"/>
        </w:tabs>
        <w:ind w:left="284" w:right="49"/>
        <w:jc w:val="both"/>
        <w:rPr>
          <w:sz w:val="28"/>
          <w:szCs w:val="28"/>
        </w:rPr>
      </w:pPr>
      <w:r w:rsidRPr="006F422B">
        <w:rPr>
          <w:sz w:val="28"/>
          <w:szCs w:val="28"/>
        </w:rPr>
        <w:t>Phẫu thuật sạch: Cầu khuẩn Gram dương chiếm ưu thế</w:t>
      </w:r>
    </w:p>
    <w:p w:rsidR="00A8384E" w:rsidRPr="006F422B" w:rsidRDefault="00A8384E" w:rsidP="00A8384E">
      <w:pPr>
        <w:pStyle w:val="ListParagraph"/>
        <w:tabs>
          <w:tab w:val="left" w:pos="567"/>
        </w:tabs>
        <w:ind w:left="284" w:right="49"/>
        <w:jc w:val="both"/>
        <w:rPr>
          <w:sz w:val="28"/>
          <w:szCs w:val="28"/>
        </w:rPr>
      </w:pPr>
      <w:r w:rsidRPr="006F422B">
        <w:rPr>
          <w:sz w:val="28"/>
          <w:szCs w:val="28"/>
        </w:rPr>
        <w:t xml:space="preserve">Phẫu thuật sạch – nhiễm: </w:t>
      </w:r>
      <w:proofErr w:type="gramStart"/>
      <w:r w:rsidRPr="006F422B">
        <w:rPr>
          <w:sz w:val="28"/>
          <w:szCs w:val="28"/>
        </w:rPr>
        <w:t>Vi</w:t>
      </w:r>
      <w:proofErr w:type="gramEnd"/>
      <w:r w:rsidRPr="006F422B">
        <w:rPr>
          <w:sz w:val="28"/>
          <w:szCs w:val="28"/>
        </w:rPr>
        <w:t xml:space="preserve"> khuẩn Gram âm (vi khuẩn họ đường ruột); VK kỵ khí (Bacteroides gặp phẫu thuật đại trực tràng).</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rPr>
        <w:t>Kháng sinh ít có khả năng chọn lọc ra vi khuẩn đề kháng thuốc</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t>Khả năng khuếch tán của kháng sinh trong mô tế bào phải cho phép đạt</w:t>
      </w:r>
      <w:r w:rsidRPr="006F422B">
        <w:rPr>
          <w:sz w:val="28"/>
          <w:szCs w:val="28"/>
        </w:rPr>
        <w:t xml:space="preserve"> </w:t>
      </w:r>
      <w:r w:rsidRPr="006F422B">
        <w:rPr>
          <w:sz w:val="28"/>
          <w:szCs w:val="28"/>
          <w:lang w:val="vi-VN"/>
        </w:rPr>
        <w:t>nồng độ thuốc cao hơn nồng kháng khuẩn tối thiểu của vi khuẩn gây nhiễm.</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t>Kháng sinh ít hoặc không gây tác dụng phụ hay các phản ứng có hại,</w:t>
      </w:r>
      <w:r w:rsidRPr="006F422B">
        <w:rPr>
          <w:sz w:val="28"/>
          <w:szCs w:val="28"/>
        </w:rPr>
        <w:t xml:space="preserve"> </w:t>
      </w:r>
      <w:r w:rsidRPr="006F422B">
        <w:rPr>
          <w:sz w:val="28"/>
          <w:szCs w:val="28"/>
          <w:lang w:val="vi-VN"/>
        </w:rPr>
        <w:t>độc tính của thuốc càng ít càng tốt</w:t>
      </w:r>
      <w:r w:rsidRPr="006F422B">
        <w:rPr>
          <w:sz w:val="28"/>
          <w:szCs w:val="28"/>
        </w:rPr>
        <w:t>.</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lastRenderedPageBreak/>
        <w:t>Không sử dụng các kháng sinh có nguy cơ</w:t>
      </w:r>
      <w:r w:rsidRPr="006F422B">
        <w:rPr>
          <w:sz w:val="28"/>
          <w:szCs w:val="28"/>
        </w:rPr>
        <w:t xml:space="preserve"> </w:t>
      </w:r>
      <w:r w:rsidRPr="006F422B">
        <w:rPr>
          <w:sz w:val="28"/>
          <w:szCs w:val="28"/>
          <w:lang w:val="vi-VN"/>
        </w:rPr>
        <w:t>gây độc không dự đoán đ</w:t>
      </w:r>
      <w:r w:rsidRPr="006F422B">
        <w:rPr>
          <w:sz w:val="28"/>
          <w:szCs w:val="28"/>
        </w:rPr>
        <w:t>ư</w:t>
      </w:r>
      <w:r w:rsidRPr="006F422B">
        <w:rPr>
          <w:sz w:val="28"/>
          <w:szCs w:val="28"/>
          <w:lang w:val="vi-VN"/>
        </w:rPr>
        <w:t>ợc và có mức độ gây độc nặng không phụ thuộc liều</w:t>
      </w:r>
      <w:r w:rsidRPr="006F422B">
        <w:rPr>
          <w:sz w:val="28"/>
          <w:szCs w:val="28"/>
        </w:rPr>
        <w:t>.</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t>Kháng sinh không t</w:t>
      </w:r>
      <w:r w:rsidRPr="006F422B">
        <w:rPr>
          <w:sz w:val="28"/>
          <w:szCs w:val="28"/>
        </w:rPr>
        <w:t>ư</w:t>
      </w:r>
      <w:r w:rsidRPr="006F422B">
        <w:rPr>
          <w:sz w:val="28"/>
          <w:szCs w:val="28"/>
          <w:lang w:val="vi-VN"/>
        </w:rPr>
        <w:t>ơng tác với các thuốc dùng để gây mê</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rPr>
        <w:t>Thời gian bán thải của thuốc dài</w:t>
      </w:r>
    </w:p>
    <w:p w:rsidR="00A8384E" w:rsidRPr="006F422B" w:rsidRDefault="00A8384E" w:rsidP="00A8384E">
      <w:pPr>
        <w:pStyle w:val="ListParagraph"/>
        <w:numPr>
          <w:ilvl w:val="0"/>
          <w:numId w:val="18"/>
        </w:numPr>
        <w:tabs>
          <w:tab w:val="left" w:pos="567"/>
        </w:tabs>
        <w:spacing w:after="160"/>
        <w:ind w:left="-142" w:right="49" w:firstLine="426"/>
        <w:jc w:val="both"/>
        <w:rPr>
          <w:sz w:val="28"/>
          <w:szCs w:val="28"/>
        </w:rPr>
      </w:pPr>
      <w:r w:rsidRPr="006F422B">
        <w:rPr>
          <w:sz w:val="28"/>
          <w:szCs w:val="28"/>
          <w:lang w:val="vi-VN"/>
        </w:rPr>
        <w:t>Liệu pháp kháng sinh dự phòng có chi phí hợp lý, thấp hơn chi phí</w:t>
      </w:r>
      <w:r w:rsidRPr="006F422B">
        <w:rPr>
          <w:sz w:val="28"/>
          <w:szCs w:val="28"/>
        </w:rPr>
        <w:t xml:space="preserve"> </w:t>
      </w:r>
      <w:r w:rsidRPr="006F422B">
        <w:rPr>
          <w:sz w:val="28"/>
          <w:szCs w:val="28"/>
          <w:lang w:val="vi-VN"/>
        </w:rPr>
        <w:t>kháng sinh trị liệu lâm sàng.</w:t>
      </w:r>
    </w:p>
    <w:p w:rsidR="00A8384E" w:rsidRPr="006F422B" w:rsidRDefault="00A8384E" w:rsidP="00A8384E">
      <w:pPr>
        <w:pStyle w:val="ListParagraph"/>
        <w:numPr>
          <w:ilvl w:val="0"/>
          <w:numId w:val="15"/>
        </w:numPr>
        <w:tabs>
          <w:tab w:val="left" w:pos="567"/>
        </w:tabs>
        <w:spacing w:after="0" w:line="240" w:lineRule="auto"/>
        <w:ind w:left="-142" w:right="49" w:firstLine="426"/>
        <w:jc w:val="both"/>
        <w:rPr>
          <w:b/>
          <w:sz w:val="28"/>
          <w:szCs w:val="28"/>
        </w:rPr>
      </w:pPr>
      <w:r w:rsidRPr="006F422B">
        <w:rPr>
          <w:b/>
          <w:sz w:val="28"/>
          <w:szCs w:val="28"/>
        </w:rPr>
        <w:t>Đường dùng thuốc kháng sinh dự phòng</w:t>
      </w:r>
    </w:p>
    <w:p w:rsidR="00A8384E" w:rsidRPr="006F422B" w:rsidRDefault="00A8384E" w:rsidP="00A8384E">
      <w:pPr>
        <w:spacing w:after="0" w:line="240" w:lineRule="auto"/>
        <w:ind w:left="-142" w:right="49" w:firstLine="426"/>
        <w:jc w:val="both"/>
        <w:rPr>
          <w:rFonts w:ascii="Times New Roman" w:hAnsi="Times New Roman" w:cs="Times New Roman"/>
          <w:sz w:val="28"/>
          <w:szCs w:val="28"/>
          <w:lang w:val="vi-VN"/>
        </w:rPr>
      </w:pPr>
      <w:r w:rsidRPr="006F422B">
        <w:rPr>
          <w:rFonts w:ascii="Times New Roman" w:hAnsi="Times New Roman" w:cs="Times New Roman"/>
          <w:sz w:val="28"/>
          <w:szCs w:val="28"/>
          <w:lang w:val="vi-VN"/>
        </w:rPr>
        <w:t xml:space="preserve">- </w:t>
      </w:r>
      <w:r w:rsidRPr="006F422B">
        <w:rPr>
          <w:rFonts w:ascii="Times New Roman" w:hAnsi="Times New Roman" w:cs="Times New Roman"/>
          <w:b/>
          <w:bCs/>
          <w:sz w:val="28"/>
          <w:szCs w:val="28"/>
          <w:lang w:val="vi-VN"/>
        </w:rPr>
        <w:t>Đ</w:t>
      </w:r>
      <w:r w:rsidRPr="006F422B">
        <w:rPr>
          <w:rFonts w:ascii="Times New Roman" w:hAnsi="Times New Roman" w:cs="Times New Roman"/>
          <w:b/>
          <w:bCs/>
          <w:sz w:val="28"/>
          <w:szCs w:val="28"/>
        </w:rPr>
        <w:t>ư</w:t>
      </w:r>
      <w:r w:rsidRPr="006F422B">
        <w:rPr>
          <w:rFonts w:ascii="Times New Roman" w:hAnsi="Times New Roman" w:cs="Times New Roman"/>
          <w:b/>
          <w:bCs/>
          <w:sz w:val="28"/>
          <w:szCs w:val="28"/>
          <w:lang w:val="vi-VN"/>
        </w:rPr>
        <w:t>ờng tĩnh mạch</w:t>
      </w:r>
      <w:r w:rsidRPr="006F422B">
        <w:rPr>
          <w:rFonts w:ascii="Times New Roman" w:hAnsi="Times New Roman" w:cs="Times New Roman"/>
          <w:sz w:val="28"/>
          <w:szCs w:val="28"/>
          <w:lang w:val="vi-VN"/>
        </w:rPr>
        <w:t>: Th</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ờng đ</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ợc lựa chọn do nhanh đạt nồng độ thuốc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trong máu và mô tế bào.</w:t>
      </w:r>
    </w:p>
    <w:p w:rsidR="00A8384E" w:rsidRPr="006F422B" w:rsidRDefault="00A8384E" w:rsidP="00A8384E">
      <w:pPr>
        <w:spacing w:after="0" w:line="240" w:lineRule="auto"/>
        <w:ind w:left="-142" w:right="49" w:firstLine="426"/>
        <w:jc w:val="both"/>
        <w:rPr>
          <w:rFonts w:ascii="Times New Roman" w:hAnsi="Times New Roman" w:cs="Times New Roman"/>
          <w:sz w:val="28"/>
          <w:szCs w:val="28"/>
          <w:lang w:val="vi-VN"/>
        </w:rPr>
      </w:pPr>
      <w:r w:rsidRPr="006F422B">
        <w:rPr>
          <w:rFonts w:ascii="Times New Roman" w:hAnsi="Times New Roman" w:cs="Times New Roman"/>
          <w:sz w:val="28"/>
          <w:szCs w:val="28"/>
        </w:rPr>
        <w:t xml:space="preserve">- </w:t>
      </w:r>
      <w:r w:rsidRPr="006F422B">
        <w:rPr>
          <w:rFonts w:ascii="Times New Roman" w:hAnsi="Times New Roman" w:cs="Times New Roman"/>
          <w:b/>
          <w:bCs/>
          <w:sz w:val="28"/>
          <w:szCs w:val="28"/>
          <w:lang w:val="vi-VN"/>
        </w:rPr>
        <w:t>Đ</w:t>
      </w:r>
      <w:r w:rsidRPr="006F422B">
        <w:rPr>
          <w:rFonts w:ascii="Times New Roman" w:hAnsi="Times New Roman" w:cs="Times New Roman"/>
          <w:b/>
          <w:bCs/>
          <w:sz w:val="28"/>
          <w:szCs w:val="28"/>
        </w:rPr>
        <w:t>ư</w:t>
      </w:r>
      <w:r w:rsidRPr="006F422B">
        <w:rPr>
          <w:rFonts w:ascii="Times New Roman" w:hAnsi="Times New Roman" w:cs="Times New Roman"/>
          <w:b/>
          <w:bCs/>
          <w:sz w:val="28"/>
          <w:szCs w:val="28"/>
          <w:lang w:val="vi-VN"/>
        </w:rPr>
        <w:t>ờng tiêm bắp</w:t>
      </w:r>
      <w:r w:rsidRPr="006F422B">
        <w:rPr>
          <w:rFonts w:ascii="Times New Roman" w:hAnsi="Times New Roman" w:cs="Times New Roman"/>
          <w:sz w:val="28"/>
          <w:szCs w:val="28"/>
          <w:lang w:val="vi-VN"/>
        </w:rPr>
        <w:t>: có thể sử dụng nh</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ng không đảm bảo về tốc độ hấp</w:t>
      </w:r>
      <w:r w:rsidRPr="006F422B">
        <w:rPr>
          <w:rFonts w:ascii="Times New Roman" w:hAnsi="Times New Roman" w:cs="Times New Roman"/>
          <w:sz w:val="28"/>
          <w:szCs w:val="28"/>
        </w:rPr>
        <w:t xml:space="preserve"> </w:t>
      </w:r>
      <w:proofErr w:type="gramStart"/>
      <w:r w:rsidRPr="006F422B">
        <w:rPr>
          <w:rFonts w:ascii="Times New Roman" w:hAnsi="Times New Roman" w:cs="Times New Roman"/>
          <w:sz w:val="28"/>
          <w:szCs w:val="28"/>
          <w:lang w:val="vi-VN"/>
        </w:rPr>
        <w:t>thu</w:t>
      </w:r>
      <w:proofErr w:type="gramEnd"/>
      <w:r w:rsidRPr="006F422B">
        <w:rPr>
          <w:rFonts w:ascii="Times New Roman" w:hAnsi="Times New Roman" w:cs="Times New Roman"/>
          <w:sz w:val="28"/>
          <w:szCs w:val="28"/>
          <w:lang w:val="vi-VN"/>
        </w:rPr>
        <w:t xml:space="preserve"> của thuốc và không ổn định</w:t>
      </w:r>
    </w:p>
    <w:p w:rsidR="00A8384E" w:rsidRPr="006F422B" w:rsidRDefault="00A8384E" w:rsidP="00A8384E">
      <w:pPr>
        <w:spacing w:after="0" w:line="240" w:lineRule="auto"/>
        <w:ind w:left="-142" w:right="49" w:firstLine="426"/>
        <w:jc w:val="both"/>
        <w:rPr>
          <w:rFonts w:ascii="Times New Roman" w:hAnsi="Times New Roman" w:cs="Times New Roman"/>
          <w:sz w:val="28"/>
          <w:szCs w:val="28"/>
          <w:lang w:val="vi-VN"/>
        </w:rPr>
      </w:pPr>
      <w:r w:rsidRPr="006F422B">
        <w:rPr>
          <w:rFonts w:ascii="Times New Roman" w:hAnsi="Times New Roman" w:cs="Times New Roman"/>
          <w:sz w:val="28"/>
          <w:szCs w:val="28"/>
        </w:rPr>
        <w:t xml:space="preserve">- </w:t>
      </w:r>
      <w:r w:rsidRPr="006F422B">
        <w:rPr>
          <w:rFonts w:ascii="Times New Roman" w:hAnsi="Times New Roman" w:cs="Times New Roman"/>
          <w:b/>
          <w:bCs/>
          <w:sz w:val="28"/>
          <w:szCs w:val="28"/>
          <w:lang w:val="vi-VN"/>
        </w:rPr>
        <w:t>Đ</w:t>
      </w:r>
      <w:r w:rsidRPr="006F422B">
        <w:rPr>
          <w:rFonts w:ascii="Times New Roman" w:hAnsi="Times New Roman" w:cs="Times New Roman"/>
          <w:b/>
          <w:bCs/>
          <w:sz w:val="28"/>
          <w:szCs w:val="28"/>
        </w:rPr>
        <w:t>ư</w:t>
      </w:r>
      <w:r w:rsidRPr="006F422B">
        <w:rPr>
          <w:rFonts w:ascii="Times New Roman" w:hAnsi="Times New Roman" w:cs="Times New Roman"/>
          <w:b/>
          <w:bCs/>
          <w:sz w:val="28"/>
          <w:szCs w:val="28"/>
          <w:lang w:val="vi-VN"/>
        </w:rPr>
        <w:t>ờng uống</w:t>
      </w:r>
      <w:r w:rsidRPr="006F422B">
        <w:rPr>
          <w:rFonts w:ascii="Times New Roman" w:hAnsi="Times New Roman" w:cs="Times New Roman"/>
          <w:sz w:val="28"/>
          <w:szCs w:val="28"/>
          <w:lang w:val="vi-VN"/>
        </w:rPr>
        <w:t>: Chỉ dùng khi chuẩn bị phẫu thuật trực tràng, đại tràng</w:t>
      </w:r>
    </w:p>
    <w:p w:rsidR="00A8384E" w:rsidRPr="006F422B" w:rsidRDefault="00A8384E" w:rsidP="00A8384E">
      <w:pPr>
        <w:spacing w:line="240" w:lineRule="auto"/>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rPr>
        <w:t>-</w:t>
      </w:r>
      <w:r w:rsidRPr="006F422B">
        <w:rPr>
          <w:rFonts w:ascii="Times New Roman" w:hAnsi="Times New Roman" w:cs="Times New Roman"/>
          <w:sz w:val="28"/>
          <w:szCs w:val="28"/>
          <w:lang w:val="vi-VN"/>
        </w:rPr>
        <w:t xml:space="preserve"> </w:t>
      </w:r>
      <w:r w:rsidRPr="006F422B">
        <w:rPr>
          <w:rFonts w:ascii="Times New Roman" w:hAnsi="Times New Roman" w:cs="Times New Roman"/>
          <w:b/>
          <w:bCs/>
          <w:sz w:val="28"/>
          <w:szCs w:val="28"/>
          <w:lang w:val="vi-VN"/>
        </w:rPr>
        <w:t>Đ</w:t>
      </w:r>
      <w:r w:rsidRPr="006F422B">
        <w:rPr>
          <w:rFonts w:ascii="Times New Roman" w:hAnsi="Times New Roman" w:cs="Times New Roman"/>
          <w:b/>
          <w:bCs/>
          <w:sz w:val="28"/>
          <w:szCs w:val="28"/>
        </w:rPr>
        <w:t>ư</w:t>
      </w:r>
      <w:r w:rsidRPr="006F422B">
        <w:rPr>
          <w:rFonts w:ascii="Times New Roman" w:hAnsi="Times New Roman" w:cs="Times New Roman"/>
          <w:b/>
          <w:bCs/>
          <w:sz w:val="28"/>
          <w:szCs w:val="28"/>
          <w:lang w:val="vi-VN"/>
        </w:rPr>
        <w:t>ờng tại chỗ</w:t>
      </w:r>
      <w:r w:rsidRPr="006F422B">
        <w:rPr>
          <w:rFonts w:ascii="Times New Roman" w:hAnsi="Times New Roman" w:cs="Times New Roman"/>
          <w:sz w:val="28"/>
          <w:szCs w:val="28"/>
          <w:lang w:val="vi-VN"/>
        </w:rPr>
        <w:t xml:space="preserve">: Hiệu quả thay đổi </w:t>
      </w:r>
      <w:proofErr w:type="gramStart"/>
      <w:r w:rsidRPr="006F422B">
        <w:rPr>
          <w:rFonts w:ascii="Times New Roman" w:hAnsi="Times New Roman" w:cs="Times New Roman"/>
          <w:sz w:val="28"/>
          <w:szCs w:val="28"/>
          <w:lang w:val="vi-VN"/>
        </w:rPr>
        <w:t>theo</w:t>
      </w:r>
      <w:proofErr w:type="gramEnd"/>
      <w:r w:rsidRPr="006F422B">
        <w:rPr>
          <w:rFonts w:ascii="Times New Roman" w:hAnsi="Times New Roman" w:cs="Times New Roman"/>
          <w:sz w:val="28"/>
          <w:szCs w:val="28"/>
          <w:lang w:val="vi-VN"/>
        </w:rPr>
        <w:t xml:space="preserve"> từng loại phẫu thuật (trong phẫu</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thuật thay khớp, sử dụng chất xi măng tẩm kháng sinh)</w:t>
      </w:r>
      <w:r w:rsidRPr="006F422B">
        <w:rPr>
          <w:rFonts w:ascii="Times New Roman" w:hAnsi="Times New Roman" w:cs="Times New Roman"/>
          <w:sz w:val="28"/>
          <w:szCs w:val="28"/>
        </w:rPr>
        <w:t>.</w:t>
      </w:r>
    </w:p>
    <w:p w:rsidR="00A8384E" w:rsidRPr="006F422B" w:rsidRDefault="00A8384E" w:rsidP="00A8384E">
      <w:pPr>
        <w:spacing w:after="0" w:line="240" w:lineRule="auto"/>
        <w:ind w:right="49"/>
        <w:rPr>
          <w:rFonts w:ascii="Times New Roman" w:hAnsi="Times New Roman" w:cs="Times New Roman"/>
          <w:b/>
          <w:sz w:val="28"/>
          <w:szCs w:val="28"/>
        </w:rPr>
      </w:pPr>
      <w:r w:rsidRPr="006F422B">
        <w:rPr>
          <w:rFonts w:ascii="Times New Roman" w:hAnsi="Times New Roman" w:cs="Times New Roman"/>
          <w:b/>
          <w:sz w:val="28"/>
          <w:szCs w:val="28"/>
        </w:rPr>
        <w:t xml:space="preserve">    5. Thời gian dùng thuốc</w:t>
      </w:r>
    </w:p>
    <w:p w:rsidR="00A8384E" w:rsidRPr="006F422B" w:rsidRDefault="00A8384E" w:rsidP="00A8384E">
      <w:pPr>
        <w:ind w:left="-142" w:right="49" w:firstLine="426"/>
        <w:rPr>
          <w:rFonts w:ascii="Times New Roman" w:hAnsi="Times New Roman" w:cs="Times New Roman"/>
          <w:sz w:val="28"/>
          <w:szCs w:val="28"/>
        </w:rPr>
      </w:pPr>
      <w:r w:rsidRPr="006F422B">
        <w:rPr>
          <w:rFonts w:ascii="Times New Roman" w:hAnsi="Times New Roman" w:cs="Times New Roman"/>
          <w:sz w:val="28"/>
          <w:szCs w:val="28"/>
          <w:lang w:val="vi-VN"/>
        </w:rPr>
        <w:t>Thời gian sử dụng kháng sinh dự phòng nên trong vòng 60 phút tr</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ớc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khi tiến hành phẫu thuật và gần thời điểm rạch d</w:t>
      </w:r>
      <w:r w:rsidRPr="006F422B">
        <w:rPr>
          <w:rFonts w:ascii="Times New Roman" w:hAnsi="Times New Roman" w:cs="Times New Roman"/>
          <w:sz w:val="28"/>
          <w:szCs w:val="28"/>
        </w:rPr>
        <w:t>a</w:t>
      </w:r>
    </w:p>
    <w:tbl>
      <w:tblPr>
        <w:tblStyle w:val="TableGrid"/>
        <w:tblW w:w="9776" w:type="dxa"/>
        <w:tblLook w:val="0420"/>
      </w:tblPr>
      <w:tblGrid>
        <w:gridCol w:w="2093"/>
        <w:gridCol w:w="7683"/>
      </w:tblGrid>
      <w:tr w:rsidR="00A8384E" w:rsidRPr="006F422B" w:rsidTr="007B5227">
        <w:trPr>
          <w:trHeight w:val="393"/>
        </w:trPr>
        <w:tc>
          <w:tcPr>
            <w:tcW w:w="2093" w:type="dxa"/>
            <w:vAlign w:val="center"/>
            <w:hideMark/>
          </w:tcPr>
          <w:p w:rsidR="00A8384E" w:rsidRPr="006F422B" w:rsidRDefault="00A8384E" w:rsidP="007B5227">
            <w:pPr>
              <w:spacing w:after="160" w:line="25" w:lineRule="atLeast"/>
              <w:ind w:right="49"/>
              <w:jc w:val="center"/>
              <w:rPr>
                <w:rFonts w:ascii="Times New Roman" w:hAnsi="Times New Roman" w:cs="Times New Roman"/>
                <w:b/>
                <w:sz w:val="28"/>
                <w:szCs w:val="28"/>
              </w:rPr>
            </w:pPr>
            <w:r w:rsidRPr="006F422B">
              <w:rPr>
                <w:rFonts w:ascii="Times New Roman" w:hAnsi="Times New Roman" w:cs="Times New Roman"/>
                <w:b/>
                <w:sz w:val="28"/>
                <w:szCs w:val="28"/>
              </w:rPr>
              <w:t>Kháng sinh</w:t>
            </w:r>
          </w:p>
        </w:tc>
        <w:tc>
          <w:tcPr>
            <w:tcW w:w="7683" w:type="dxa"/>
            <w:vAlign w:val="center"/>
            <w:hideMark/>
          </w:tcPr>
          <w:p w:rsidR="00A8384E" w:rsidRPr="006F422B" w:rsidRDefault="00A8384E" w:rsidP="007B5227">
            <w:pPr>
              <w:spacing w:after="160" w:line="25" w:lineRule="atLeast"/>
              <w:ind w:right="49"/>
              <w:jc w:val="center"/>
              <w:rPr>
                <w:rFonts w:ascii="Times New Roman" w:hAnsi="Times New Roman" w:cs="Times New Roman"/>
                <w:b/>
                <w:sz w:val="28"/>
                <w:szCs w:val="28"/>
              </w:rPr>
            </w:pPr>
            <w:r w:rsidRPr="006F422B">
              <w:rPr>
                <w:rFonts w:ascii="Times New Roman" w:hAnsi="Times New Roman" w:cs="Times New Roman"/>
                <w:b/>
                <w:sz w:val="28"/>
                <w:szCs w:val="28"/>
              </w:rPr>
              <w:t>Thời gian dùng</w:t>
            </w:r>
          </w:p>
        </w:tc>
      </w:tr>
      <w:tr w:rsidR="00A8384E" w:rsidRPr="006F422B" w:rsidTr="007B5227">
        <w:trPr>
          <w:trHeight w:val="471"/>
        </w:trPr>
        <w:tc>
          <w:tcPr>
            <w:tcW w:w="209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lang w:val="vi-VN"/>
              </w:rPr>
              <w:t>Cephalosporin</w:t>
            </w:r>
          </w:p>
        </w:tc>
        <w:tc>
          <w:tcPr>
            <w:tcW w:w="768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T</w:t>
            </w:r>
            <w:r w:rsidRPr="006F422B">
              <w:rPr>
                <w:rFonts w:ascii="Times New Roman" w:hAnsi="Times New Roman" w:cs="Times New Roman"/>
                <w:sz w:val="28"/>
                <w:szCs w:val="28"/>
                <w:lang w:val="vi-VN"/>
              </w:rPr>
              <w:t>iêm tĩnh mạch trong 3 – 5 phút ngay tr</w:t>
            </w:r>
            <w:r w:rsidRPr="006F422B">
              <w:rPr>
                <w:rFonts w:ascii="Times New Roman" w:hAnsi="Times New Roman" w:cs="Times New Roman"/>
                <w:sz w:val="28"/>
                <w:szCs w:val="28"/>
              </w:rPr>
              <w:t>ướ</w:t>
            </w:r>
            <w:r w:rsidRPr="006F422B">
              <w:rPr>
                <w:rFonts w:ascii="Times New Roman" w:hAnsi="Times New Roman" w:cs="Times New Roman"/>
                <w:sz w:val="28"/>
                <w:szCs w:val="28"/>
                <w:lang w:val="vi-VN"/>
              </w:rPr>
              <w:t xml:space="preserve">c thủ thuật </w:t>
            </w:r>
          </w:p>
        </w:tc>
      </w:tr>
      <w:tr w:rsidR="00A8384E" w:rsidRPr="006F422B" w:rsidTr="007B5227">
        <w:trPr>
          <w:trHeight w:val="647"/>
        </w:trPr>
        <w:tc>
          <w:tcPr>
            <w:tcW w:w="209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lang w:val="vi-VN"/>
              </w:rPr>
              <w:t xml:space="preserve">Vancomycin và </w:t>
            </w:r>
          </w:p>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Ci</w:t>
            </w:r>
            <w:r w:rsidRPr="006F422B">
              <w:rPr>
                <w:rFonts w:ascii="Times New Roman" w:hAnsi="Times New Roman" w:cs="Times New Roman"/>
                <w:sz w:val="28"/>
                <w:szCs w:val="28"/>
                <w:lang w:val="vi-VN"/>
              </w:rPr>
              <w:t xml:space="preserve">profloxacin </w:t>
            </w:r>
          </w:p>
        </w:tc>
        <w:tc>
          <w:tcPr>
            <w:tcW w:w="768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Dùng trước 60 phút và hoàn thành  việc truyền trước  khi bắt đầu rạch da</w:t>
            </w:r>
          </w:p>
        </w:tc>
      </w:tr>
      <w:tr w:rsidR="00A8384E" w:rsidRPr="006F422B" w:rsidTr="007B5227">
        <w:trPr>
          <w:trHeight w:val="519"/>
        </w:trPr>
        <w:tc>
          <w:tcPr>
            <w:tcW w:w="209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Clindamycin</w:t>
            </w:r>
          </w:p>
        </w:tc>
        <w:tc>
          <w:tcPr>
            <w:tcW w:w="768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T</w:t>
            </w:r>
            <w:r w:rsidRPr="006F422B">
              <w:rPr>
                <w:rFonts w:ascii="Times New Roman" w:hAnsi="Times New Roman" w:cs="Times New Roman"/>
                <w:sz w:val="28"/>
                <w:szCs w:val="28"/>
                <w:lang w:val="vi-VN"/>
              </w:rPr>
              <w:t>ruyền xong tr</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ớc 10 – 20 phút</w:t>
            </w:r>
          </w:p>
        </w:tc>
      </w:tr>
      <w:tr w:rsidR="00A8384E" w:rsidRPr="006F422B" w:rsidTr="007B5227">
        <w:trPr>
          <w:trHeight w:val="753"/>
        </w:trPr>
        <w:tc>
          <w:tcPr>
            <w:tcW w:w="2093" w:type="dxa"/>
            <w:hideMark/>
          </w:tcPr>
          <w:p w:rsidR="00A8384E" w:rsidRPr="006F422B" w:rsidRDefault="00A8384E" w:rsidP="007B5227">
            <w:pPr>
              <w:spacing w:after="160" w:line="25" w:lineRule="atLeast"/>
              <w:ind w:right="49"/>
              <w:rPr>
                <w:rFonts w:ascii="Times New Roman" w:hAnsi="Times New Roman" w:cs="Times New Roman"/>
                <w:sz w:val="28"/>
                <w:szCs w:val="28"/>
              </w:rPr>
            </w:pPr>
          </w:p>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Gentamicin</w:t>
            </w:r>
          </w:p>
        </w:tc>
        <w:tc>
          <w:tcPr>
            <w:tcW w:w="7683"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lang w:val="vi-VN"/>
              </w:rPr>
            </w:pPr>
            <w:r w:rsidRPr="006F422B">
              <w:rPr>
                <w:rFonts w:ascii="Times New Roman" w:hAnsi="Times New Roman" w:cs="Times New Roman"/>
                <w:sz w:val="28"/>
                <w:szCs w:val="28"/>
              </w:rPr>
              <w:t>D</w:t>
            </w:r>
            <w:r w:rsidRPr="006F422B">
              <w:rPr>
                <w:rFonts w:ascii="Times New Roman" w:hAnsi="Times New Roman" w:cs="Times New Roman"/>
                <w:sz w:val="28"/>
                <w:szCs w:val="28"/>
                <w:lang w:val="vi-VN"/>
              </w:rPr>
              <w:t>ùng 1 liều duy nhất 5 mg/kg để tối đa hóa sự</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thấm vào mô và giảm thiểu độc tính.</w:t>
            </w:r>
          </w:p>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lang w:val="vi-VN"/>
              </w:rPr>
              <w:t xml:space="preserve"> Nếu ng</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ời bệnh</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lọc máu hoặc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ClCr &lt; 20 ml/phút, dùng liều 2 mg/kg.</w:t>
            </w:r>
          </w:p>
        </w:tc>
      </w:tr>
    </w:tbl>
    <w:p w:rsidR="00A8384E" w:rsidRPr="006F422B" w:rsidRDefault="00A8384E" w:rsidP="00A8384E">
      <w:pPr>
        <w:pStyle w:val="ListParagraph"/>
        <w:numPr>
          <w:ilvl w:val="0"/>
          <w:numId w:val="17"/>
        </w:numPr>
        <w:spacing w:before="240" w:after="0"/>
        <w:ind w:left="567" w:right="49" w:hanging="283"/>
        <w:jc w:val="both"/>
        <w:rPr>
          <w:sz w:val="28"/>
          <w:szCs w:val="28"/>
        </w:rPr>
      </w:pPr>
      <w:r w:rsidRPr="006F422B">
        <w:rPr>
          <w:b/>
          <w:bCs/>
          <w:sz w:val="28"/>
          <w:szCs w:val="28"/>
          <w:lang w:val="vi-VN"/>
        </w:rPr>
        <w:t>Bổ sung liều trong thời gian phẫu thuật:</w:t>
      </w:r>
    </w:p>
    <w:p w:rsidR="00A8384E" w:rsidRPr="00847053" w:rsidRDefault="00A8384E" w:rsidP="00847053">
      <w:pPr>
        <w:pStyle w:val="ListParagraph"/>
        <w:spacing w:after="0"/>
        <w:ind w:left="284" w:right="49"/>
        <w:jc w:val="both"/>
        <w:rPr>
          <w:sz w:val="28"/>
          <w:szCs w:val="28"/>
        </w:rPr>
      </w:pPr>
      <w:r w:rsidRPr="006F422B">
        <w:rPr>
          <w:sz w:val="28"/>
          <w:szCs w:val="28"/>
        </w:rPr>
        <w:t xml:space="preserve">+ </w:t>
      </w:r>
      <w:r w:rsidRPr="006F422B">
        <w:rPr>
          <w:sz w:val="28"/>
          <w:szCs w:val="28"/>
          <w:lang w:val="vi-VN"/>
        </w:rPr>
        <w:t xml:space="preserve">Trong phẫu thuật </w:t>
      </w:r>
      <w:proofErr w:type="gramStart"/>
      <w:r w:rsidRPr="006F422B">
        <w:rPr>
          <w:sz w:val="28"/>
          <w:szCs w:val="28"/>
          <w:lang w:val="vi-VN"/>
        </w:rPr>
        <w:t>tim</w:t>
      </w:r>
      <w:proofErr w:type="gramEnd"/>
      <w:r w:rsidRPr="006F422B">
        <w:rPr>
          <w:sz w:val="28"/>
          <w:szCs w:val="28"/>
          <w:lang w:val="vi-VN"/>
        </w:rPr>
        <w:t xml:space="preserve"> kéo dài hơn 4 giờ, cần bổ sung thêm một liều</w:t>
      </w:r>
      <w:r w:rsidRPr="006F422B">
        <w:rPr>
          <w:sz w:val="28"/>
          <w:szCs w:val="28"/>
        </w:rPr>
        <w:t xml:space="preserve"> </w:t>
      </w:r>
      <w:r w:rsidRPr="006F422B">
        <w:rPr>
          <w:sz w:val="28"/>
          <w:szCs w:val="28"/>
          <w:lang w:val="vi-VN"/>
        </w:rPr>
        <w:t>kháng sinh.</w:t>
      </w:r>
      <w:r w:rsidRPr="006F422B">
        <w:rPr>
          <w:sz w:val="28"/>
          <w:szCs w:val="28"/>
          <w:lang w:val="vi-VN"/>
        </w:rPr>
        <w:br/>
        <w:t>+ Trong tr</w:t>
      </w:r>
      <w:r w:rsidRPr="006F422B">
        <w:rPr>
          <w:sz w:val="28"/>
          <w:szCs w:val="28"/>
        </w:rPr>
        <w:t>ư</w:t>
      </w:r>
      <w:r w:rsidRPr="006F422B">
        <w:rPr>
          <w:sz w:val="28"/>
          <w:szCs w:val="28"/>
          <w:lang w:val="vi-VN"/>
        </w:rPr>
        <w:t>ờng hợp mất máu với thể tích trên 1500ml ở ng</w:t>
      </w:r>
      <w:r w:rsidRPr="006F422B">
        <w:rPr>
          <w:sz w:val="28"/>
          <w:szCs w:val="28"/>
        </w:rPr>
        <w:t>ư</w:t>
      </w:r>
      <w:r w:rsidRPr="006F422B">
        <w:rPr>
          <w:sz w:val="28"/>
          <w:szCs w:val="28"/>
          <w:lang w:val="vi-VN"/>
        </w:rPr>
        <w:t>ời lớn, và trên</w:t>
      </w:r>
      <w:r w:rsidRPr="006F422B">
        <w:rPr>
          <w:sz w:val="28"/>
          <w:szCs w:val="28"/>
        </w:rPr>
        <w:t xml:space="preserve"> </w:t>
      </w:r>
      <w:r w:rsidRPr="006F422B">
        <w:rPr>
          <w:sz w:val="28"/>
          <w:szCs w:val="28"/>
          <w:lang w:val="vi-VN"/>
        </w:rPr>
        <w:t>25ml/kg ở trẻ em, nên bổ sung liều KSDP sau khi bổ sung dịch thay thế</w:t>
      </w:r>
      <w:r w:rsidRPr="006F422B">
        <w:rPr>
          <w:sz w:val="28"/>
          <w:szCs w:val="28"/>
        </w:rPr>
        <w:t>.</w:t>
      </w:r>
    </w:p>
    <w:p w:rsidR="00A8384E" w:rsidRPr="006F422B" w:rsidRDefault="00A8384E" w:rsidP="00A8384E">
      <w:pPr>
        <w:pStyle w:val="ListParagraph"/>
        <w:numPr>
          <w:ilvl w:val="0"/>
          <w:numId w:val="20"/>
        </w:numPr>
        <w:spacing w:after="0"/>
        <w:ind w:left="567" w:right="49" w:hanging="283"/>
        <w:jc w:val="both"/>
        <w:rPr>
          <w:sz w:val="28"/>
          <w:szCs w:val="28"/>
        </w:rPr>
      </w:pPr>
      <w:r w:rsidRPr="006F422B">
        <w:rPr>
          <w:b/>
          <w:sz w:val="28"/>
          <w:szCs w:val="28"/>
        </w:rPr>
        <w:t>Liều dùng kháng sinh dự phòng</w:t>
      </w:r>
    </w:p>
    <w:p w:rsidR="00A8384E" w:rsidRDefault="00A8384E" w:rsidP="00A8384E">
      <w:pPr>
        <w:spacing w:after="0"/>
        <w:ind w:left="-142" w:right="49" w:firstLine="426"/>
        <w:jc w:val="both"/>
        <w:rPr>
          <w:rFonts w:ascii="Times New Roman" w:hAnsi="Times New Roman" w:cs="Times New Roman"/>
          <w:b/>
          <w:sz w:val="28"/>
          <w:szCs w:val="28"/>
        </w:rPr>
      </w:pPr>
      <w:r w:rsidRPr="006F422B">
        <w:rPr>
          <w:rFonts w:ascii="Times New Roman" w:hAnsi="Times New Roman" w:cs="Times New Roman"/>
          <w:b/>
          <w:sz w:val="28"/>
          <w:szCs w:val="28"/>
          <w:lang w:val="vi-VN"/>
        </w:rPr>
        <w:t>Liều t</w:t>
      </w:r>
      <w:r w:rsidRPr="006F422B">
        <w:rPr>
          <w:rFonts w:ascii="Times New Roman" w:hAnsi="Times New Roman" w:cs="Times New Roman"/>
          <w:b/>
          <w:sz w:val="28"/>
          <w:szCs w:val="28"/>
        </w:rPr>
        <w:t>ươ</w:t>
      </w:r>
      <w:r w:rsidRPr="006F422B">
        <w:rPr>
          <w:rFonts w:ascii="Times New Roman" w:hAnsi="Times New Roman" w:cs="Times New Roman"/>
          <w:b/>
          <w:sz w:val="28"/>
          <w:szCs w:val="28"/>
          <w:lang w:val="vi-VN"/>
        </w:rPr>
        <w:t>ng đ</w:t>
      </w:r>
      <w:r w:rsidRPr="006F422B">
        <w:rPr>
          <w:rFonts w:ascii="Times New Roman" w:hAnsi="Times New Roman" w:cs="Times New Roman"/>
          <w:b/>
          <w:sz w:val="28"/>
          <w:szCs w:val="28"/>
        </w:rPr>
        <w:t>ư</w:t>
      </w:r>
      <w:r w:rsidRPr="006F422B">
        <w:rPr>
          <w:rFonts w:ascii="Times New Roman" w:hAnsi="Times New Roman" w:cs="Times New Roman"/>
          <w:b/>
          <w:sz w:val="28"/>
          <w:szCs w:val="28"/>
          <w:lang w:val="vi-VN"/>
        </w:rPr>
        <w:t>ơng liều điều trị mạnh nhất</w:t>
      </w:r>
      <w:r w:rsidRPr="006F422B">
        <w:rPr>
          <w:rFonts w:ascii="Times New Roman" w:hAnsi="Times New Roman" w:cs="Times New Roman"/>
          <w:b/>
          <w:sz w:val="28"/>
          <w:szCs w:val="28"/>
        </w:rPr>
        <w:t xml:space="preserve"> </w:t>
      </w:r>
      <w:r w:rsidRPr="006F422B">
        <w:rPr>
          <w:rFonts w:ascii="Times New Roman" w:hAnsi="Times New Roman" w:cs="Times New Roman"/>
          <w:b/>
          <w:sz w:val="28"/>
          <w:szCs w:val="28"/>
          <w:lang w:val="vi-VN"/>
        </w:rPr>
        <w:t xml:space="preserve">của kháng sinh đó </w:t>
      </w:r>
    </w:p>
    <w:p w:rsidR="00402602" w:rsidRPr="00402602" w:rsidRDefault="00402602" w:rsidP="00A8384E">
      <w:pPr>
        <w:spacing w:after="0"/>
        <w:ind w:left="-142" w:right="49" w:firstLine="426"/>
        <w:jc w:val="both"/>
        <w:rPr>
          <w:rFonts w:ascii="Times New Roman" w:hAnsi="Times New Roman" w:cs="Times New Roman"/>
          <w:b/>
          <w:sz w:val="28"/>
          <w:szCs w:val="28"/>
        </w:rPr>
      </w:pPr>
    </w:p>
    <w:p w:rsidR="00A8384E" w:rsidRPr="006F422B" w:rsidRDefault="00A8384E" w:rsidP="00A8384E">
      <w:pPr>
        <w:spacing w:after="0"/>
        <w:ind w:left="-142" w:right="49" w:firstLine="426"/>
        <w:jc w:val="both"/>
        <w:rPr>
          <w:rFonts w:ascii="Times New Roman" w:hAnsi="Times New Roman" w:cs="Times New Roman"/>
          <w:b/>
          <w:sz w:val="28"/>
          <w:szCs w:val="28"/>
          <w:lang w:val="vi-VN"/>
        </w:rPr>
      </w:pPr>
    </w:p>
    <w:tbl>
      <w:tblPr>
        <w:tblStyle w:val="TableGrid"/>
        <w:tblW w:w="9634" w:type="dxa"/>
        <w:jc w:val="center"/>
        <w:tblLook w:val="0420"/>
      </w:tblPr>
      <w:tblGrid>
        <w:gridCol w:w="2400"/>
        <w:gridCol w:w="2698"/>
        <w:gridCol w:w="4536"/>
      </w:tblGrid>
      <w:tr w:rsidR="00A8384E" w:rsidRPr="006F422B" w:rsidTr="00402602">
        <w:trPr>
          <w:trHeight w:val="431"/>
          <w:jc w:val="center"/>
        </w:trPr>
        <w:tc>
          <w:tcPr>
            <w:tcW w:w="2400" w:type="dxa"/>
            <w:vAlign w:val="bottom"/>
            <w:hideMark/>
          </w:tcPr>
          <w:p w:rsidR="00A8384E" w:rsidRPr="006F422B" w:rsidRDefault="00A8384E" w:rsidP="00402602">
            <w:pPr>
              <w:spacing w:line="25" w:lineRule="atLeast"/>
              <w:ind w:left="360" w:right="49"/>
              <w:jc w:val="center"/>
              <w:rPr>
                <w:rFonts w:ascii="Times New Roman" w:hAnsi="Times New Roman" w:cs="Times New Roman"/>
                <w:sz w:val="28"/>
                <w:szCs w:val="28"/>
              </w:rPr>
            </w:pPr>
            <w:r w:rsidRPr="006F422B">
              <w:rPr>
                <w:rFonts w:ascii="Times New Roman" w:hAnsi="Times New Roman" w:cs="Times New Roman"/>
                <w:b/>
                <w:bCs/>
                <w:sz w:val="28"/>
                <w:szCs w:val="28"/>
              </w:rPr>
              <w:lastRenderedPageBreak/>
              <w:t>Thuốc</w:t>
            </w:r>
          </w:p>
        </w:tc>
        <w:tc>
          <w:tcPr>
            <w:tcW w:w="2698" w:type="dxa"/>
            <w:vAlign w:val="bottom"/>
            <w:hideMark/>
          </w:tcPr>
          <w:p w:rsidR="00A8384E" w:rsidRPr="006F422B" w:rsidRDefault="00A8384E" w:rsidP="00402602">
            <w:pPr>
              <w:spacing w:line="25" w:lineRule="atLeast"/>
              <w:ind w:left="184" w:right="49"/>
              <w:jc w:val="center"/>
              <w:rPr>
                <w:rFonts w:ascii="Times New Roman" w:hAnsi="Times New Roman" w:cs="Times New Roman"/>
                <w:sz w:val="28"/>
                <w:szCs w:val="28"/>
              </w:rPr>
            </w:pPr>
            <w:r w:rsidRPr="006F422B">
              <w:rPr>
                <w:rFonts w:ascii="Times New Roman" w:hAnsi="Times New Roman" w:cs="Times New Roman"/>
                <w:b/>
                <w:bCs/>
                <w:sz w:val="28"/>
                <w:szCs w:val="28"/>
              </w:rPr>
              <w:t>Liều thường dùng</w:t>
            </w:r>
          </w:p>
        </w:tc>
        <w:tc>
          <w:tcPr>
            <w:tcW w:w="4536" w:type="dxa"/>
            <w:vAlign w:val="bottom"/>
            <w:hideMark/>
          </w:tcPr>
          <w:p w:rsidR="00A8384E" w:rsidRPr="006F422B" w:rsidRDefault="00A8384E" w:rsidP="00402602">
            <w:pPr>
              <w:spacing w:line="25" w:lineRule="atLeast"/>
              <w:ind w:left="360" w:right="49"/>
              <w:jc w:val="center"/>
              <w:rPr>
                <w:rFonts w:ascii="Times New Roman" w:hAnsi="Times New Roman" w:cs="Times New Roman"/>
                <w:sz w:val="28"/>
                <w:szCs w:val="28"/>
              </w:rPr>
            </w:pPr>
            <w:r w:rsidRPr="006F422B">
              <w:rPr>
                <w:rFonts w:ascii="Times New Roman" w:hAnsi="Times New Roman" w:cs="Times New Roman"/>
                <w:b/>
                <w:bCs/>
                <w:sz w:val="28"/>
                <w:szCs w:val="28"/>
              </w:rPr>
              <w:t>Điều chỉnh  liều</w:t>
            </w:r>
            <w:r w:rsidRPr="006F422B">
              <w:rPr>
                <w:rFonts w:ascii="Times New Roman" w:hAnsi="Times New Roman" w:cs="Times New Roman"/>
                <w:sz w:val="28"/>
                <w:szCs w:val="28"/>
              </w:rPr>
              <w:t xml:space="preserve"> </w:t>
            </w:r>
            <w:r w:rsidRPr="006F422B">
              <w:rPr>
                <w:rFonts w:ascii="Times New Roman" w:hAnsi="Times New Roman" w:cs="Times New Roman"/>
                <w:b/>
                <w:bCs/>
                <w:sz w:val="28"/>
                <w:szCs w:val="28"/>
              </w:rPr>
              <w:t>trong  thủ thuật</w:t>
            </w:r>
          </w:p>
        </w:tc>
      </w:tr>
      <w:tr w:rsidR="00A8384E" w:rsidRPr="006F422B" w:rsidTr="007B5227">
        <w:trPr>
          <w:trHeight w:val="548"/>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Cefazolin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&lt;120 kg: 2g</w:t>
            </w:r>
          </w:p>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 120 kg: 3g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4 giờ</w:t>
            </w:r>
          </w:p>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2 giờ đối với phẫu thuật tim)</w:t>
            </w:r>
          </w:p>
        </w:tc>
      </w:tr>
      <w:tr w:rsidR="00A8384E" w:rsidRPr="006F422B" w:rsidTr="007B5227">
        <w:trPr>
          <w:trHeight w:val="543"/>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Cefotetan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&lt; 120 kg: 2g</w:t>
            </w:r>
          </w:p>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 120 kg: 3g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6 giờ</w:t>
            </w:r>
          </w:p>
        </w:tc>
      </w:tr>
      <w:tr w:rsidR="00A8384E" w:rsidRPr="006F422B" w:rsidTr="007B5227">
        <w:trPr>
          <w:trHeight w:val="406"/>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Clindamycin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600mg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6 giờ</w:t>
            </w:r>
          </w:p>
        </w:tc>
      </w:tr>
      <w:tr w:rsidR="00A8384E" w:rsidRPr="006F422B" w:rsidTr="007B5227">
        <w:trPr>
          <w:trHeight w:val="413"/>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Ciprofloxacin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400mg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8 giờ</w:t>
            </w:r>
          </w:p>
        </w:tc>
      </w:tr>
      <w:tr w:rsidR="00A8384E" w:rsidRPr="006F422B" w:rsidTr="007B5227">
        <w:trPr>
          <w:trHeight w:val="418"/>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Gentamicin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5mg/kg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Không</w:t>
            </w:r>
          </w:p>
        </w:tc>
      </w:tr>
      <w:tr w:rsidR="00A8384E" w:rsidRPr="006F422B" w:rsidTr="007B5227">
        <w:trPr>
          <w:trHeight w:val="424"/>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Metronidazol</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500mg</w:t>
            </w:r>
          </w:p>
        </w:tc>
        <w:tc>
          <w:tcPr>
            <w:tcW w:w="4536"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Mỗi 12 giờ</w:t>
            </w:r>
          </w:p>
        </w:tc>
      </w:tr>
      <w:tr w:rsidR="00A8384E" w:rsidRPr="006F422B" w:rsidTr="007B5227">
        <w:trPr>
          <w:trHeight w:val="730"/>
          <w:jc w:val="center"/>
        </w:trPr>
        <w:tc>
          <w:tcPr>
            <w:tcW w:w="2400" w:type="dxa"/>
            <w:vAlign w:val="center"/>
            <w:hideMark/>
          </w:tcPr>
          <w:p w:rsidR="00A8384E" w:rsidRPr="006F422B" w:rsidRDefault="00A8384E" w:rsidP="007B5227">
            <w:pPr>
              <w:spacing w:line="25" w:lineRule="atLeast"/>
              <w:ind w:right="49"/>
              <w:rPr>
                <w:rFonts w:ascii="Times New Roman" w:hAnsi="Times New Roman" w:cs="Times New Roman"/>
                <w:sz w:val="28"/>
                <w:szCs w:val="28"/>
              </w:rPr>
            </w:pPr>
            <w:r w:rsidRPr="006F422B">
              <w:rPr>
                <w:rFonts w:ascii="Times New Roman" w:hAnsi="Times New Roman" w:cs="Times New Roman"/>
                <w:sz w:val="28"/>
                <w:szCs w:val="28"/>
              </w:rPr>
              <w:t>Vancomycin</w:t>
            </w:r>
          </w:p>
        </w:tc>
        <w:tc>
          <w:tcPr>
            <w:tcW w:w="2698"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&lt; 70 kg: 1g</w:t>
            </w:r>
          </w:p>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71-99 kg: 1.25g</w:t>
            </w:r>
          </w:p>
          <w:p w:rsidR="00A8384E" w:rsidRPr="006F422B" w:rsidRDefault="00A8384E" w:rsidP="007B5227">
            <w:pPr>
              <w:spacing w:line="25" w:lineRule="atLeast"/>
              <w:ind w:left="360" w:right="49"/>
              <w:rPr>
                <w:rFonts w:ascii="Times New Roman" w:hAnsi="Times New Roman" w:cs="Times New Roman"/>
                <w:sz w:val="28"/>
                <w:szCs w:val="28"/>
              </w:rPr>
            </w:pPr>
            <w:r w:rsidRPr="006F422B">
              <w:rPr>
                <w:rFonts w:ascii="Times New Roman" w:hAnsi="Times New Roman" w:cs="Times New Roman"/>
                <w:sz w:val="28"/>
                <w:szCs w:val="28"/>
              </w:rPr>
              <w:t>&gt; 100 kg: 1.5g</w:t>
            </w:r>
          </w:p>
        </w:tc>
        <w:tc>
          <w:tcPr>
            <w:tcW w:w="4536" w:type="dxa"/>
            <w:vAlign w:val="center"/>
            <w:hideMark/>
          </w:tcPr>
          <w:p w:rsidR="00A8384E" w:rsidRPr="006F422B" w:rsidRDefault="00A8384E" w:rsidP="007B5227">
            <w:pPr>
              <w:spacing w:line="25" w:lineRule="atLeast"/>
              <w:ind w:left="360" w:right="49"/>
              <w:rPr>
                <w:rFonts w:ascii="Times New Roman" w:hAnsi="Times New Roman" w:cs="Times New Roman"/>
                <w:sz w:val="28"/>
                <w:szCs w:val="28"/>
              </w:rPr>
            </w:pPr>
          </w:p>
        </w:tc>
      </w:tr>
    </w:tbl>
    <w:p w:rsidR="00A8384E" w:rsidRPr="006F422B" w:rsidRDefault="00A8384E" w:rsidP="00A8384E">
      <w:pPr>
        <w:pStyle w:val="ListParagraph"/>
        <w:numPr>
          <w:ilvl w:val="0"/>
          <w:numId w:val="19"/>
        </w:numPr>
        <w:spacing w:before="240" w:after="0"/>
        <w:ind w:left="567" w:right="49" w:hanging="283"/>
        <w:jc w:val="both"/>
        <w:rPr>
          <w:b/>
          <w:sz w:val="28"/>
          <w:szCs w:val="28"/>
        </w:rPr>
      </w:pPr>
      <w:r w:rsidRPr="006F422B">
        <w:rPr>
          <w:b/>
          <w:sz w:val="28"/>
          <w:szCs w:val="28"/>
        </w:rPr>
        <w:t>LỰA CHỌN KHÁNG SINH DỰ PHÒNG TRONG PHẪU THUẬT</w:t>
      </w:r>
    </w:p>
    <w:p w:rsidR="00A8384E" w:rsidRPr="006F422B" w:rsidRDefault="00A8384E" w:rsidP="00A8384E">
      <w:pPr>
        <w:pStyle w:val="ListParagraph"/>
        <w:numPr>
          <w:ilvl w:val="0"/>
          <w:numId w:val="16"/>
        </w:numPr>
        <w:spacing w:before="240" w:after="0"/>
        <w:ind w:left="644" w:right="49"/>
        <w:jc w:val="both"/>
        <w:rPr>
          <w:b/>
          <w:sz w:val="28"/>
          <w:szCs w:val="28"/>
        </w:rPr>
      </w:pPr>
      <w:r w:rsidRPr="006F422B">
        <w:rPr>
          <w:b/>
          <w:sz w:val="28"/>
          <w:szCs w:val="28"/>
        </w:rPr>
        <w:t>Kháng sinh dự phòng trong sản khoa</w:t>
      </w:r>
    </w:p>
    <w:p w:rsidR="00A8384E" w:rsidRPr="006F422B" w:rsidRDefault="00A8384E" w:rsidP="00A8384E">
      <w:pPr>
        <w:pStyle w:val="ListParagraph"/>
        <w:numPr>
          <w:ilvl w:val="1"/>
          <w:numId w:val="16"/>
        </w:numPr>
        <w:spacing w:after="0"/>
        <w:ind w:left="709" w:right="49" w:hanging="425"/>
        <w:jc w:val="both"/>
        <w:rPr>
          <w:rStyle w:val="fontstyle01"/>
          <w:b/>
          <w:i/>
        </w:rPr>
      </w:pPr>
      <w:r>
        <w:rPr>
          <w:rStyle w:val="fontstyle01"/>
          <w:b/>
          <w:i/>
        </w:rPr>
        <w:t xml:space="preserve"> </w:t>
      </w:r>
      <w:r w:rsidRPr="006F422B">
        <w:rPr>
          <w:rStyle w:val="fontstyle01"/>
          <w:b/>
          <w:i/>
        </w:rPr>
        <w:t xml:space="preserve">Các thủ thuật sản khoa cân nhắc sử dụng kháng sinh dự phòng </w:t>
      </w:r>
    </w:p>
    <w:p w:rsidR="00A8384E" w:rsidRPr="006F422B" w:rsidRDefault="00A8384E" w:rsidP="00A8384E">
      <w:pPr>
        <w:spacing w:after="0"/>
        <w:ind w:left="-142" w:right="49" w:firstLine="426"/>
        <w:jc w:val="both"/>
        <w:rPr>
          <w:rStyle w:val="fontstyle01"/>
        </w:rPr>
      </w:pPr>
      <w:r w:rsidRPr="006F422B">
        <w:rPr>
          <w:rStyle w:val="fontstyle01"/>
        </w:rPr>
        <w:t xml:space="preserve">Các thủ thuật sản khoa cân nhắc dùng kháng sinh dự phòng: mổ lấy </w:t>
      </w:r>
      <w:proofErr w:type="gramStart"/>
      <w:r w:rsidRPr="006F422B">
        <w:rPr>
          <w:rStyle w:val="fontstyle01"/>
        </w:rPr>
        <w:t>thai</w:t>
      </w:r>
      <w:proofErr w:type="gramEnd"/>
      <w:r w:rsidRPr="006F422B">
        <w:rPr>
          <w:rStyle w:val="fontstyle01"/>
        </w:rPr>
        <w:t>, cắt tử cung (đường âm đạo, đường bụng), phẫu thuật sa bàng quang, sa trực tràng, phẫu thuật ung thư.</w:t>
      </w:r>
    </w:p>
    <w:p w:rsidR="00A8384E" w:rsidRPr="006F422B" w:rsidRDefault="00A8384E" w:rsidP="00A8384E">
      <w:pPr>
        <w:pStyle w:val="ListParagraph"/>
        <w:numPr>
          <w:ilvl w:val="0"/>
          <w:numId w:val="12"/>
        </w:numPr>
        <w:tabs>
          <w:tab w:val="left" w:pos="567"/>
        </w:tabs>
        <w:spacing w:after="0"/>
        <w:ind w:left="-142" w:right="49" w:firstLine="426"/>
        <w:jc w:val="both"/>
        <w:rPr>
          <w:sz w:val="28"/>
          <w:szCs w:val="28"/>
        </w:rPr>
      </w:pPr>
      <w:r w:rsidRPr="006F422B">
        <w:rPr>
          <w:sz w:val="28"/>
          <w:szCs w:val="28"/>
        </w:rPr>
        <w:t xml:space="preserve">Nhiễm khuẩn sau mổ lấy </w:t>
      </w:r>
      <w:proofErr w:type="gramStart"/>
      <w:r w:rsidRPr="006F422B">
        <w:rPr>
          <w:sz w:val="28"/>
          <w:szCs w:val="28"/>
        </w:rPr>
        <w:t>thai</w:t>
      </w:r>
      <w:proofErr w:type="gramEnd"/>
      <w:r w:rsidRPr="006F422B">
        <w:rPr>
          <w:sz w:val="28"/>
          <w:szCs w:val="28"/>
        </w:rPr>
        <w:t xml:space="preserve"> là một trong những tai biến sản khoa nguy hiểm, thường gặp như: Nhiễm trùng vết mổ, Nhiễm trùng đường tiết niệu, các nhiễm khuẩn nặng: viêm tử cung toàn phần, viêm phúc mạc toàn bộ.</w:t>
      </w:r>
      <w:r w:rsidRPr="006F422B">
        <w:rPr>
          <w:color w:val="000000"/>
          <w:sz w:val="28"/>
          <w:szCs w:val="28"/>
        </w:rPr>
        <w:t xml:space="preserve"> Việc sử dụng kháng sinh dự phòng đã được chứng minh làm giảm nguy cơ nhiễm khuẩn ở các ca mổ lấy </w:t>
      </w:r>
      <w:proofErr w:type="gramStart"/>
      <w:r w:rsidRPr="006F422B">
        <w:rPr>
          <w:color w:val="000000"/>
          <w:sz w:val="28"/>
          <w:szCs w:val="28"/>
        </w:rPr>
        <w:t>thai</w:t>
      </w:r>
      <w:proofErr w:type="gramEnd"/>
      <w:r w:rsidRPr="006F422B">
        <w:rPr>
          <w:color w:val="000000"/>
          <w:sz w:val="28"/>
          <w:szCs w:val="28"/>
        </w:rPr>
        <w:t>.</w:t>
      </w:r>
      <w:r w:rsidRPr="006F422B">
        <w:rPr>
          <w:sz w:val="28"/>
          <w:szCs w:val="28"/>
        </w:rPr>
        <w:t xml:space="preserve"> </w:t>
      </w:r>
    </w:p>
    <w:p w:rsidR="00A8384E" w:rsidRPr="006F422B" w:rsidRDefault="00A8384E" w:rsidP="00A8384E">
      <w:pPr>
        <w:pStyle w:val="ListParagraph"/>
        <w:numPr>
          <w:ilvl w:val="0"/>
          <w:numId w:val="12"/>
        </w:numPr>
        <w:tabs>
          <w:tab w:val="left" w:pos="567"/>
        </w:tabs>
        <w:spacing w:after="0"/>
        <w:ind w:left="-142" w:right="49" w:firstLine="426"/>
        <w:jc w:val="both"/>
        <w:rPr>
          <w:sz w:val="28"/>
          <w:szCs w:val="28"/>
        </w:rPr>
      </w:pPr>
      <w:r w:rsidRPr="006F422B">
        <w:rPr>
          <w:sz w:val="28"/>
          <w:szCs w:val="28"/>
        </w:rPr>
        <w:t xml:space="preserve">Vi khuẩn thường gặp: </w:t>
      </w:r>
    </w:p>
    <w:p w:rsidR="00A8384E" w:rsidRPr="006F422B" w:rsidRDefault="00A8384E" w:rsidP="00A8384E">
      <w:pPr>
        <w:pStyle w:val="ListParagraph"/>
        <w:tabs>
          <w:tab w:val="left" w:pos="567"/>
        </w:tabs>
        <w:spacing w:after="0"/>
        <w:ind w:left="-142" w:right="49" w:firstLine="426"/>
        <w:jc w:val="both"/>
        <w:rPr>
          <w:sz w:val="28"/>
          <w:szCs w:val="28"/>
        </w:rPr>
      </w:pPr>
      <w:proofErr w:type="gramStart"/>
      <w:r w:rsidRPr="006F422B">
        <w:rPr>
          <w:sz w:val="28"/>
          <w:szCs w:val="28"/>
        </w:rPr>
        <w:t>+  Trực</w:t>
      </w:r>
      <w:proofErr w:type="gramEnd"/>
      <w:r w:rsidRPr="006F422B">
        <w:rPr>
          <w:sz w:val="28"/>
          <w:szCs w:val="28"/>
        </w:rPr>
        <w:t xml:space="preserve"> khuẩn hiếu khí Gram (-): E. Coli, Klebssiela , Gardnerella vaginalis. </w:t>
      </w:r>
    </w:p>
    <w:p w:rsidR="00A8384E" w:rsidRPr="006F422B" w:rsidRDefault="00A8384E" w:rsidP="00A8384E">
      <w:pPr>
        <w:pStyle w:val="ListParagraph"/>
        <w:tabs>
          <w:tab w:val="left" w:pos="567"/>
        </w:tabs>
        <w:ind w:left="-142" w:right="49" w:firstLine="426"/>
        <w:jc w:val="both"/>
        <w:rPr>
          <w:b/>
          <w:sz w:val="28"/>
          <w:szCs w:val="28"/>
        </w:rPr>
      </w:pPr>
      <w:proofErr w:type="gramStart"/>
      <w:r w:rsidRPr="006F422B">
        <w:rPr>
          <w:sz w:val="28"/>
          <w:szCs w:val="28"/>
        </w:rPr>
        <w:t>+  Trực</w:t>
      </w:r>
      <w:proofErr w:type="gramEnd"/>
      <w:r w:rsidRPr="006F422B">
        <w:rPr>
          <w:sz w:val="28"/>
          <w:szCs w:val="28"/>
        </w:rPr>
        <w:t xml:space="preserve"> khuẩn kỵ khí Gram (+): </w:t>
      </w:r>
      <w:r w:rsidRPr="006F422B">
        <w:rPr>
          <w:rStyle w:val="fontstyle01"/>
        </w:rPr>
        <w:t>Clostridium</w:t>
      </w:r>
      <w:r w:rsidRPr="006F422B">
        <w:rPr>
          <w:bCs/>
          <w:i/>
          <w:iCs/>
          <w:color w:val="231F20"/>
          <w:sz w:val="28"/>
          <w:szCs w:val="28"/>
        </w:rPr>
        <w:t xml:space="preserve"> </w:t>
      </w:r>
      <w:r w:rsidRPr="006F422B">
        <w:rPr>
          <w:rStyle w:val="fontstyle11"/>
          <w:sz w:val="28"/>
          <w:szCs w:val="28"/>
        </w:rPr>
        <w:t>Spp.</w:t>
      </w:r>
    </w:p>
    <w:p w:rsidR="00A8384E" w:rsidRPr="006F422B" w:rsidRDefault="00A8384E" w:rsidP="00A8384E">
      <w:pPr>
        <w:pStyle w:val="ListParagraph"/>
        <w:tabs>
          <w:tab w:val="left" w:pos="567"/>
        </w:tabs>
        <w:ind w:left="-142" w:right="49" w:firstLine="426"/>
        <w:jc w:val="both"/>
        <w:rPr>
          <w:sz w:val="28"/>
          <w:szCs w:val="28"/>
        </w:rPr>
      </w:pPr>
      <w:r w:rsidRPr="006F422B">
        <w:rPr>
          <w:sz w:val="28"/>
          <w:szCs w:val="28"/>
        </w:rPr>
        <w:t xml:space="preserve">+ Trực khuẩn kỵ khí Gram (-): </w:t>
      </w:r>
      <w:proofErr w:type="gramStart"/>
      <w:r w:rsidRPr="006F422B">
        <w:rPr>
          <w:sz w:val="28"/>
          <w:szCs w:val="28"/>
        </w:rPr>
        <w:t>Bacteroides  fragilis</w:t>
      </w:r>
      <w:proofErr w:type="gramEnd"/>
      <w:r w:rsidRPr="006F422B">
        <w:rPr>
          <w:sz w:val="28"/>
          <w:szCs w:val="28"/>
        </w:rPr>
        <w:t>.</w:t>
      </w:r>
    </w:p>
    <w:p w:rsidR="00A8384E" w:rsidRPr="006F422B" w:rsidRDefault="00A8384E" w:rsidP="00A8384E">
      <w:pPr>
        <w:pStyle w:val="ListParagraph"/>
        <w:tabs>
          <w:tab w:val="left" w:pos="567"/>
        </w:tabs>
        <w:ind w:left="-142" w:right="49" w:firstLine="426"/>
        <w:jc w:val="both"/>
        <w:rPr>
          <w:sz w:val="28"/>
          <w:szCs w:val="28"/>
        </w:rPr>
      </w:pPr>
      <w:proofErr w:type="gramStart"/>
      <w:r w:rsidRPr="006F422B">
        <w:rPr>
          <w:sz w:val="28"/>
          <w:szCs w:val="28"/>
        </w:rPr>
        <w:t>+ Vi</w:t>
      </w:r>
      <w:proofErr w:type="gramEnd"/>
      <w:r w:rsidRPr="006F422B">
        <w:rPr>
          <w:sz w:val="28"/>
          <w:szCs w:val="28"/>
        </w:rPr>
        <w:t xml:space="preserve"> khuẩn nội bào:  Ureaplasma spp., Mycoplasma spp.</w:t>
      </w:r>
    </w:p>
    <w:p w:rsidR="00A8384E" w:rsidRDefault="00A8384E" w:rsidP="00A8384E">
      <w:pPr>
        <w:pStyle w:val="ListParagraph"/>
        <w:numPr>
          <w:ilvl w:val="0"/>
          <w:numId w:val="12"/>
        </w:numPr>
        <w:tabs>
          <w:tab w:val="left" w:pos="567"/>
        </w:tabs>
        <w:spacing w:after="0"/>
        <w:ind w:left="-142" w:right="49" w:firstLine="426"/>
        <w:jc w:val="both"/>
        <w:rPr>
          <w:sz w:val="28"/>
          <w:szCs w:val="28"/>
        </w:rPr>
      </w:pPr>
      <w:r w:rsidRPr="006F422B">
        <w:rPr>
          <w:sz w:val="28"/>
          <w:szCs w:val="28"/>
        </w:rPr>
        <w:t xml:space="preserve">Nguyên lý sử dụng kháng sinh dự phòng trong mổ lấy </w:t>
      </w:r>
      <w:proofErr w:type="gramStart"/>
      <w:r w:rsidRPr="006F422B">
        <w:rPr>
          <w:sz w:val="28"/>
          <w:szCs w:val="28"/>
        </w:rPr>
        <w:t>thai</w:t>
      </w:r>
      <w:proofErr w:type="gramEnd"/>
      <w:r w:rsidRPr="006F422B">
        <w:rPr>
          <w:sz w:val="28"/>
          <w:szCs w:val="28"/>
        </w:rPr>
        <w:t>: Giảm số lượng vi khuẩn hiện diện tại thời điểm phẫu thuật về mức mà hệ miễn dịch có thể vượt qua được.</w:t>
      </w:r>
    </w:p>
    <w:p w:rsidR="00402602" w:rsidRDefault="00402602" w:rsidP="00402602">
      <w:pPr>
        <w:tabs>
          <w:tab w:val="left" w:pos="567"/>
        </w:tabs>
        <w:spacing w:after="0"/>
        <w:ind w:right="49"/>
        <w:jc w:val="both"/>
        <w:rPr>
          <w:sz w:val="28"/>
          <w:szCs w:val="28"/>
        </w:rPr>
      </w:pPr>
    </w:p>
    <w:p w:rsidR="00402602" w:rsidRPr="00402602" w:rsidRDefault="00402602" w:rsidP="00402602">
      <w:pPr>
        <w:tabs>
          <w:tab w:val="left" w:pos="567"/>
        </w:tabs>
        <w:spacing w:after="0"/>
        <w:ind w:right="49"/>
        <w:jc w:val="both"/>
        <w:rPr>
          <w:sz w:val="28"/>
          <w:szCs w:val="28"/>
        </w:rPr>
      </w:pPr>
    </w:p>
    <w:p w:rsidR="00A8384E" w:rsidRPr="006F422B" w:rsidRDefault="00A8384E" w:rsidP="00A8384E">
      <w:pPr>
        <w:pStyle w:val="ListParagraph"/>
        <w:numPr>
          <w:ilvl w:val="1"/>
          <w:numId w:val="16"/>
        </w:numPr>
        <w:spacing w:after="160"/>
        <w:ind w:left="-142" w:right="49" w:firstLine="426"/>
        <w:jc w:val="both"/>
        <w:rPr>
          <w:b/>
          <w:i/>
          <w:sz w:val="28"/>
          <w:szCs w:val="28"/>
        </w:rPr>
      </w:pPr>
      <w:r w:rsidRPr="006F422B">
        <w:rPr>
          <w:b/>
          <w:i/>
          <w:sz w:val="28"/>
          <w:szCs w:val="28"/>
        </w:rPr>
        <w:lastRenderedPageBreak/>
        <w:t>Kháng sinh dự phòng trong phẫu thuật sản khoa</w:t>
      </w:r>
    </w:p>
    <w:tbl>
      <w:tblPr>
        <w:tblW w:w="9469"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933"/>
        <w:gridCol w:w="2126"/>
        <w:gridCol w:w="2410"/>
      </w:tblGrid>
      <w:tr w:rsidR="00A8384E" w:rsidRPr="006F422B" w:rsidTr="007B5227">
        <w:trPr>
          <w:trHeight w:val="141"/>
        </w:trPr>
        <w:tc>
          <w:tcPr>
            <w:tcW w:w="4933" w:type="dxa"/>
            <w:tcBorders>
              <w:top w:val="single" w:sz="4" w:space="0" w:color="auto"/>
              <w:left w:val="single" w:sz="4" w:space="0" w:color="auto"/>
              <w:bottom w:val="single" w:sz="4" w:space="0" w:color="auto"/>
              <w:right w:val="single" w:sz="4" w:space="0" w:color="auto"/>
            </w:tcBorders>
            <w:vAlign w:val="center"/>
          </w:tcPr>
          <w:p w:rsidR="00A8384E" w:rsidRPr="006F422B" w:rsidRDefault="00A8384E" w:rsidP="007B5227">
            <w:pPr>
              <w:spacing w:after="0" w:line="25" w:lineRule="atLeast"/>
              <w:ind w:right="49"/>
              <w:jc w:val="center"/>
              <w:rPr>
                <w:rFonts w:ascii="Times New Roman" w:eastAsia="Times New Roman" w:hAnsi="Times New Roman" w:cs="Times New Roman"/>
                <w:color w:val="000000"/>
                <w:sz w:val="28"/>
                <w:szCs w:val="28"/>
              </w:rPr>
            </w:pPr>
            <w:r w:rsidRPr="006F422B">
              <w:rPr>
                <w:rFonts w:ascii="Times New Roman" w:eastAsia="Times New Roman" w:hAnsi="Times New Roman" w:cs="Times New Roman"/>
                <w:b/>
                <w:bCs/>
                <w:color w:val="000000"/>
                <w:sz w:val="28"/>
                <w:szCs w:val="28"/>
              </w:rPr>
              <w:t>Phẫu thuật sản khoa</w:t>
            </w:r>
          </w:p>
        </w:tc>
        <w:tc>
          <w:tcPr>
            <w:tcW w:w="2126" w:type="dxa"/>
            <w:tcBorders>
              <w:top w:val="single" w:sz="4" w:space="0" w:color="auto"/>
              <w:left w:val="single" w:sz="4" w:space="0" w:color="auto"/>
              <w:bottom w:val="single" w:sz="4" w:space="0" w:color="auto"/>
              <w:right w:val="single" w:sz="4" w:space="0" w:color="auto"/>
            </w:tcBorders>
            <w:vAlign w:val="center"/>
          </w:tcPr>
          <w:p w:rsidR="00A8384E" w:rsidRPr="006F422B" w:rsidRDefault="00A8384E" w:rsidP="007B5227">
            <w:pPr>
              <w:spacing w:after="0" w:line="25" w:lineRule="atLeast"/>
              <w:ind w:right="49"/>
              <w:rPr>
                <w:rFonts w:ascii="Times New Roman" w:eastAsia="Times New Roman" w:hAnsi="Times New Roman" w:cs="Times New Roman"/>
                <w:color w:val="000000"/>
                <w:sz w:val="28"/>
                <w:szCs w:val="28"/>
              </w:rPr>
            </w:pPr>
            <w:r w:rsidRPr="006F422B">
              <w:rPr>
                <w:rFonts w:ascii="Times New Roman" w:eastAsia="Times New Roman" w:hAnsi="Times New Roman" w:cs="Times New Roman"/>
                <w:b/>
                <w:bCs/>
                <w:color w:val="000000"/>
                <w:sz w:val="28"/>
                <w:szCs w:val="28"/>
              </w:rPr>
              <w:t>Khuyến cáo</w:t>
            </w:r>
          </w:p>
          <w:p w:rsidR="00A8384E" w:rsidRPr="006F422B" w:rsidRDefault="00A8384E" w:rsidP="007B5227">
            <w:pPr>
              <w:spacing w:after="0" w:line="25" w:lineRule="atLeast"/>
              <w:ind w:right="49"/>
              <w:rPr>
                <w:rFonts w:ascii="Times New Roman" w:eastAsia="Times New Roman" w:hAnsi="Times New Roman" w:cs="Times New Roman"/>
                <w:color w:val="000000"/>
                <w:sz w:val="28"/>
                <w:szCs w:val="28"/>
              </w:rPr>
            </w:pPr>
            <w:r w:rsidRPr="006F422B">
              <w:rPr>
                <w:rFonts w:ascii="Times New Roman" w:eastAsia="Times New Roman" w:hAnsi="Times New Roman" w:cs="Times New Roman"/>
                <w:b/>
                <w:bCs/>
                <w:color w:val="000000"/>
                <w:sz w:val="28"/>
                <w:szCs w:val="28"/>
              </w:rPr>
              <w:t>dự phòng</w:t>
            </w:r>
          </w:p>
        </w:tc>
        <w:tc>
          <w:tcPr>
            <w:tcW w:w="2410" w:type="dxa"/>
            <w:tcBorders>
              <w:top w:val="single" w:sz="4" w:space="0" w:color="auto"/>
              <w:left w:val="single" w:sz="4" w:space="0" w:color="auto"/>
              <w:bottom w:val="single" w:sz="4" w:space="0" w:color="auto"/>
              <w:right w:val="single" w:sz="4" w:space="0" w:color="auto"/>
            </w:tcBorders>
            <w:vAlign w:val="center"/>
          </w:tcPr>
          <w:p w:rsidR="00A8384E" w:rsidRPr="006F422B" w:rsidRDefault="00A8384E" w:rsidP="007B5227">
            <w:pPr>
              <w:spacing w:after="0" w:line="25" w:lineRule="atLeast"/>
              <w:ind w:right="49"/>
              <w:rPr>
                <w:rFonts w:ascii="Times New Roman" w:eastAsia="Times New Roman" w:hAnsi="Times New Roman" w:cs="Times New Roman"/>
                <w:color w:val="000000"/>
                <w:sz w:val="28"/>
                <w:szCs w:val="28"/>
              </w:rPr>
            </w:pPr>
            <w:r w:rsidRPr="006F422B">
              <w:rPr>
                <w:rFonts w:ascii="Times New Roman" w:eastAsia="Times New Roman" w:hAnsi="Times New Roman" w:cs="Times New Roman"/>
                <w:b/>
                <w:bCs/>
                <w:color w:val="000000"/>
                <w:sz w:val="28"/>
                <w:szCs w:val="28"/>
              </w:rPr>
              <w:t>Thay thế dị ứng       penicillin</w:t>
            </w:r>
          </w:p>
        </w:tc>
      </w:tr>
      <w:tr w:rsidR="00A8384E" w:rsidRPr="006F422B" w:rsidTr="007B5227">
        <w:trPr>
          <w:trHeight w:val="421"/>
        </w:trPr>
        <w:tc>
          <w:tcPr>
            <w:tcW w:w="4933"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Mổ đẻ Cesarean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Cefazolin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Clindamycin VÀ</w:t>
            </w:r>
            <w:r w:rsidRPr="006F422B">
              <w:rPr>
                <w:rFonts w:ascii="Times New Roman" w:eastAsia="Times New Roman" w:hAnsi="Times New Roman" w:cs="Times New Roman"/>
                <w:color w:val="000000"/>
                <w:sz w:val="28"/>
                <w:szCs w:val="28"/>
              </w:rPr>
              <w:br/>
              <w:t>gentamicin</w:t>
            </w:r>
          </w:p>
        </w:tc>
      </w:tr>
      <w:tr w:rsidR="00A8384E" w:rsidRPr="006F422B" w:rsidTr="007B5227">
        <w:tc>
          <w:tcPr>
            <w:tcW w:w="4933"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Cắt tử cung (đường âm đạo hoặc bụng)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Cefazolin HOẶC</w:t>
            </w:r>
            <w:r w:rsidRPr="006F422B">
              <w:rPr>
                <w:rFonts w:ascii="Times New Roman" w:eastAsia="Times New Roman" w:hAnsi="Times New Roman" w:cs="Times New Roman"/>
                <w:color w:val="000000"/>
                <w:sz w:val="28"/>
                <w:szCs w:val="28"/>
              </w:rPr>
              <w:br/>
              <w:t>cefotetan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Clindamycin VÀ</w:t>
            </w:r>
            <w:r w:rsidRPr="006F422B">
              <w:rPr>
                <w:rFonts w:ascii="Times New Roman" w:eastAsia="Times New Roman" w:hAnsi="Times New Roman" w:cs="Times New Roman"/>
                <w:color w:val="000000"/>
                <w:sz w:val="28"/>
                <w:szCs w:val="28"/>
              </w:rPr>
              <w:br/>
              <w:t>gentamicin</w:t>
            </w:r>
          </w:p>
        </w:tc>
      </w:tr>
      <w:tr w:rsidR="00A8384E" w:rsidRPr="006F422B" w:rsidTr="007B5227">
        <w:tc>
          <w:tcPr>
            <w:tcW w:w="4933"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Phẫu thuật ung thư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Cefotetan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Clindamycin VÀ</w:t>
            </w:r>
            <w:r w:rsidRPr="006F422B">
              <w:rPr>
                <w:rFonts w:ascii="Times New Roman" w:eastAsia="Times New Roman" w:hAnsi="Times New Roman" w:cs="Times New Roman"/>
                <w:color w:val="000000"/>
                <w:sz w:val="28"/>
                <w:szCs w:val="28"/>
              </w:rPr>
              <w:br/>
              <w:t>gentamicin</w:t>
            </w:r>
          </w:p>
        </w:tc>
      </w:tr>
      <w:tr w:rsidR="00A8384E" w:rsidRPr="006F422B" w:rsidTr="007B5227">
        <w:trPr>
          <w:trHeight w:val="433"/>
        </w:trPr>
        <w:tc>
          <w:tcPr>
            <w:tcW w:w="4933"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Phẫu thuật sa bàng quang hoặc sa trực tràng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 xml:space="preserve">Cefazolin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384E" w:rsidRPr="006F422B" w:rsidRDefault="00A8384E" w:rsidP="007B5227">
            <w:pPr>
              <w:spacing w:after="0" w:line="25" w:lineRule="atLeast"/>
              <w:ind w:right="49"/>
              <w:rPr>
                <w:rFonts w:ascii="Times New Roman" w:eastAsia="Times New Roman" w:hAnsi="Times New Roman" w:cs="Times New Roman"/>
                <w:sz w:val="28"/>
                <w:szCs w:val="28"/>
              </w:rPr>
            </w:pPr>
            <w:r w:rsidRPr="006F422B">
              <w:rPr>
                <w:rFonts w:ascii="Times New Roman" w:eastAsia="Times New Roman" w:hAnsi="Times New Roman" w:cs="Times New Roman"/>
                <w:color w:val="000000"/>
                <w:sz w:val="28"/>
                <w:szCs w:val="28"/>
              </w:rPr>
              <w:t>Clindamycin</w:t>
            </w:r>
          </w:p>
        </w:tc>
      </w:tr>
    </w:tbl>
    <w:p w:rsidR="00A8384E" w:rsidRDefault="00A8384E" w:rsidP="00A8384E">
      <w:pPr>
        <w:spacing w:after="0"/>
        <w:ind w:right="49"/>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A8384E" w:rsidRPr="006F422B" w:rsidRDefault="00A8384E" w:rsidP="00A8384E">
      <w:pPr>
        <w:spacing w:after="0"/>
        <w:ind w:right="4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6F422B">
        <w:rPr>
          <w:rFonts w:ascii="Times New Roman" w:hAnsi="Times New Roman" w:cs="Times New Roman"/>
          <w:b/>
          <w:i/>
          <w:sz w:val="28"/>
          <w:szCs w:val="28"/>
        </w:rPr>
        <w:t>1.3. Thời gian dùng thuốc</w:t>
      </w:r>
    </w:p>
    <w:p w:rsidR="00A8384E" w:rsidRPr="006F422B" w:rsidRDefault="00A8384E" w:rsidP="00A8384E">
      <w:pPr>
        <w:spacing w:after="0"/>
        <w:ind w:left="-142" w:right="49" w:firstLine="426"/>
        <w:jc w:val="both"/>
        <w:rPr>
          <w:rFonts w:ascii="Times New Roman" w:hAnsi="Times New Roman" w:cs="Times New Roman"/>
          <w:sz w:val="28"/>
          <w:szCs w:val="28"/>
        </w:rPr>
      </w:pPr>
      <w:r w:rsidRPr="006F422B">
        <w:rPr>
          <w:rFonts w:ascii="Times New Roman" w:hAnsi="Times New Roman" w:cs="Times New Roman"/>
          <w:sz w:val="28"/>
          <w:szCs w:val="28"/>
          <w:lang w:val="vi-VN"/>
        </w:rPr>
        <w:t>Thời gian sử dụng kháng sinh dự phòng nên trong vòng 60 phút tr</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ớc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khi tiến hành phẫu thuật và gần thời điểm rạch d</w:t>
      </w:r>
      <w:r w:rsidRPr="006F422B">
        <w:rPr>
          <w:rFonts w:ascii="Times New Roman" w:hAnsi="Times New Roman" w:cs="Times New Roman"/>
          <w:sz w:val="28"/>
          <w:szCs w:val="28"/>
        </w:rPr>
        <w:t>a</w:t>
      </w:r>
    </w:p>
    <w:tbl>
      <w:tblPr>
        <w:tblStyle w:val="TableGrid"/>
        <w:tblW w:w="9469" w:type="dxa"/>
        <w:tblInd w:w="137" w:type="dxa"/>
        <w:tblLook w:val="0420"/>
      </w:tblPr>
      <w:tblGrid>
        <w:gridCol w:w="2098"/>
        <w:gridCol w:w="7371"/>
      </w:tblGrid>
      <w:tr w:rsidR="00A8384E" w:rsidRPr="006F422B" w:rsidTr="007B5227">
        <w:trPr>
          <w:trHeight w:val="393"/>
        </w:trPr>
        <w:tc>
          <w:tcPr>
            <w:tcW w:w="2098" w:type="dxa"/>
            <w:vAlign w:val="center"/>
            <w:hideMark/>
          </w:tcPr>
          <w:p w:rsidR="00A8384E" w:rsidRPr="006F422B" w:rsidRDefault="00A8384E" w:rsidP="007B5227">
            <w:pPr>
              <w:spacing w:line="25" w:lineRule="atLeast"/>
              <w:ind w:right="49"/>
              <w:jc w:val="center"/>
              <w:rPr>
                <w:rFonts w:ascii="Times New Roman" w:hAnsi="Times New Roman" w:cs="Times New Roman"/>
                <w:b/>
                <w:sz w:val="28"/>
                <w:szCs w:val="28"/>
              </w:rPr>
            </w:pPr>
            <w:r w:rsidRPr="006F422B">
              <w:rPr>
                <w:rFonts w:ascii="Times New Roman" w:hAnsi="Times New Roman" w:cs="Times New Roman"/>
                <w:b/>
                <w:sz w:val="28"/>
                <w:szCs w:val="28"/>
              </w:rPr>
              <w:t>Kháng sinh</w:t>
            </w:r>
          </w:p>
        </w:tc>
        <w:tc>
          <w:tcPr>
            <w:tcW w:w="7371" w:type="dxa"/>
            <w:vAlign w:val="center"/>
            <w:hideMark/>
          </w:tcPr>
          <w:p w:rsidR="00A8384E" w:rsidRPr="006F422B" w:rsidRDefault="00A8384E" w:rsidP="007B5227">
            <w:pPr>
              <w:spacing w:after="160" w:line="25" w:lineRule="atLeast"/>
              <w:ind w:right="49"/>
              <w:jc w:val="center"/>
              <w:rPr>
                <w:rFonts w:ascii="Times New Roman" w:hAnsi="Times New Roman" w:cs="Times New Roman"/>
                <w:b/>
                <w:sz w:val="28"/>
                <w:szCs w:val="28"/>
              </w:rPr>
            </w:pPr>
            <w:r w:rsidRPr="006F422B">
              <w:rPr>
                <w:rFonts w:ascii="Times New Roman" w:hAnsi="Times New Roman" w:cs="Times New Roman"/>
                <w:b/>
                <w:sz w:val="28"/>
                <w:szCs w:val="28"/>
              </w:rPr>
              <w:t>Thời gian dùng</w:t>
            </w:r>
          </w:p>
        </w:tc>
      </w:tr>
      <w:tr w:rsidR="00A8384E" w:rsidRPr="006F422B" w:rsidTr="007B5227">
        <w:trPr>
          <w:trHeight w:val="471"/>
        </w:trPr>
        <w:tc>
          <w:tcPr>
            <w:tcW w:w="2098" w:type="dxa"/>
            <w:vAlign w:val="center"/>
            <w:hideMark/>
          </w:tcPr>
          <w:p w:rsidR="00A8384E" w:rsidRPr="006F422B" w:rsidRDefault="00A8384E" w:rsidP="007B5227">
            <w:pPr>
              <w:spacing w:after="160" w:line="25" w:lineRule="atLeast"/>
              <w:ind w:right="49"/>
              <w:jc w:val="center"/>
              <w:rPr>
                <w:rFonts w:ascii="Times New Roman" w:hAnsi="Times New Roman" w:cs="Times New Roman"/>
                <w:sz w:val="28"/>
                <w:szCs w:val="28"/>
              </w:rPr>
            </w:pPr>
            <w:r w:rsidRPr="006F422B">
              <w:rPr>
                <w:rFonts w:ascii="Times New Roman" w:hAnsi="Times New Roman" w:cs="Times New Roman"/>
                <w:sz w:val="28"/>
                <w:szCs w:val="28"/>
                <w:lang w:val="vi-VN"/>
              </w:rPr>
              <w:t>Cephalosporin</w:t>
            </w:r>
          </w:p>
        </w:tc>
        <w:tc>
          <w:tcPr>
            <w:tcW w:w="7371"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T</w:t>
            </w:r>
            <w:r w:rsidRPr="006F422B">
              <w:rPr>
                <w:rFonts w:ascii="Times New Roman" w:hAnsi="Times New Roman" w:cs="Times New Roman"/>
                <w:sz w:val="28"/>
                <w:szCs w:val="28"/>
                <w:lang w:val="vi-VN"/>
              </w:rPr>
              <w:t>iêm tĩnh mạch trong 3 – 5 phút ngay tr</w:t>
            </w:r>
            <w:r w:rsidRPr="006F422B">
              <w:rPr>
                <w:rFonts w:ascii="Times New Roman" w:hAnsi="Times New Roman" w:cs="Times New Roman"/>
                <w:sz w:val="28"/>
                <w:szCs w:val="28"/>
              </w:rPr>
              <w:t>ướ</w:t>
            </w:r>
            <w:r w:rsidRPr="006F422B">
              <w:rPr>
                <w:rFonts w:ascii="Times New Roman" w:hAnsi="Times New Roman" w:cs="Times New Roman"/>
                <w:sz w:val="28"/>
                <w:szCs w:val="28"/>
                <w:lang w:val="vi-VN"/>
              </w:rPr>
              <w:t>c thủ thuật</w:t>
            </w:r>
          </w:p>
        </w:tc>
      </w:tr>
      <w:tr w:rsidR="00A8384E" w:rsidRPr="006F422B" w:rsidTr="007B5227">
        <w:trPr>
          <w:trHeight w:val="959"/>
        </w:trPr>
        <w:tc>
          <w:tcPr>
            <w:tcW w:w="2098" w:type="dxa"/>
            <w:vAlign w:val="center"/>
            <w:hideMark/>
          </w:tcPr>
          <w:p w:rsidR="00A8384E" w:rsidRPr="006F422B" w:rsidRDefault="00A8384E" w:rsidP="007B5227">
            <w:pPr>
              <w:spacing w:after="160" w:line="25" w:lineRule="atLeast"/>
              <w:ind w:right="49"/>
              <w:jc w:val="center"/>
              <w:rPr>
                <w:rFonts w:ascii="Times New Roman" w:hAnsi="Times New Roman" w:cs="Times New Roman"/>
                <w:sz w:val="28"/>
                <w:szCs w:val="28"/>
              </w:rPr>
            </w:pPr>
            <w:r w:rsidRPr="006F422B">
              <w:rPr>
                <w:rFonts w:ascii="Times New Roman" w:hAnsi="Times New Roman" w:cs="Times New Roman"/>
                <w:sz w:val="28"/>
                <w:szCs w:val="28"/>
                <w:lang w:val="vi-VN"/>
              </w:rPr>
              <w:t>Vancomycin và</w:t>
            </w:r>
          </w:p>
          <w:p w:rsidR="00A8384E" w:rsidRPr="006F422B" w:rsidRDefault="00A8384E" w:rsidP="007B5227">
            <w:pPr>
              <w:spacing w:after="160" w:line="25" w:lineRule="atLeast"/>
              <w:ind w:right="49"/>
              <w:jc w:val="center"/>
              <w:rPr>
                <w:rFonts w:ascii="Times New Roman" w:hAnsi="Times New Roman" w:cs="Times New Roman"/>
                <w:sz w:val="28"/>
                <w:szCs w:val="28"/>
              </w:rPr>
            </w:pPr>
            <w:r w:rsidRPr="006F422B">
              <w:rPr>
                <w:rFonts w:ascii="Times New Roman" w:hAnsi="Times New Roman" w:cs="Times New Roman"/>
                <w:sz w:val="28"/>
                <w:szCs w:val="28"/>
              </w:rPr>
              <w:t>Ci</w:t>
            </w:r>
            <w:r w:rsidRPr="006F422B">
              <w:rPr>
                <w:rFonts w:ascii="Times New Roman" w:hAnsi="Times New Roman" w:cs="Times New Roman"/>
                <w:sz w:val="28"/>
                <w:szCs w:val="28"/>
                <w:lang w:val="vi-VN"/>
              </w:rPr>
              <w:t>profloxacin</w:t>
            </w:r>
          </w:p>
        </w:tc>
        <w:tc>
          <w:tcPr>
            <w:tcW w:w="7371"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Dùng trước 60 phút và hoàn thành  việc truyền trước  khi bắt đầu rạch da</w:t>
            </w:r>
          </w:p>
        </w:tc>
      </w:tr>
      <w:tr w:rsidR="00A8384E" w:rsidRPr="006F422B" w:rsidTr="007B5227">
        <w:trPr>
          <w:trHeight w:val="406"/>
        </w:trPr>
        <w:tc>
          <w:tcPr>
            <w:tcW w:w="2098" w:type="dxa"/>
            <w:vAlign w:val="center"/>
            <w:hideMark/>
          </w:tcPr>
          <w:p w:rsidR="00A8384E" w:rsidRPr="006F422B" w:rsidRDefault="00A8384E" w:rsidP="007B5227">
            <w:pPr>
              <w:spacing w:after="160" w:line="25" w:lineRule="atLeast"/>
              <w:ind w:right="49"/>
              <w:jc w:val="center"/>
              <w:rPr>
                <w:rFonts w:ascii="Times New Roman" w:hAnsi="Times New Roman" w:cs="Times New Roman"/>
                <w:sz w:val="28"/>
                <w:szCs w:val="28"/>
              </w:rPr>
            </w:pPr>
            <w:r w:rsidRPr="006F422B">
              <w:rPr>
                <w:rFonts w:ascii="Times New Roman" w:hAnsi="Times New Roman" w:cs="Times New Roman"/>
                <w:sz w:val="28"/>
                <w:szCs w:val="28"/>
              </w:rPr>
              <w:t>Clindamycin</w:t>
            </w:r>
          </w:p>
        </w:tc>
        <w:tc>
          <w:tcPr>
            <w:tcW w:w="7371"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rPr>
              <w:t>T</w:t>
            </w:r>
            <w:r w:rsidRPr="006F422B">
              <w:rPr>
                <w:rFonts w:ascii="Times New Roman" w:hAnsi="Times New Roman" w:cs="Times New Roman"/>
                <w:sz w:val="28"/>
                <w:szCs w:val="28"/>
                <w:lang w:val="vi-VN"/>
              </w:rPr>
              <w:t>ruyền xong tr</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ớc 10 – 20 phút</w:t>
            </w:r>
          </w:p>
        </w:tc>
      </w:tr>
      <w:tr w:rsidR="00A8384E" w:rsidRPr="006F422B" w:rsidTr="007B5227">
        <w:trPr>
          <w:trHeight w:val="1298"/>
        </w:trPr>
        <w:tc>
          <w:tcPr>
            <w:tcW w:w="2098" w:type="dxa"/>
            <w:vAlign w:val="center"/>
            <w:hideMark/>
          </w:tcPr>
          <w:p w:rsidR="00A8384E" w:rsidRPr="006F422B" w:rsidRDefault="00A8384E" w:rsidP="007B5227">
            <w:pPr>
              <w:spacing w:after="160" w:line="25" w:lineRule="atLeast"/>
              <w:ind w:right="49"/>
              <w:jc w:val="center"/>
              <w:rPr>
                <w:rFonts w:ascii="Times New Roman" w:hAnsi="Times New Roman" w:cs="Times New Roman"/>
                <w:sz w:val="28"/>
                <w:szCs w:val="28"/>
              </w:rPr>
            </w:pPr>
          </w:p>
          <w:p w:rsidR="00A8384E" w:rsidRPr="006F422B" w:rsidRDefault="00A8384E" w:rsidP="007B5227">
            <w:pPr>
              <w:spacing w:after="160" w:line="25" w:lineRule="atLeast"/>
              <w:ind w:right="49"/>
              <w:jc w:val="center"/>
              <w:rPr>
                <w:rFonts w:ascii="Times New Roman" w:hAnsi="Times New Roman" w:cs="Times New Roman"/>
                <w:sz w:val="28"/>
                <w:szCs w:val="28"/>
              </w:rPr>
            </w:pPr>
            <w:r w:rsidRPr="006F422B">
              <w:rPr>
                <w:rFonts w:ascii="Times New Roman" w:hAnsi="Times New Roman" w:cs="Times New Roman"/>
                <w:sz w:val="28"/>
                <w:szCs w:val="28"/>
              </w:rPr>
              <w:t>Gentamicin</w:t>
            </w:r>
          </w:p>
        </w:tc>
        <w:tc>
          <w:tcPr>
            <w:tcW w:w="7371" w:type="dxa"/>
            <w:vAlign w:val="center"/>
            <w:hideMark/>
          </w:tcPr>
          <w:p w:rsidR="00A8384E" w:rsidRPr="006F422B" w:rsidRDefault="00A8384E" w:rsidP="007B5227">
            <w:pPr>
              <w:spacing w:after="160" w:line="25" w:lineRule="atLeast"/>
              <w:ind w:right="49"/>
              <w:rPr>
                <w:rFonts w:ascii="Times New Roman" w:hAnsi="Times New Roman" w:cs="Times New Roman"/>
                <w:sz w:val="28"/>
                <w:szCs w:val="28"/>
                <w:lang w:val="vi-VN"/>
              </w:rPr>
            </w:pPr>
            <w:r w:rsidRPr="006F422B">
              <w:rPr>
                <w:rFonts w:ascii="Times New Roman" w:hAnsi="Times New Roman" w:cs="Times New Roman"/>
                <w:sz w:val="28"/>
                <w:szCs w:val="28"/>
              </w:rPr>
              <w:t>D</w:t>
            </w:r>
            <w:r w:rsidRPr="006F422B">
              <w:rPr>
                <w:rFonts w:ascii="Times New Roman" w:hAnsi="Times New Roman" w:cs="Times New Roman"/>
                <w:sz w:val="28"/>
                <w:szCs w:val="28"/>
                <w:lang w:val="vi-VN"/>
              </w:rPr>
              <w:t>ùng 1 liều duy nhất 5 mg/kg để tối đa hóa sự</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thấm vào mô và giảm</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thiểu độc tính.</w:t>
            </w:r>
          </w:p>
          <w:p w:rsidR="00A8384E" w:rsidRPr="006F422B" w:rsidRDefault="00A8384E" w:rsidP="007B5227">
            <w:pPr>
              <w:spacing w:after="160" w:line="25" w:lineRule="atLeast"/>
              <w:ind w:right="49"/>
              <w:rPr>
                <w:rFonts w:ascii="Times New Roman" w:hAnsi="Times New Roman" w:cs="Times New Roman"/>
                <w:sz w:val="28"/>
                <w:szCs w:val="28"/>
              </w:rPr>
            </w:pPr>
            <w:r w:rsidRPr="006F422B">
              <w:rPr>
                <w:rFonts w:ascii="Times New Roman" w:hAnsi="Times New Roman" w:cs="Times New Roman"/>
                <w:sz w:val="28"/>
                <w:szCs w:val="28"/>
                <w:lang w:val="vi-VN"/>
              </w:rPr>
              <w:t>Nếu ng</w:t>
            </w:r>
            <w:r w:rsidRPr="006F422B">
              <w:rPr>
                <w:rFonts w:ascii="Times New Roman" w:hAnsi="Times New Roman" w:cs="Times New Roman"/>
                <w:sz w:val="28"/>
                <w:szCs w:val="28"/>
              </w:rPr>
              <w:t>ư</w:t>
            </w:r>
            <w:r w:rsidRPr="006F422B">
              <w:rPr>
                <w:rFonts w:ascii="Times New Roman" w:hAnsi="Times New Roman" w:cs="Times New Roman"/>
                <w:sz w:val="28"/>
                <w:szCs w:val="28"/>
                <w:lang w:val="vi-VN"/>
              </w:rPr>
              <w:t>ời bệnh</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lọc máu hoặc</w:t>
            </w:r>
            <w:r w:rsidRPr="006F422B">
              <w:rPr>
                <w:rFonts w:ascii="Times New Roman" w:hAnsi="Times New Roman" w:cs="Times New Roman"/>
                <w:sz w:val="28"/>
                <w:szCs w:val="28"/>
              </w:rPr>
              <w:t xml:space="preserve"> </w:t>
            </w:r>
            <w:r w:rsidRPr="006F422B">
              <w:rPr>
                <w:rFonts w:ascii="Times New Roman" w:hAnsi="Times New Roman" w:cs="Times New Roman"/>
                <w:sz w:val="28"/>
                <w:szCs w:val="28"/>
                <w:lang w:val="vi-VN"/>
              </w:rPr>
              <w:t>ClCr &lt; 20 ml/phút, dùng liều 2 mg/kg.</w:t>
            </w:r>
          </w:p>
        </w:tc>
      </w:tr>
    </w:tbl>
    <w:p w:rsidR="00A8384E" w:rsidRPr="006F422B" w:rsidRDefault="00A8384E" w:rsidP="00A8384E">
      <w:pPr>
        <w:pStyle w:val="ListParagraph"/>
        <w:numPr>
          <w:ilvl w:val="1"/>
          <w:numId w:val="21"/>
        </w:numPr>
        <w:tabs>
          <w:tab w:val="left" w:pos="1276"/>
        </w:tabs>
        <w:spacing w:before="240" w:after="0"/>
        <w:ind w:left="709" w:right="49" w:hanging="425"/>
        <w:jc w:val="both"/>
        <w:rPr>
          <w:b/>
          <w:i/>
          <w:sz w:val="28"/>
          <w:szCs w:val="28"/>
        </w:rPr>
      </w:pPr>
      <w:r w:rsidRPr="006F422B">
        <w:rPr>
          <w:b/>
          <w:i/>
          <w:sz w:val="28"/>
          <w:szCs w:val="28"/>
        </w:rPr>
        <w:t>Thời điểm dùng kháng sinh dự phòng</w:t>
      </w:r>
    </w:p>
    <w:p w:rsidR="00A8384E" w:rsidRPr="006F422B" w:rsidRDefault="00A8384E" w:rsidP="00A8384E">
      <w:pPr>
        <w:spacing w:after="0"/>
        <w:ind w:left="-142" w:right="49" w:firstLine="426"/>
        <w:jc w:val="both"/>
        <w:rPr>
          <w:rFonts w:ascii="Times New Roman" w:hAnsi="Times New Roman" w:cs="Times New Roman"/>
          <w:sz w:val="28"/>
          <w:szCs w:val="28"/>
        </w:rPr>
      </w:pPr>
      <w:proofErr w:type="gramStart"/>
      <w:r w:rsidRPr="006F422B">
        <w:rPr>
          <w:rFonts w:ascii="Times New Roman" w:hAnsi="Times New Roman" w:cs="Times New Roman"/>
          <w:sz w:val="28"/>
          <w:szCs w:val="28"/>
        </w:rPr>
        <w:t>Nhiều tác giả lựa chọn thời điểm tiêm sau khi kẹp dây rốn vì lo sợ kháng sinh vào máu của trẻ sơ sinh có thể gây ra một số bất lợi.</w:t>
      </w:r>
      <w:proofErr w:type="gramEnd"/>
      <w:r w:rsidRPr="006F422B">
        <w:rPr>
          <w:rFonts w:ascii="Times New Roman" w:hAnsi="Times New Roman" w:cs="Times New Roman"/>
          <w:sz w:val="28"/>
          <w:szCs w:val="28"/>
        </w:rPr>
        <w:t xml:space="preserve"> </w:t>
      </w:r>
      <w:proofErr w:type="gramStart"/>
      <w:r w:rsidRPr="006F422B">
        <w:rPr>
          <w:rFonts w:ascii="Times New Roman" w:hAnsi="Times New Roman" w:cs="Times New Roman"/>
          <w:sz w:val="28"/>
          <w:szCs w:val="28"/>
        </w:rPr>
        <w:t>Nhưng để đạt được nồng độ kháng sinh tại vị trí vết mổ trước khi rạch ra thì cần tiêm kháng sinh dự phòng trước 30 phút.</w:t>
      </w:r>
      <w:proofErr w:type="gramEnd"/>
      <w:r w:rsidRPr="006F422B">
        <w:rPr>
          <w:rFonts w:ascii="Times New Roman" w:hAnsi="Times New Roman" w:cs="Times New Roman"/>
          <w:sz w:val="28"/>
          <w:szCs w:val="28"/>
        </w:rPr>
        <w:t xml:space="preserve"> Trong một nghiên cứu đối với cefazolin cho thấy tiêm kháng sinh trước khi rạch da làm giảm nguy cơ nhiễm khuẩn cho mẹ hơn là sau khi kẹp dây rốn nhưng không có bất lợi cho </w:t>
      </w:r>
      <w:proofErr w:type="gramStart"/>
      <w:r w:rsidRPr="006F422B">
        <w:rPr>
          <w:rFonts w:ascii="Times New Roman" w:hAnsi="Times New Roman" w:cs="Times New Roman"/>
          <w:sz w:val="28"/>
          <w:szCs w:val="28"/>
        </w:rPr>
        <w:t>thai</w:t>
      </w:r>
      <w:proofErr w:type="gramEnd"/>
      <w:r w:rsidRPr="006F422B">
        <w:rPr>
          <w:rFonts w:ascii="Times New Roman" w:hAnsi="Times New Roman" w:cs="Times New Roman"/>
          <w:sz w:val="28"/>
          <w:szCs w:val="28"/>
        </w:rPr>
        <w:t>.</w:t>
      </w:r>
    </w:p>
    <w:p w:rsidR="00A8384E" w:rsidRPr="006F422B" w:rsidRDefault="00A8384E" w:rsidP="00A8384E">
      <w:pPr>
        <w:ind w:left="-142" w:right="51" w:firstLine="425"/>
        <w:jc w:val="both"/>
        <w:rPr>
          <w:rFonts w:ascii="Times New Roman" w:hAnsi="Times New Roman" w:cs="Times New Roman"/>
          <w:sz w:val="28"/>
          <w:szCs w:val="28"/>
        </w:rPr>
      </w:pPr>
      <w:proofErr w:type="gramStart"/>
      <w:r w:rsidRPr="006F422B">
        <w:rPr>
          <w:rFonts w:ascii="Times New Roman" w:hAnsi="Times New Roman" w:cs="Times New Roman"/>
          <w:sz w:val="28"/>
          <w:szCs w:val="28"/>
        </w:rPr>
        <w:t xml:space="preserve">Vì vậy, khuyến cáo sử dụng kháng sinh dự phòng </w:t>
      </w:r>
      <w:r w:rsidRPr="006F422B">
        <w:rPr>
          <w:rFonts w:ascii="Times New Roman" w:hAnsi="Times New Roman" w:cs="Times New Roman"/>
          <w:b/>
          <w:sz w:val="28"/>
          <w:szCs w:val="28"/>
        </w:rPr>
        <w:t>trước khi rạch da</w:t>
      </w:r>
      <w:r w:rsidRPr="006F422B">
        <w:rPr>
          <w:rFonts w:ascii="Times New Roman" w:hAnsi="Times New Roman" w:cs="Times New Roman"/>
          <w:sz w:val="28"/>
          <w:szCs w:val="28"/>
        </w:rPr>
        <w:t>.</w:t>
      </w:r>
      <w:proofErr w:type="gramEnd"/>
    </w:p>
    <w:p w:rsidR="00A8384E" w:rsidRPr="006F422B" w:rsidRDefault="00A8384E" w:rsidP="00A8384E">
      <w:pPr>
        <w:pStyle w:val="ListParagraph"/>
        <w:numPr>
          <w:ilvl w:val="0"/>
          <w:numId w:val="12"/>
        </w:numPr>
        <w:tabs>
          <w:tab w:val="left" w:pos="567"/>
        </w:tabs>
        <w:ind w:left="-142" w:right="51" w:firstLine="425"/>
        <w:jc w:val="both"/>
        <w:rPr>
          <w:sz w:val="28"/>
          <w:szCs w:val="28"/>
        </w:rPr>
      </w:pPr>
      <w:r w:rsidRPr="006F422B">
        <w:rPr>
          <w:sz w:val="28"/>
          <w:szCs w:val="28"/>
        </w:rPr>
        <w:t xml:space="preserve">Sử dụng kháng sinh dự phòng không phải là biện pháp duy nhất ngăn ngừa nhiễm khuẩn sau mổ lấy </w:t>
      </w:r>
      <w:proofErr w:type="gramStart"/>
      <w:r w:rsidRPr="006F422B">
        <w:rPr>
          <w:sz w:val="28"/>
          <w:szCs w:val="28"/>
        </w:rPr>
        <w:t>thai</w:t>
      </w:r>
      <w:proofErr w:type="gramEnd"/>
      <w:r w:rsidRPr="006F422B">
        <w:rPr>
          <w:sz w:val="28"/>
          <w:szCs w:val="28"/>
        </w:rPr>
        <w:t xml:space="preserve"> bên cạnh đó cần nâng cao chất lượng vệ sinh phòng mổ, dụng cụ mổ, phẫu thuật viên, vệ sinh cá nhân người bệnh.</w:t>
      </w:r>
    </w:p>
    <w:p w:rsidR="00A8384E" w:rsidRPr="006F422B" w:rsidRDefault="00A8384E" w:rsidP="00A8384E">
      <w:pPr>
        <w:spacing w:line="25" w:lineRule="atLeast"/>
        <w:ind w:left="-142" w:right="49" w:firstLine="426"/>
        <w:jc w:val="both"/>
        <w:rPr>
          <w:rFonts w:ascii="Times New Roman" w:hAnsi="Times New Roman" w:cs="Times New Roman"/>
          <w:b/>
          <w:sz w:val="28"/>
          <w:szCs w:val="28"/>
        </w:rPr>
      </w:pPr>
      <w:r w:rsidRPr="006F422B">
        <w:rPr>
          <w:rFonts w:ascii="Times New Roman" w:hAnsi="Times New Roman" w:cs="Times New Roman"/>
          <w:b/>
          <w:sz w:val="28"/>
          <w:szCs w:val="28"/>
        </w:rPr>
        <w:lastRenderedPageBreak/>
        <w:t>2. Kháng sinh dự phòng trong một số phẫu thuật, thủ thuật</w:t>
      </w:r>
    </w:p>
    <w:tbl>
      <w:tblPr>
        <w:tblStyle w:val="TableGrid"/>
        <w:tblW w:w="9748" w:type="dxa"/>
        <w:tblLook w:val="0420"/>
      </w:tblPr>
      <w:tblGrid>
        <w:gridCol w:w="5070"/>
        <w:gridCol w:w="2126"/>
        <w:gridCol w:w="2552"/>
      </w:tblGrid>
      <w:tr w:rsidR="00A8384E" w:rsidRPr="006F422B" w:rsidTr="007B5227">
        <w:trPr>
          <w:trHeight w:val="717"/>
        </w:trPr>
        <w:tc>
          <w:tcPr>
            <w:tcW w:w="5070" w:type="dxa"/>
            <w:vAlign w:val="center"/>
            <w:hideMark/>
          </w:tcPr>
          <w:p w:rsidR="00A8384E" w:rsidRPr="006F422B" w:rsidRDefault="00A8384E" w:rsidP="007B5227">
            <w:pPr>
              <w:spacing w:after="160" w:line="25" w:lineRule="atLeast"/>
              <w:ind w:right="49"/>
              <w:jc w:val="center"/>
              <w:rPr>
                <w:rFonts w:ascii="Times New Roman" w:hAnsi="Times New Roman" w:cs="Times New Roman"/>
                <w:b/>
                <w:sz w:val="28"/>
                <w:szCs w:val="28"/>
              </w:rPr>
            </w:pPr>
            <w:r w:rsidRPr="006F422B">
              <w:rPr>
                <w:rFonts w:ascii="Times New Roman" w:hAnsi="Times New Roman" w:cs="Times New Roman"/>
                <w:b/>
                <w:bCs/>
                <w:sz w:val="28"/>
                <w:szCs w:val="28"/>
              </w:rPr>
              <w:t>Các loại phẫu thuật, thủ thuật</w:t>
            </w:r>
          </w:p>
        </w:tc>
        <w:tc>
          <w:tcPr>
            <w:tcW w:w="2126" w:type="dxa"/>
            <w:vAlign w:val="center"/>
            <w:hideMark/>
          </w:tcPr>
          <w:p w:rsidR="00A8384E" w:rsidRPr="006F422B" w:rsidRDefault="00A8384E" w:rsidP="007B5227">
            <w:pPr>
              <w:spacing w:after="160" w:line="25" w:lineRule="atLeast"/>
              <w:ind w:right="49"/>
              <w:jc w:val="center"/>
              <w:rPr>
                <w:rFonts w:ascii="Times New Roman" w:hAnsi="Times New Roman" w:cs="Times New Roman"/>
                <w:b/>
                <w:sz w:val="28"/>
                <w:szCs w:val="28"/>
              </w:rPr>
            </w:pPr>
            <w:r w:rsidRPr="006F422B">
              <w:rPr>
                <w:rFonts w:ascii="Times New Roman" w:hAnsi="Times New Roman" w:cs="Times New Roman"/>
                <w:b/>
                <w:bCs/>
                <w:sz w:val="28"/>
                <w:szCs w:val="28"/>
              </w:rPr>
              <w:t>Khuyến cáo dự phòng</w:t>
            </w:r>
          </w:p>
        </w:tc>
        <w:tc>
          <w:tcPr>
            <w:tcW w:w="2552" w:type="dxa"/>
            <w:vAlign w:val="center"/>
            <w:hideMark/>
          </w:tcPr>
          <w:p w:rsidR="00A8384E" w:rsidRPr="006F422B" w:rsidRDefault="00A8384E" w:rsidP="007B5227">
            <w:pPr>
              <w:spacing w:after="160" w:line="25" w:lineRule="atLeast"/>
              <w:ind w:right="49"/>
              <w:jc w:val="center"/>
              <w:rPr>
                <w:rFonts w:ascii="Times New Roman" w:hAnsi="Times New Roman" w:cs="Times New Roman"/>
                <w:b/>
                <w:bCs/>
                <w:sz w:val="28"/>
                <w:szCs w:val="28"/>
              </w:rPr>
            </w:pPr>
            <w:r w:rsidRPr="006F422B">
              <w:rPr>
                <w:rFonts w:ascii="Times New Roman" w:hAnsi="Times New Roman" w:cs="Times New Roman"/>
                <w:b/>
                <w:bCs/>
                <w:sz w:val="28"/>
                <w:szCs w:val="28"/>
              </w:rPr>
              <w:t>Kháng sinh thay thế</w:t>
            </w:r>
            <w:r>
              <w:rPr>
                <w:rFonts w:ascii="Times New Roman" w:hAnsi="Times New Roman" w:cs="Times New Roman"/>
                <w:b/>
                <w:bCs/>
                <w:sz w:val="28"/>
                <w:szCs w:val="28"/>
              </w:rPr>
              <w:t xml:space="preserve"> </w:t>
            </w:r>
            <w:r w:rsidRPr="006F422B">
              <w:rPr>
                <w:rFonts w:ascii="Times New Roman" w:hAnsi="Times New Roman" w:cs="Times New Roman"/>
                <w:b/>
                <w:bCs/>
                <w:sz w:val="28"/>
                <w:szCs w:val="28"/>
              </w:rPr>
              <w:t>nếu dị ứng penicilin</w:t>
            </w:r>
          </w:p>
        </w:tc>
      </w:tr>
      <w:tr w:rsidR="00A8384E" w:rsidRPr="006F422B" w:rsidTr="007B5227">
        <w:trPr>
          <w:trHeight w:val="571"/>
        </w:trPr>
        <w:tc>
          <w:tcPr>
            <w:tcW w:w="5070"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Sinh thiết tuyến tiền liệt qua trực tràng</w:t>
            </w:r>
          </w:p>
        </w:tc>
        <w:tc>
          <w:tcPr>
            <w:tcW w:w="2126"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Cefazolin</w:t>
            </w:r>
          </w:p>
        </w:tc>
        <w:tc>
          <w:tcPr>
            <w:tcW w:w="2552"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lang w:val="vi-VN"/>
              </w:rPr>
              <w:t>Ciprofloxacin HOẶC g</w:t>
            </w:r>
            <w:r w:rsidRPr="006F422B">
              <w:rPr>
                <w:rFonts w:ascii="Times New Roman" w:hAnsi="Times New Roman" w:cs="Times New Roman"/>
                <w:sz w:val="28"/>
                <w:szCs w:val="28"/>
              </w:rPr>
              <w:t>e</w:t>
            </w:r>
            <w:r w:rsidRPr="006F422B">
              <w:rPr>
                <w:rFonts w:ascii="Times New Roman" w:hAnsi="Times New Roman" w:cs="Times New Roman"/>
                <w:sz w:val="28"/>
                <w:szCs w:val="28"/>
                <w:lang w:val="vi-VN"/>
              </w:rPr>
              <w:t>ntamicin</w:t>
            </w:r>
          </w:p>
        </w:tc>
      </w:tr>
      <w:tr w:rsidR="00A8384E" w:rsidRPr="006F422B" w:rsidTr="007B5227">
        <w:trPr>
          <w:trHeight w:val="1435"/>
        </w:trPr>
        <w:tc>
          <w:tcPr>
            <w:tcW w:w="5070" w:type="dxa"/>
            <w:vAlign w:val="center"/>
            <w:hideMark/>
          </w:tcPr>
          <w:p w:rsidR="00A8384E" w:rsidRPr="006F422B" w:rsidRDefault="00A8384E" w:rsidP="007B5227">
            <w:pPr>
              <w:spacing w:after="160"/>
              <w:ind w:right="49"/>
              <w:rPr>
                <w:rFonts w:ascii="Times New Roman" w:hAnsi="Times New Roman" w:cs="Times New Roman"/>
                <w:sz w:val="28"/>
                <w:szCs w:val="28"/>
                <w:lang w:val="vi-VN"/>
              </w:rPr>
            </w:pPr>
            <w:r>
              <w:rPr>
                <w:rFonts w:ascii="Times New Roman" w:hAnsi="Times New Roman" w:cs="Times New Roman"/>
                <w:sz w:val="28"/>
                <w:szCs w:val="28"/>
              </w:rPr>
              <w:t xml:space="preserve">Phẫu thuật qua niệu đạo (VD: Cắt tuyến tiền liệt qua niệu đạo – TURP, cắt y bàng </w:t>
            </w:r>
            <w:r w:rsidRPr="006F422B">
              <w:rPr>
                <w:rFonts w:ascii="Times New Roman" w:hAnsi="Times New Roman" w:cs="Times New Roman"/>
                <w:sz w:val="28"/>
                <w:szCs w:val="28"/>
                <w:lang w:val="vi-VN"/>
              </w:rPr>
              <w:t xml:space="preserve">quang qua niệu đạo - TURBT, nội soi niệu </w:t>
            </w:r>
            <w:r>
              <w:rPr>
                <w:rFonts w:ascii="Times New Roman" w:hAnsi="Times New Roman" w:cs="Times New Roman"/>
                <w:sz w:val="28"/>
                <w:szCs w:val="28"/>
              </w:rPr>
              <w:t xml:space="preserve"> </w:t>
            </w:r>
            <w:r w:rsidRPr="006F422B">
              <w:rPr>
                <w:rFonts w:ascii="Times New Roman" w:hAnsi="Times New Roman" w:cs="Times New Roman"/>
                <w:sz w:val="28"/>
                <w:szCs w:val="28"/>
                <w:lang w:val="vi-VN"/>
              </w:rPr>
              <w:t>quản, nội soi bàng quang niệ</w:t>
            </w:r>
            <w:r>
              <w:rPr>
                <w:rFonts w:ascii="Times New Roman" w:hAnsi="Times New Roman" w:cs="Times New Roman"/>
                <w:sz w:val="28"/>
                <w:szCs w:val="28"/>
                <w:lang w:val="vi-VN"/>
              </w:rPr>
              <w:t xml:space="preserve">u </w:t>
            </w:r>
            <w:r w:rsidRPr="006F422B">
              <w:rPr>
                <w:rFonts w:ascii="Times New Roman" w:hAnsi="Times New Roman" w:cs="Times New Roman"/>
                <w:sz w:val="28"/>
                <w:szCs w:val="28"/>
                <w:lang w:val="vi-VN"/>
              </w:rPr>
              <w:t>quản)</w:t>
            </w:r>
          </w:p>
        </w:tc>
        <w:tc>
          <w:tcPr>
            <w:tcW w:w="2126"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Cefazolin</w:t>
            </w:r>
          </w:p>
        </w:tc>
        <w:tc>
          <w:tcPr>
            <w:tcW w:w="2552"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Ge</w:t>
            </w:r>
            <w:r w:rsidRPr="006F422B">
              <w:rPr>
                <w:rFonts w:ascii="Times New Roman" w:hAnsi="Times New Roman" w:cs="Times New Roman"/>
                <w:sz w:val="28"/>
                <w:szCs w:val="28"/>
                <w:lang w:val="vi-VN"/>
              </w:rPr>
              <w:t>ntamicin</w:t>
            </w:r>
          </w:p>
        </w:tc>
      </w:tr>
      <w:tr w:rsidR="00A8384E" w:rsidRPr="006F422B" w:rsidTr="007B5227">
        <w:trPr>
          <w:trHeight w:val="908"/>
        </w:trPr>
        <w:tc>
          <w:tcPr>
            <w:tcW w:w="5070"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lang w:val="it-IT"/>
              </w:rPr>
              <w:t xml:space="preserve">Mở dạ dày ra da qua nội soi </w:t>
            </w:r>
          </w:p>
        </w:tc>
        <w:tc>
          <w:tcPr>
            <w:tcW w:w="2126"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 xml:space="preserve">Cefazolin HOẶC Cefotetan </w:t>
            </w:r>
          </w:p>
        </w:tc>
        <w:tc>
          <w:tcPr>
            <w:tcW w:w="2552"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 xml:space="preserve">Clindamycin ± </w:t>
            </w:r>
            <w:r w:rsidRPr="006F422B">
              <w:rPr>
                <w:rFonts w:ascii="Times New Roman" w:hAnsi="Times New Roman" w:cs="Times New Roman"/>
                <w:sz w:val="28"/>
                <w:szCs w:val="28"/>
                <w:lang w:val="vi-VN"/>
              </w:rPr>
              <w:t>g</w:t>
            </w:r>
            <w:r w:rsidRPr="006F422B">
              <w:rPr>
                <w:rFonts w:ascii="Times New Roman" w:hAnsi="Times New Roman" w:cs="Times New Roman"/>
                <w:sz w:val="28"/>
                <w:szCs w:val="28"/>
              </w:rPr>
              <w:t>e</w:t>
            </w:r>
            <w:r w:rsidRPr="006F422B">
              <w:rPr>
                <w:rFonts w:ascii="Times New Roman" w:hAnsi="Times New Roman" w:cs="Times New Roman"/>
                <w:sz w:val="28"/>
                <w:szCs w:val="28"/>
                <w:lang w:val="vi-VN"/>
              </w:rPr>
              <w:t xml:space="preserve">ntamicin </w:t>
            </w:r>
          </w:p>
        </w:tc>
      </w:tr>
      <w:tr w:rsidR="00A8384E" w:rsidRPr="006F422B" w:rsidTr="007B5227">
        <w:trPr>
          <w:trHeight w:val="562"/>
        </w:trPr>
        <w:tc>
          <w:tcPr>
            <w:tcW w:w="5070"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lang w:val="vi-VN"/>
              </w:rPr>
              <w:t>Cắt ruột thừa (nếu biến chứng hoặc hoại tử, điều trị như viêm phúc mạc thứ phát)</w:t>
            </w:r>
          </w:p>
        </w:tc>
        <w:tc>
          <w:tcPr>
            <w:tcW w:w="2126"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 xml:space="preserve">Cefotetan </w:t>
            </w:r>
          </w:p>
        </w:tc>
        <w:tc>
          <w:tcPr>
            <w:tcW w:w="2552"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 xml:space="preserve">Clindamycin ± </w:t>
            </w:r>
            <w:r w:rsidRPr="006F422B">
              <w:rPr>
                <w:rFonts w:ascii="Times New Roman" w:hAnsi="Times New Roman" w:cs="Times New Roman"/>
                <w:sz w:val="28"/>
                <w:szCs w:val="28"/>
                <w:lang w:val="vi-VN"/>
              </w:rPr>
              <w:t>g</w:t>
            </w:r>
            <w:r w:rsidRPr="006F422B">
              <w:rPr>
                <w:rFonts w:ascii="Times New Roman" w:hAnsi="Times New Roman" w:cs="Times New Roman"/>
                <w:sz w:val="28"/>
                <w:szCs w:val="28"/>
              </w:rPr>
              <w:t>e</w:t>
            </w:r>
            <w:r w:rsidRPr="006F422B">
              <w:rPr>
                <w:rFonts w:ascii="Times New Roman" w:hAnsi="Times New Roman" w:cs="Times New Roman"/>
                <w:sz w:val="28"/>
                <w:szCs w:val="28"/>
                <w:lang w:val="vi-VN"/>
              </w:rPr>
              <w:t xml:space="preserve">ntamicin </w:t>
            </w:r>
          </w:p>
        </w:tc>
      </w:tr>
      <w:tr w:rsidR="00A8384E" w:rsidRPr="006F422B" w:rsidTr="007B5227">
        <w:trPr>
          <w:trHeight w:val="70"/>
        </w:trPr>
        <w:tc>
          <w:tcPr>
            <w:tcW w:w="5070"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Mổ thoát vị bẹn</w:t>
            </w:r>
          </w:p>
        </w:tc>
        <w:tc>
          <w:tcPr>
            <w:tcW w:w="2126"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Cefazolin</w:t>
            </w:r>
          </w:p>
        </w:tc>
        <w:tc>
          <w:tcPr>
            <w:tcW w:w="2552" w:type="dxa"/>
            <w:vAlign w:val="center"/>
            <w:hideMark/>
          </w:tcPr>
          <w:p w:rsidR="00A8384E" w:rsidRPr="006F422B" w:rsidRDefault="00A8384E" w:rsidP="007B5227">
            <w:pPr>
              <w:spacing w:after="160"/>
              <w:ind w:right="49"/>
              <w:rPr>
                <w:rFonts w:ascii="Times New Roman" w:hAnsi="Times New Roman" w:cs="Times New Roman"/>
                <w:sz w:val="28"/>
                <w:szCs w:val="28"/>
              </w:rPr>
            </w:pPr>
            <w:r w:rsidRPr="006F422B">
              <w:rPr>
                <w:rFonts w:ascii="Times New Roman" w:hAnsi="Times New Roman" w:cs="Times New Roman"/>
                <w:sz w:val="28"/>
                <w:szCs w:val="28"/>
              </w:rPr>
              <w:t>Clindamycin</w:t>
            </w:r>
          </w:p>
        </w:tc>
      </w:tr>
    </w:tbl>
    <w:p w:rsidR="00A8384E" w:rsidRPr="006F422B" w:rsidRDefault="00A8384E" w:rsidP="00A8384E">
      <w:pPr>
        <w:pStyle w:val="ListParagraph"/>
        <w:spacing w:after="0" w:line="25" w:lineRule="atLeast"/>
        <w:ind w:left="644" w:right="49"/>
        <w:rPr>
          <w:rStyle w:val="fontstyle01"/>
        </w:rPr>
      </w:pPr>
    </w:p>
    <w:p w:rsidR="002C4B15" w:rsidRDefault="002C4B15" w:rsidP="0079604C">
      <w:pPr>
        <w:spacing w:after="0"/>
        <w:ind w:right="49"/>
        <w:rPr>
          <w:rFonts w:ascii="Times New Roman" w:hAnsi="Times New Roman"/>
          <w:i/>
          <w:sz w:val="26"/>
          <w:szCs w:val="26"/>
        </w:rPr>
        <w:sectPr w:rsidR="002C4B15" w:rsidSect="00E86C69">
          <w:pgSz w:w="11907" w:h="16840" w:code="9"/>
          <w:pgMar w:top="1134" w:right="1134" w:bottom="1134" w:left="1418" w:header="340" w:footer="720" w:gutter="0"/>
          <w:cols w:space="720"/>
          <w:titlePg/>
          <w:docGrid w:linePitch="360"/>
        </w:sectPr>
      </w:pPr>
    </w:p>
    <w:p w:rsidR="0079604C" w:rsidRDefault="002C4B15" w:rsidP="002C4B15">
      <w:pPr>
        <w:spacing w:after="0"/>
        <w:ind w:right="49"/>
        <w:jc w:val="center"/>
        <w:rPr>
          <w:rFonts w:ascii="Times New Roman" w:hAnsi="Times New Roman"/>
          <w:b/>
          <w:sz w:val="26"/>
          <w:szCs w:val="26"/>
        </w:rPr>
      </w:pPr>
      <w:r w:rsidRPr="002C4B15">
        <w:rPr>
          <w:rFonts w:ascii="Times New Roman" w:hAnsi="Times New Roman"/>
          <w:b/>
          <w:sz w:val="26"/>
          <w:szCs w:val="26"/>
        </w:rPr>
        <w:lastRenderedPageBreak/>
        <w:t>HƯỚNG DẪN PHA TIÊM, TIÊM TRUYỀN KHÁNG SINH NĂM 2016</w:t>
      </w:r>
    </w:p>
    <w:p w:rsidR="002C4B15" w:rsidRDefault="002C4B15" w:rsidP="002C4B15">
      <w:pPr>
        <w:spacing w:after="0"/>
        <w:ind w:right="49"/>
        <w:jc w:val="center"/>
        <w:rPr>
          <w:rFonts w:ascii="Times New Roman" w:hAnsi="Times New Roman"/>
          <w:b/>
          <w:sz w:val="26"/>
          <w:szCs w:val="26"/>
        </w:rPr>
      </w:pPr>
    </w:p>
    <w:p w:rsidR="002C4B15" w:rsidRPr="002C4B15" w:rsidRDefault="002C4B15" w:rsidP="002C4B15">
      <w:pPr>
        <w:spacing w:after="0"/>
        <w:ind w:right="49"/>
        <w:jc w:val="center"/>
        <w:rPr>
          <w:rFonts w:ascii="Times New Roman" w:hAnsi="Times New Roman"/>
          <w:b/>
          <w:sz w:val="26"/>
          <w:szCs w:val="26"/>
        </w:rPr>
      </w:pPr>
    </w:p>
    <w:tbl>
      <w:tblPr>
        <w:tblW w:w="14040" w:type="dxa"/>
        <w:tblInd w:w="103" w:type="dxa"/>
        <w:tblLook w:val="04A0"/>
      </w:tblPr>
      <w:tblGrid>
        <w:gridCol w:w="519"/>
        <w:gridCol w:w="1696"/>
        <w:gridCol w:w="1122"/>
        <w:gridCol w:w="1263"/>
        <w:gridCol w:w="77"/>
        <w:gridCol w:w="1480"/>
        <w:gridCol w:w="1440"/>
        <w:gridCol w:w="1480"/>
        <w:gridCol w:w="932"/>
        <w:gridCol w:w="952"/>
        <w:gridCol w:w="939"/>
        <w:gridCol w:w="1180"/>
        <w:gridCol w:w="960"/>
      </w:tblGrid>
      <w:tr w:rsidR="002C4B15" w:rsidRPr="002C4B15" w:rsidTr="002C4B15">
        <w:trPr>
          <w:trHeight w:val="24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STT</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sz w:val="16"/>
                <w:szCs w:val="16"/>
              </w:rPr>
            </w:pPr>
            <w:r w:rsidRPr="002C4B15">
              <w:rPr>
                <w:rFonts w:ascii="Times New Roman" w:eastAsia="Times New Roman" w:hAnsi="Times New Roman" w:cs="Times New Roman"/>
                <w:b/>
                <w:bCs/>
                <w:sz w:val="16"/>
                <w:szCs w:val="16"/>
              </w:rPr>
              <w:t>Tên thuốc, nồng độ, hàm lượng</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sz w:val="16"/>
                <w:szCs w:val="16"/>
              </w:rPr>
            </w:pPr>
            <w:r w:rsidRPr="002C4B15">
              <w:rPr>
                <w:rFonts w:ascii="Times New Roman" w:eastAsia="Times New Roman" w:hAnsi="Times New Roman" w:cs="Times New Roman"/>
                <w:b/>
                <w:bCs/>
                <w:sz w:val="16"/>
                <w:szCs w:val="16"/>
              </w:rPr>
              <w:t xml:space="preserve"> Dạng bào chế </w:t>
            </w:r>
          </w:p>
        </w:tc>
        <w:tc>
          <w:tcPr>
            <w:tcW w:w="1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Pha dung dịch tiêm bắp</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Pha dung dịch tiêm tĩnh mạch</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Dung dịch hòa tan truyền tĩnh mạch</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Pha dung dịch tiêm truyền</w:t>
            </w:r>
          </w:p>
        </w:tc>
        <w:tc>
          <w:tcPr>
            <w:tcW w:w="2823" w:type="dxa"/>
            <w:gridSpan w:val="3"/>
            <w:tcBorders>
              <w:top w:val="single" w:sz="4" w:space="0" w:color="auto"/>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Đường dùng</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Thời gian tiêm truyền (phút)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Khoảng cách đưa thuốc</w:t>
            </w:r>
          </w:p>
        </w:tc>
      </w:tr>
      <w:tr w:rsidR="002C4B15" w:rsidRPr="002C4B15" w:rsidTr="002C4B15">
        <w:trPr>
          <w:trHeight w:val="705"/>
        </w:trPr>
        <w:tc>
          <w:tcPr>
            <w:tcW w:w="519"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sz w:val="16"/>
                <w:szCs w:val="1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sz w:val="16"/>
                <w:szCs w:val="16"/>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Tiêm bắp</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Tiêm tĩnh mạch</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Tiêm truyền tĩnh mạch</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p>
        </w:tc>
      </w:tr>
      <w:tr w:rsidR="002C4B15" w:rsidRPr="002C4B15" w:rsidTr="002C4B15">
        <w:trPr>
          <w:trHeight w:val="45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I. NHÓM BETA-LACTAM</w:t>
            </w:r>
          </w:p>
        </w:tc>
      </w:tr>
      <w:tr w:rsidR="002C4B15" w:rsidRPr="002C4B15" w:rsidTr="002C4B15">
        <w:trPr>
          <w:trHeight w:val="37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540704" w:rsidP="002C4B15">
            <w:pPr>
              <w:spacing w:after="0" w:line="240" w:lineRule="auto"/>
              <w:jc w:val="center"/>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PHÂN NHÓM</w:t>
            </w:r>
            <w:r w:rsidR="002C4B15" w:rsidRPr="002C4B15">
              <w:rPr>
                <w:rFonts w:ascii="Times New Roman" w:eastAsia="Times New Roman" w:hAnsi="Times New Roman" w:cs="Times New Roman"/>
                <w:b/>
                <w:bCs/>
                <w:i/>
                <w:iCs/>
                <w:color w:val="000000"/>
                <w:sz w:val="16"/>
                <w:szCs w:val="16"/>
              </w:rPr>
              <w:t xml:space="preserve"> PENICILIN</w:t>
            </w:r>
          </w:p>
        </w:tc>
      </w:tr>
      <w:tr w:rsidR="002C4B15" w:rsidRPr="002C4B15" w:rsidTr="002C4B15">
        <w:trPr>
          <w:trHeight w:val="10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Amoxicilin 1g + Sulbactam 0,5g (Vimotram 1,5g, </w:t>
            </w:r>
            <w:r w:rsidRPr="002C4B15">
              <w:rPr>
                <w:rFonts w:ascii="Times New Roman" w:eastAsia="Times New Roman" w:hAnsi="Times New Roman" w:cs="Times New Roman"/>
                <w:sz w:val="16"/>
                <w:szCs w:val="16"/>
              </w:rPr>
              <w:br/>
              <w:t>Amox - sul 1,5g)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3,2ml </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Lidocain 0,5%</w:t>
            </w:r>
            <w:r w:rsidRPr="002C4B15">
              <w:rPr>
                <w:rFonts w:ascii="Times New Roman" w:eastAsia="Times New Roman" w:hAnsi="Times New Roman" w:cs="Times New Roman"/>
                <w:color w:val="000000"/>
                <w:sz w:val="16"/>
                <w:szCs w:val="16"/>
              </w:rPr>
              <w:br/>
              <w:t>Lidocain 2%</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50-100ml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(10-15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 12h</w:t>
            </w:r>
          </w:p>
        </w:tc>
      </w:tr>
      <w:tr w:rsidR="002C4B15" w:rsidRPr="002C4B15" w:rsidTr="002C4B15">
        <w:trPr>
          <w:trHeight w:val="61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Ampicilin 1g</w:t>
            </w:r>
            <w:r w:rsidRPr="002C4B15">
              <w:rPr>
                <w:rFonts w:ascii="Times New Roman" w:eastAsia="Times New Roman" w:hAnsi="Times New Roman" w:cs="Times New Roman"/>
                <w:color w:val="000000"/>
                <w:sz w:val="16"/>
                <w:szCs w:val="16"/>
              </w:rPr>
              <w:br/>
              <w:t>(Ampicilin VCP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3ml</w:t>
            </w:r>
            <w:r w:rsidRPr="002C4B15">
              <w:rPr>
                <w:rFonts w:ascii="Times New Roman" w:eastAsia="Times New Roman" w:hAnsi="Times New Roman" w:cs="Times New Roman"/>
                <w:color w:val="000000"/>
                <w:sz w:val="16"/>
                <w:szCs w:val="16"/>
              </w:rPr>
              <w:br/>
              <w:t xml:space="preserve">Nước cất pha tiêm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5ml</w:t>
            </w:r>
            <w:r w:rsidRPr="002C4B15">
              <w:rPr>
                <w:rFonts w:ascii="Times New Roman" w:eastAsia="Times New Roman" w:hAnsi="Times New Roman" w:cs="Times New Roman"/>
                <w:color w:val="000000"/>
                <w:sz w:val="16"/>
                <w:szCs w:val="16"/>
              </w:rPr>
              <w:br/>
              <w:t xml:space="preserve">Nước cất pha tiêm </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100ml </w:t>
            </w:r>
            <w:r w:rsidRPr="002C4B15">
              <w:rPr>
                <w:rFonts w:ascii="Times New Roman" w:eastAsia="Times New Roman" w:hAnsi="Times New Roman" w:cs="Times New Roman"/>
                <w:color w:val="000000"/>
                <w:sz w:val="16"/>
                <w:szCs w:val="16"/>
              </w:rPr>
              <w:br/>
              <w:t>Natri clorid 0,9%</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(3-6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4h, 6h</w:t>
            </w:r>
          </w:p>
        </w:tc>
      </w:tr>
      <w:tr w:rsidR="002C4B15" w:rsidRPr="002C4B15" w:rsidTr="002C4B15">
        <w:trPr>
          <w:trHeight w:val="144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Ampicillin 1g+Sulbactam 0,5g </w:t>
            </w:r>
            <w:r w:rsidRPr="002C4B15">
              <w:rPr>
                <w:rFonts w:ascii="Times New Roman" w:eastAsia="Times New Roman" w:hAnsi="Times New Roman" w:cs="Times New Roman"/>
                <w:sz w:val="16"/>
                <w:szCs w:val="16"/>
              </w:rPr>
              <w:br/>
              <w:t>(Unasyn Inj 1,5g)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3.2ml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Lidocaine HCl</w:t>
            </w:r>
            <w:r w:rsidRPr="002C4B15">
              <w:rPr>
                <w:rFonts w:ascii="Times New Roman" w:eastAsia="Times New Roman" w:hAnsi="Times New Roman" w:cs="Times New Roman"/>
                <w:color w:val="000000"/>
                <w:sz w:val="16"/>
                <w:szCs w:val="16"/>
              </w:rPr>
              <w:br/>
              <w:t xml:space="preserve">0.5% </w:t>
            </w:r>
            <w:r w:rsidRPr="002C4B15">
              <w:rPr>
                <w:rFonts w:ascii="Times New Roman" w:eastAsia="Times New Roman" w:hAnsi="Times New Roman" w:cs="Times New Roman"/>
                <w:color w:val="000000"/>
                <w:sz w:val="16"/>
                <w:szCs w:val="16"/>
              </w:rPr>
              <w:br/>
              <w:t>Lidocaine HCl</w:t>
            </w:r>
            <w:r w:rsidRPr="002C4B15">
              <w:rPr>
                <w:rFonts w:ascii="Times New Roman" w:eastAsia="Times New Roman" w:hAnsi="Times New Roman" w:cs="Times New Roman"/>
                <w:color w:val="000000"/>
                <w:sz w:val="16"/>
                <w:szCs w:val="16"/>
              </w:rPr>
              <w:br/>
              <w:t xml:space="preserve">2%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 xml:space="preserve">Nước cất pha tiêm </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3.2ml</w:t>
            </w:r>
            <w:r w:rsidRPr="002C4B15">
              <w:rPr>
                <w:rFonts w:ascii="Times New Roman" w:eastAsia="Times New Roman" w:hAnsi="Times New Roman" w:cs="Times New Roman"/>
                <w:color w:val="000000"/>
                <w:sz w:val="16"/>
                <w:szCs w:val="16"/>
              </w:rPr>
              <w:br/>
              <w:t xml:space="preserve">Nước cất pha tiêm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50-100ml</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Ringer lactat</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w:t>
            </w:r>
            <w:r w:rsidRPr="002C4B15">
              <w:rPr>
                <w:rFonts w:ascii="Times New Roman" w:eastAsia="Times New Roman" w:hAnsi="Times New Roman" w:cs="Times New Roman"/>
                <w:color w:val="000000"/>
                <w:sz w:val="16"/>
                <w:szCs w:val="16"/>
                <w:u w:val="single"/>
              </w:rPr>
              <w:t>&gt;</w:t>
            </w:r>
            <w:r w:rsidRPr="002C4B15">
              <w:rPr>
                <w:rFonts w:ascii="Times New Roman" w:eastAsia="Times New Roman" w:hAnsi="Times New Roman" w:cs="Times New Roman"/>
                <w:color w:val="000000"/>
                <w:sz w:val="16"/>
                <w:szCs w:val="16"/>
              </w:rPr>
              <w:t xml:space="preserve"> 3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 hoặc 12h</w:t>
            </w:r>
          </w:p>
        </w:tc>
      </w:tr>
      <w:tr w:rsidR="002C4B15" w:rsidRPr="002C4B15" w:rsidTr="002C4B15">
        <w:trPr>
          <w:trHeight w:val="76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Oxacilin 1g </w:t>
            </w:r>
            <w:r w:rsidRPr="002C4B15">
              <w:rPr>
                <w:rFonts w:ascii="Times New Roman" w:eastAsia="Times New Roman" w:hAnsi="Times New Roman" w:cs="Times New Roman"/>
                <w:color w:val="000000"/>
                <w:sz w:val="16"/>
                <w:szCs w:val="16"/>
              </w:rPr>
              <w:br/>
              <w:t>(Oxacillin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≥25ml</w:t>
            </w:r>
            <w:r w:rsidRPr="002C4B15">
              <w:rPr>
                <w:rFonts w:ascii="Times New Roman" w:eastAsia="Times New Roman" w:hAnsi="Times New Roman" w:cs="Times New Roman"/>
                <w:color w:val="000000"/>
                <w:sz w:val="16"/>
                <w:szCs w:val="16"/>
              </w:rPr>
              <w:br/>
              <w:t>Natri clorid 0,9% Glucose 5%,</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(10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X </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4h, 6h, 12h </w:t>
            </w:r>
          </w:p>
        </w:tc>
      </w:tr>
      <w:tr w:rsidR="002C4B15" w:rsidRPr="002C4B15" w:rsidTr="002C4B15">
        <w:trPr>
          <w:trHeight w:val="103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Cloxacillin 500mg </w:t>
            </w:r>
            <w:r w:rsidRPr="002C4B15">
              <w:rPr>
                <w:rFonts w:ascii="Times New Roman" w:eastAsia="Times New Roman" w:hAnsi="Times New Roman" w:cs="Times New Roman"/>
                <w:color w:val="000000"/>
                <w:sz w:val="16"/>
                <w:szCs w:val="16"/>
              </w:rPr>
              <w:br/>
              <w:t>(Pan-Cloxacillin 500mg)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 Glucose 5%</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 Glucose 5%</w:t>
            </w:r>
          </w:p>
        </w:tc>
        <w:tc>
          <w:tcPr>
            <w:tcW w:w="932"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w:t>
            </w: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4h, 6h</w:t>
            </w:r>
          </w:p>
        </w:tc>
      </w:tr>
      <w:tr w:rsidR="002C4B15" w:rsidRPr="002C4B15" w:rsidTr="002C4B15">
        <w:trPr>
          <w:trHeight w:val="108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Piperacilin 2g + Tazobactam 0,25g* (Pipetazob 2,25g)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50-100ml</w:t>
            </w:r>
            <w:r w:rsidRPr="002C4B15">
              <w:rPr>
                <w:rFonts w:ascii="Times New Roman" w:eastAsia="Times New Roman" w:hAnsi="Times New Roman" w:cs="Times New Roman"/>
                <w:color w:val="000000"/>
                <w:sz w:val="16"/>
                <w:szCs w:val="16"/>
              </w:rPr>
              <w:br/>
              <w:t>Natri clorid 0,9% Glucose 5%</w:t>
            </w:r>
          </w:p>
        </w:tc>
        <w:tc>
          <w:tcPr>
            <w:tcW w:w="932"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30</w:t>
            </w: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w:t>
            </w:r>
          </w:p>
        </w:tc>
      </w:tr>
      <w:tr w:rsidR="002C4B15" w:rsidRPr="002C4B15" w:rsidTr="002C4B15">
        <w:trPr>
          <w:trHeight w:val="51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i/>
                <w:iCs/>
                <w:color w:val="000000"/>
                <w:sz w:val="16"/>
                <w:szCs w:val="16"/>
              </w:rPr>
            </w:pPr>
            <w:r w:rsidRPr="002C4B15">
              <w:rPr>
                <w:rFonts w:ascii="Times New Roman" w:eastAsia="Times New Roman" w:hAnsi="Times New Roman" w:cs="Times New Roman"/>
                <w:b/>
                <w:bCs/>
                <w:i/>
                <w:iCs/>
                <w:color w:val="000000"/>
                <w:sz w:val="16"/>
                <w:szCs w:val="16"/>
              </w:rPr>
              <w:lastRenderedPageBreak/>
              <w:t>PHÂN NHÓM CEPHALOSPORIN</w:t>
            </w:r>
          </w:p>
        </w:tc>
      </w:tr>
      <w:tr w:rsidR="002C4B15" w:rsidRPr="002C4B15" w:rsidTr="002C4B15">
        <w:trPr>
          <w:trHeight w:val="28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i/>
                <w:iCs/>
                <w:color w:val="000000"/>
                <w:sz w:val="16"/>
                <w:szCs w:val="16"/>
              </w:rPr>
            </w:pPr>
            <w:r w:rsidRPr="002C4B15">
              <w:rPr>
                <w:rFonts w:ascii="Times New Roman" w:eastAsia="Times New Roman" w:hAnsi="Times New Roman" w:cs="Times New Roman"/>
                <w:i/>
                <w:iCs/>
                <w:color w:val="000000"/>
                <w:sz w:val="16"/>
                <w:szCs w:val="16"/>
              </w:rPr>
              <w:t>CEPHALOSPORIN THẾ HỆ 1</w:t>
            </w:r>
          </w:p>
        </w:tc>
      </w:tr>
      <w:tr w:rsidR="002C4B15" w:rsidRPr="002C4B15" w:rsidTr="002C4B15">
        <w:trPr>
          <w:trHeight w:val="73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Cefazolin 1g </w:t>
            </w:r>
            <w:r w:rsidRPr="002C4B15">
              <w:rPr>
                <w:rFonts w:ascii="Times New Roman" w:eastAsia="Times New Roman" w:hAnsi="Times New Roman" w:cs="Times New Roman"/>
                <w:color w:val="000000"/>
                <w:sz w:val="16"/>
                <w:szCs w:val="16"/>
              </w:rPr>
              <w:br/>
              <w:t>(Cefazolin)</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2,5ml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50-100ml</w:t>
            </w:r>
            <w:r w:rsidRPr="002C4B15">
              <w:rPr>
                <w:rFonts w:ascii="Times New Roman" w:eastAsia="Times New Roman" w:hAnsi="Times New Roman" w:cs="Times New Roman"/>
                <w:color w:val="000000"/>
                <w:sz w:val="16"/>
                <w:szCs w:val="16"/>
              </w:rPr>
              <w:br/>
              <w:t>Natri clorid 0,9% Glucose 5%</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(3-5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 12h hoặc 24h</w:t>
            </w:r>
          </w:p>
        </w:tc>
      </w:tr>
      <w:tr w:rsidR="002C4B15" w:rsidRPr="002C4B15" w:rsidTr="002C4B15">
        <w:trPr>
          <w:trHeight w:val="112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Ceftezol 1g </w:t>
            </w:r>
            <w:r w:rsidRPr="002C4B15">
              <w:rPr>
                <w:rFonts w:ascii="Times New Roman" w:eastAsia="Times New Roman" w:hAnsi="Times New Roman" w:cs="Times New Roman"/>
                <w:sz w:val="16"/>
                <w:szCs w:val="16"/>
              </w:rPr>
              <w:br/>
              <w:t>(Tezacef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3ml </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Lidocain HCl 0,5%</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 xml:space="preserve">Glucose 5% </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Natri clorid 0,9%</w:t>
            </w:r>
            <w:r w:rsidRPr="002C4B15">
              <w:rPr>
                <w:rFonts w:ascii="Times New Roman" w:eastAsia="Times New Roman" w:hAnsi="Times New Roman" w:cs="Times New Roman"/>
                <w:color w:val="000000"/>
                <w:sz w:val="16"/>
                <w:szCs w:val="16"/>
              </w:rPr>
              <w:br/>
              <w:t xml:space="preserve">Glucose 5% </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12h, 24h</w:t>
            </w:r>
          </w:p>
        </w:tc>
      </w:tr>
      <w:tr w:rsidR="002C4B15" w:rsidRPr="002C4B15" w:rsidTr="002C4B15">
        <w:trPr>
          <w:trHeight w:val="28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i/>
                <w:iCs/>
                <w:color w:val="000000"/>
                <w:sz w:val="16"/>
                <w:szCs w:val="16"/>
              </w:rPr>
            </w:pPr>
            <w:r w:rsidRPr="002C4B15">
              <w:rPr>
                <w:rFonts w:ascii="Times New Roman" w:eastAsia="Times New Roman" w:hAnsi="Times New Roman" w:cs="Times New Roman"/>
                <w:i/>
                <w:iCs/>
                <w:color w:val="000000"/>
                <w:sz w:val="16"/>
                <w:szCs w:val="16"/>
              </w:rPr>
              <w:t>CEPHALOSPORIN THẾ HỆ 2</w:t>
            </w:r>
          </w:p>
        </w:tc>
      </w:tr>
      <w:tr w:rsidR="002C4B15" w:rsidRPr="002C4B15" w:rsidTr="002C4B15">
        <w:trPr>
          <w:trHeight w:val="120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Cefoxitin 1g </w:t>
            </w:r>
            <w:r w:rsidRPr="002C4B15">
              <w:rPr>
                <w:rFonts w:ascii="Times New Roman" w:eastAsia="Times New Roman" w:hAnsi="Times New Roman" w:cs="Times New Roman"/>
                <w:color w:val="000000"/>
                <w:sz w:val="16"/>
                <w:szCs w:val="16"/>
              </w:rPr>
              <w:br/>
              <w:t>(Cefoxitin Panpharma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b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Natri clorid 0,9%, Glucose 5%</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 xml:space="preserve">Natri clorid 0,9%, Glucose 5%,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40 - 90ml</w:t>
            </w:r>
            <w:r w:rsidRPr="002C4B15">
              <w:rPr>
                <w:rFonts w:ascii="Times New Roman" w:eastAsia="Times New Roman" w:hAnsi="Times New Roman" w:cs="Times New Roman"/>
                <w:color w:val="000000"/>
                <w:sz w:val="16"/>
                <w:szCs w:val="16"/>
              </w:rPr>
              <w:br/>
              <w:t xml:space="preserve">Natri clorid 0,9%, Glucose 5%, </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(3-5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X </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4h, 6h,8h</w:t>
            </w: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Cefuroxime 750mg </w:t>
            </w:r>
            <w:r w:rsidRPr="002C4B15">
              <w:rPr>
                <w:rFonts w:ascii="Times New Roman" w:eastAsia="Times New Roman" w:hAnsi="Times New Roman" w:cs="Times New Roman"/>
                <w:sz w:val="16"/>
                <w:szCs w:val="16"/>
              </w:rPr>
              <w:br/>
              <w:t>(Cefuroxime 750mg,</w:t>
            </w:r>
            <w:r w:rsidRPr="002C4B15">
              <w:rPr>
                <w:rFonts w:ascii="Times New Roman" w:eastAsia="Times New Roman" w:hAnsi="Times New Roman" w:cs="Times New Roman"/>
                <w:sz w:val="16"/>
                <w:szCs w:val="16"/>
              </w:rPr>
              <w:br/>
              <w:t xml:space="preserve">Zinacef Inj.750mg) </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50-100ml</w:t>
            </w:r>
            <w:r w:rsidRPr="002C4B15">
              <w:rPr>
                <w:rFonts w:ascii="Times New Roman" w:eastAsia="Times New Roman" w:hAnsi="Times New Roman" w:cs="Times New Roman"/>
                <w:sz w:val="16"/>
                <w:szCs w:val="16"/>
              </w:rPr>
              <w:br/>
              <w:t>Natri clorid 0,9%, Glucose 5%</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w:t>
            </w:r>
            <w:r w:rsidRPr="002C4B15">
              <w:rPr>
                <w:rFonts w:ascii="Times New Roman" w:eastAsia="Times New Roman" w:hAnsi="Times New Roman" w:cs="Times New Roman"/>
                <w:sz w:val="16"/>
                <w:szCs w:val="16"/>
              </w:rPr>
              <w:br/>
              <w:t xml:space="preserve">(3-5 phút) </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30 </w:t>
            </w: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6h, 8h </w:t>
            </w:r>
          </w:p>
        </w:tc>
      </w:tr>
      <w:tr w:rsidR="002C4B15" w:rsidRPr="002C4B15" w:rsidTr="002C4B15">
        <w:trPr>
          <w:trHeight w:val="79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Cefuroxim 1,5g </w:t>
            </w:r>
            <w:r w:rsidRPr="002C4B15">
              <w:rPr>
                <w:rFonts w:ascii="Times New Roman" w:eastAsia="Times New Roman" w:hAnsi="Times New Roman" w:cs="Times New Roman"/>
                <w:color w:val="000000"/>
                <w:sz w:val="16"/>
                <w:szCs w:val="16"/>
              </w:rPr>
              <w:br/>
              <w:t>(Cefurofast 1500)</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7ml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b/>
                <w:bCs/>
                <w:color w:val="00000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15ml</w:t>
            </w:r>
            <w:r w:rsidRPr="002C4B15">
              <w:rPr>
                <w:rFonts w:ascii="Times New Roman" w:eastAsia="Times New Roman" w:hAnsi="Times New Roman" w:cs="Times New Roman"/>
                <w:color w:val="000000"/>
                <w:sz w:val="16"/>
                <w:szCs w:val="16"/>
              </w:rPr>
              <w:br/>
              <w:t>Nước cất pha tiêm</w:t>
            </w:r>
          </w:p>
        </w:tc>
        <w:tc>
          <w:tcPr>
            <w:tcW w:w="14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11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6h, 8h, 12h </w:t>
            </w:r>
          </w:p>
        </w:tc>
      </w:tr>
      <w:tr w:rsidR="002C4B15" w:rsidRPr="002C4B15" w:rsidTr="002C4B15">
        <w:trPr>
          <w:trHeight w:val="79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Cefuroxim 1,5g </w:t>
            </w:r>
            <w:r w:rsidRPr="002C4B15">
              <w:rPr>
                <w:rFonts w:ascii="Times New Roman" w:eastAsia="Times New Roman" w:hAnsi="Times New Roman" w:cs="Times New Roman"/>
                <w:color w:val="000000"/>
                <w:sz w:val="16"/>
                <w:szCs w:val="16"/>
              </w:rPr>
              <w:br/>
              <w:t>(Cefuroxime Actavis 1,5g)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15ml</w:t>
            </w:r>
            <w:r w:rsidRPr="002C4B15">
              <w:rPr>
                <w:rFonts w:ascii="Times New Roman" w:eastAsia="Times New Roman" w:hAnsi="Times New Roman" w:cs="Times New Roman"/>
                <w:color w:val="000000"/>
                <w:sz w:val="16"/>
                <w:szCs w:val="16"/>
              </w:rPr>
              <w:br/>
              <w:t>Nước cất pha tiêm</w:t>
            </w:r>
          </w:p>
        </w:tc>
        <w:tc>
          <w:tcPr>
            <w:tcW w:w="14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w:t>
            </w:r>
            <w:r w:rsidRPr="002C4B15">
              <w:rPr>
                <w:rFonts w:ascii="Times New Roman" w:eastAsia="Times New Roman" w:hAnsi="Times New Roman" w:cs="Times New Roman"/>
                <w:sz w:val="16"/>
                <w:szCs w:val="16"/>
              </w:rPr>
              <w:br/>
              <w:t xml:space="preserve">(3-5 phút) </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11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6h, 8h, 12h </w:t>
            </w:r>
          </w:p>
        </w:tc>
      </w:tr>
      <w:tr w:rsidR="002C4B15" w:rsidRPr="002C4B15" w:rsidTr="002C4B15">
        <w:trPr>
          <w:trHeight w:val="30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i/>
                <w:iCs/>
                <w:color w:val="000000"/>
                <w:sz w:val="16"/>
                <w:szCs w:val="16"/>
              </w:rPr>
            </w:pPr>
            <w:r w:rsidRPr="002C4B15">
              <w:rPr>
                <w:rFonts w:ascii="Times New Roman" w:eastAsia="Times New Roman" w:hAnsi="Times New Roman" w:cs="Times New Roman"/>
                <w:i/>
                <w:iCs/>
                <w:color w:val="000000"/>
                <w:sz w:val="16"/>
                <w:szCs w:val="16"/>
              </w:rPr>
              <w:t>CEPHALOSPORIN THẾ HỆ 3</w:t>
            </w:r>
          </w:p>
        </w:tc>
      </w:tr>
      <w:tr w:rsidR="002C4B15" w:rsidRPr="002C4B15" w:rsidTr="002C4B15">
        <w:trPr>
          <w:trHeight w:val="90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Cefotaxime 1g </w:t>
            </w:r>
            <w:r w:rsidRPr="002C4B15">
              <w:rPr>
                <w:rFonts w:ascii="Times New Roman" w:eastAsia="Times New Roman" w:hAnsi="Times New Roman" w:cs="Times New Roman"/>
                <w:color w:val="000000"/>
                <w:sz w:val="16"/>
                <w:szCs w:val="16"/>
              </w:rPr>
              <w:br/>
              <w:t>(Cefotaxone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Lidocain 1%</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FF0000"/>
                <w:sz w:val="16"/>
                <w:szCs w:val="16"/>
              </w:rPr>
            </w:pPr>
            <w:r w:rsidRPr="002C4B15">
              <w:rPr>
                <w:rFonts w:ascii="Times New Roman" w:eastAsia="Times New Roman" w:hAnsi="Times New Roman" w:cs="Times New Roman"/>
                <w:color w:val="FF0000"/>
                <w:sz w:val="16"/>
                <w:szCs w:val="16"/>
              </w:rPr>
              <w:t>10ml</w:t>
            </w:r>
            <w:r w:rsidRPr="002C4B15">
              <w:rPr>
                <w:rFonts w:ascii="Times New Roman" w:eastAsia="Times New Roman" w:hAnsi="Times New Roman" w:cs="Times New Roman"/>
                <w:color w:val="FF0000"/>
                <w:sz w:val="16"/>
                <w:szCs w:val="16"/>
              </w:rPr>
              <w:br/>
              <w:t>Nước cất pha tiêm</w:t>
            </w:r>
            <w:r w:rsidRPr="002C4B15">
              <w:rPr>
                <w:rFonts w:ascii="Times New Roman" w:eastAsia="Times New Roman" w:hAnsi="Times New Roman" w:cs="Times New Roman"/>
                <w:color w:val="FF0000"/>
                <w:sz w:val="16"/>
                <w:szCs w:val="16"/>
              </w:rPr>
              <w:br/>
              <w:t xml:space="preserve">Natri clorid 0,9%, Glucose 5%, </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50-100ml</w:t>
            </w:r>
            <w:r w:rsidRPr="002C4B15">
              <w:rPr>
                <w:rFonts w:ascii="Times New Roman" w:eastAsia="Times New Roman" w:hAnsi="Times New Roman" w:cs="Times New Roman"/>
                <w:color w:val="000000"/>
                <w:sz w:val="16"/>
                <w:szCs w:val="16"/>
              </w:rPr>
              <w:br/>
              <w:t xml:space="preserve">Natri clorid 0,9%, Glucose 5%, </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(3-5 phút)</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X </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20-60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4h, 6h,8h hoặc 12h</w:t>
            </w:r>
          </w:p>
        </w:tc>
      </w:tr>
      <w:tr w:rsidR="002C4B15" w:rsidRPr="002C4B15" w:rsidTr="002C4B15">
        <w:trPr>
          <w:trHeight w:val="135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Cefotaxime 2g </w:t>
            </w:r>
            <w:r w:rsidRPr="002C4B15">
              <w:rPr>
                <w:rFonts w:ascii="Times New Roman" w:eastAsia="Times New Roman" w:hAnsi="Times New Roman" w:cs="Times New Roman"/>
                <w:color w:val="000000"/>
                <w:sz w:val="16"/>
                <w:szCs w:val="16"/>
              </w:rPr>
              <w:br/>
              <w:t>(Taxibiotic 2000)</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Lidocain 1%</w:t>
            </w:r>
            <w:r w:rsidRPr="002C4B15">
              <w:rPr>
                <w:rFonts w:ascii="Times New Roman" w:eastAsia="Times New Roman" w:hAnsi="Times New Roman" w:cs="Times New Roman"/>
                <w:color w:val="000000"/>
                <w:sz w:val="16"/>
                <w:szCs w:val="16"/>
              </w:rPr>
              <w:br/>
              <w:t>(tiêm vào 2 vị trí khác nhau)</w:t>
            </w:r>
          </w:p>
        </w:tc>
        <w:tc>
          <w:tcPr>
            <w:tcW w:w="14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FF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vMerge/>
            <w:tcBorders>
              <w:top w:val="nil"/>
              <w:left w:val="single" w:sz="4" w:space="0" w:color="auto"/>
              <w:bottom w:val="single" w:sz="4" w:space="0" w:color="000000"/>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lastRenderedPageBreak/>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Ceftizoxime 1g </w:t>
            </w:r>
            <w:r w:rsidRPr="002C4B15">
              <w:rPr>
                <w:rFonts w:ascii="Times New Roman" w:eastAsia="Times New Roman" w:hAnsi="Times New Roman" w:cs="Times New Roman"/>
                <w:color w:val="000000"/>
                <w:sz w:val="16"/>
                <w:szCs w:val="16"/>
              </w:rPr>
              <w:br/>
              <w:t>(Ceftibiotic 1000)</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3ml</w:t>
            </w:r>
            <w:r w:rsidRPr="002C4B15">
              <w:rPr>
                <w:rFonts w:ascii="Times New Roman" w:eastAsia="Times New Roman" w:hAnsi="Times New Roman" w:cs="Times New Roman"/>
                <w:color w:val="000000"/>
                <w:sz w:val="16"/>
                <w:szCs w:val="16"/>
              </w:rPr>
              <w:br/>
              <w:t>Nước cất pha tiêm</w:t>
            </w:r>
          </w:p>
        </w:tc>
        <w:tc>
          <w:tcPr>
            <w:tcW w:w="14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10ml </w:t>
            </w:r>
            <w:r w:rsidRPr="002C4B15">
              <w:rPr>
                <w:rFonts w:ascii="Times New Roman" w:eastAsia="Times New Roman" w:hAnsi="Times New Roman" w:cs="Times New Roman"/>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(3-5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8h hoặc 12h</w:t>
            </w:r>
          </w:p>
        </w:tc>
      </w:tr>
      <w:tr w:rsidR="002C4B15" w:rsidRPr="002C4B15" w:rsidTr="002C4B15">
        <w:trPr>
          <w:trHeight w:val="121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w:t>
            </w:r>
          </w:p>
        </w:tc>
        <w:tc>
          <w:tcPr>
            <w:tcW w:w="1696"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Ceftriaxon* 1g </w:t>
            </w:r>
            <w:r w:rsidRPr="002C4B15">
              <w:rPr>
                <w:rFonts w:ascii="Times New Roman" w:eastAsia="Times New Roman" w:hAnsi="Times New Roman" w:cs="Times New Roman"/>
                <w:sz w:val="16"/>
                <w:szCs w:val="16"/>
              </w:rPr>
              <w:br/>
              <w:t>(Rocephin 1g, Tercef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3,5ml </w:t>
            </w:r>
            <w:r w:rsidRPr="002C4B15">
              <w:rPr>
                <w:rFonts w:ascii="Times New Roman" w:eastAsia="Times New Roman" w:hAnsi="Times New Roman" w:cs="Times New Roman"/>
                <w:sz w:val="16"/>
                <w:szCs w:val="16"/>
              </w:rPr>
              <w:br/>
              <w:t>Lidocain 1%</w:t>
            </w:r>
          </w:p>
        </w:tc>
        <w:tc>
          <w:tcPr>
            <w:tcW w:w="14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10ml </w:t>
            </w:r>
            <w:r w:rsidRPr="002C4B15">
              <w:rPr>
                <w:rFonts w:ascii="Times New Roman" w:eastAsia="Times New Roman" w:hAnsi="Times New Roman" w:cs="Times New Roman"/>
                <w:sz w:val="16"/>
                <w:szCs w:val="16"/>
              </w:rPr>
              <w:br/>
              <w:t>Nước cất pha tiêm</w:t>
            </w:r>
          </w:p>
        </w:tc>
        <w:tc>
          <w:tcPr>
            <w:tcW w:w="144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100ml </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 xml:space="preserve">Natri clorid 0,9%, Glucose 5%,  </w:t>
            </w:r>
            <w:r w:rsidRPr="002C4B15">
              <w:rPr>
                <w:rFonts w:ascii="Times New Roman" w:eastAsia="Times New Roman" w:hAnsi="Times New Roman" w:cs="Times New Roman"/>
                <w:color w:val="000000"/>
                <w:sz w:val="16"/>
                <w:szCs w:val="16"/>
              </w:rPr>
              <w:br/>
              <w:t>Glucose 10%</w:t>
            </w:r>
          </w:p>
        </w:tc>
        <w:tc>
          <w:tcPr>
            <w:tcW w:w="932"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w:t>
            </w:r>
            <w:r w:rsidRPr="002C4B15">
              <w:rPr>
                <w:rFonts w:ascii="Times New Roman" w:eastAsia="Times New Roman" w:hAnsi="Times New Roman" w:cs="Times New Roman"/>
                <w:sz w:val="16"/>
                <w:szCs w:val="16"/>
              </w:rPr>
              <w:br/>
              <w:t xml:space="preserve">(2-5 phút) </w:t>
            </w:r>
          </w:p>
        </w:tc>
        <w:tc>
          <w:tcPr>
            <w:tcW w:w="939"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X </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30 </w:t>
            </w:r>
          </w:p>
        </w:tc>
        <w:tc>
          <w:tcPr>
            <w:tcW w:w="96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24h </w:t>
            </w:r>
          </w:p>
        </w:tc>
      </w:tr>
      <w:tr w:rsidR="002C4B15" w:rsidRPr="002C4B15" w:rsidTr="002C4B15">
        <w:trPr>
          <w:trHeight w:val="25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b/>
                <w:bCs/>
                <w:i/>
                <w:iCs/>
                <w:color w:val="000000"/>
                <w:sz w:val="16"/>
                <w:szCs w:val="16"/>
              </w:rPr>
            </w:pPr>
            <w:r w:rsidRPr="002C4B15">
              <w:rPr>
                <w:rFonts w:ascii="Times New Roman" w:eastAsia="Times New Roman" w:hAnsi="Times New Roman" w:cs="Times New Roman"/>
                <w:b/>
                <w:bCs/>
                <w:i/>
                <w:iCs/>
                <w:color w:val="000000"/>
                <w:sz w:val="16"/>
                <w:szCs w:val="16"/>
              </w:rPr>
              <w:t>PHÂN NHÓM CARBAPENEM</w:t>
            </w:r>
          </w:p>
        </w:tc>
      </w:tr>
      <w:tr w:rsidR="002C4B15" w:rsidRPr="002C4B15" w:rsidTr="002C4B15">
        <w:trPr>
          <w:trHeight w:val="105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Imipenem 500mg+Cilastatin 500mg * (Mixipem, Tienam)</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20ml</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Glucose 5%, Glucose 10%</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80ml</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 xml:space="preserve">Glucose 5%, </w:t>
            </w:r>
            <w:r w:rsidRPr="002C4B15">
              <w:rPr>
                <w:rFonts w:ascii="Times New Roman" w:eastAsia="Times New Roman" w:hAnsi="Times New Roman" w:cs="Times New Roman"/>
                <w:color w:val="000000"/>
                <w:sz w:val="16"/>
                <w:szCs w:val="16"/>
              </w:rPr>
              <w:br/>
              <w:t>Glucose 10%</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Liều ≤500mg: 20-30 phút</w:t>
            </w:r>
            <w:r w:rsidRPr="002C4B15">
              <w:rPr>
                <w:rFonts w:ascii="Times New Roman" w:eastAsia="Times New Roman" w:hAnsi="Times New Roman" w:cs="Times New Roman"/>
                <w:color w:val="000000"/>
                <w:sz w:val="16"/>
                <w:szCs w:val="16"/>
              </w:rPr>
              <w:br/>
              <w:t>- Liều &gt;500mg: 40-60 phút</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 hoặc 12h</w:t>
            </w:r>
          </w:p>
        </w:tc>
      </w:tr>
      <w:tr w:rsidR="002C4B15" w:rsidRPr="002C4B15" w:rsidTr="002C4B15">
        <w:trPr>
          <w:trHeight w:val="55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Meropenem 500mg </w:t>
            </w:r>
            <w:r w:rsidRPr="002C4B15">
              <w:rPr>
                <w:rFonts w:ascii="Times New Roman" w:eastAsia="Times New Roman" w:hAnsi="Times New Roman" w:cs="Times New Roman"/>
                <w:color w:val="000000"/>
                <w:sz w:val="16"/>
                <w:szCs w:val="16"/>
              </w:rPr>
              <w:br/>
              <w:t>(Assonem 500mg)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50-200ml</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Glucose 5%</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X</w:t>
            </w:r>
            <w:r w:rsidRPr="002C4B15">
              <w:rPr>
                <w:rFonts w:ascii="Times New Roman" w:eastAsia="Times New Roman" w:hAnsi="Times New Roman" w:cs="Times New Roman"/>
                <w:color w:val="000000"/>
                <w:sz w:val="16"/>
                <w:szCs w:val="16"/>
              </w:rPr>
              <w:br/>
              <w:t xml:space="preserve">(3 - 5 phút) </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15-30 </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 8h </w:t>
            </w:r>
          </w:p>
        </w:tc>
      </w:tr>
      <w:tr w:rsidR="002C4B15" w:rsidRPr="002C4B15" w:rsidTr="002C4B15">
        <w:trPr>
          <w:trHeight w:val="55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Meropenem 1g </w:t>
            </w:r>
            <w:r w:rsidRPr="002C4B15">
              <w:rPr>
                <w:rFonts w:ascii="Times New Roman" w:eastAsia="Times New Roman" w:hAnsi="Times New Roman" w:cs="Times New Roman"/>
                <w:sz w:val="16"/>
                <w:szCs w:val="16"/>
              </w:rPr>
              <w:br/>
              <w:t>(Meronem Inj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20ml</w:t>
            </w:r>
            <w:r w:rsidRPr="002C4B15">
              <w:rPr>
                <w:rFonts w:ascii="Times New Roman" w:eastAsia="Times New Roman" w:hAnsi="Times New Roman" w:cs="Times New Roman"/>
                <w:color w:val="000000"/>
                <w:sz w:val="16"/>
                <w:szCs w:val="16"/>
              </w:rPr>
              <w:br/>
              <w:t>Nước cất pha tiêm</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w:t>
            </w:r>
          </w:p>
        </w:tc>
        <w:tc>
          <w:tcPr>
            <w:tcW w:w="14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(5 phút)</w:t>
            </w: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r>
      <w:tr w:rsidR="002C4B15" w:rsidRPr="002C4B15" w:rsidTr="002C4B15">
        <w:trPr>
          <w:trHeight w:val="28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II. NHÓM AMINOGLYCOSID</w:t>
            </w: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Amikacin* 250mg </w:t>
            </w:r>
            <w:r w:rsidRPr="002C4B15">
              <w:rPr>
                <w:rFonts w:ascii="Times New Roman" w:eastAsia="Times New Roman" w:hAnsi="Times New Roman" w:cs="Times New Roman"/>
                <w:color w:val="000000"/>
                <w:sz w:val="16"/>
                <w:szCs w:val="16"/>
              </w:rPr>
              <w:br/>
              <w:t>(Selemycin 250mg/2ml)</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w:t>
            </w:r>
          </w:p>
        </w:tc>
        <w:tc>
          <w:tcPr>
            <w:tcW w:w="13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50-100ml  </w:t>
            </w:r>
            <w:r w:rsidRPr="002C4B15">
              <w:rPr>
                <w:rFonts w:ascii="Times New Roman" w:eastAsia="Times New Roman" w:hAnsi="Times New Roman" w:cs="Times New Roman"/>
                <w:color w:val="000000"/>
                <w:sz w:val="16"/>
                <w:szCs w:val="16"/>
              </w:rPr>
              <w:br/>
              <w:t>Natri clorid 0,9%, Glucose 5%,</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Người lớn: </w:t>
            </w:r>
            <w:r w:rsidRPr="002C4B15">
              <w:rPr>
                <w:rFonts w:ascii="Times New Roman" w:eastAsia="Times New Roman" w:hAnsi="Times New Roman" w:cs="Times New Roman"/>
                <w:color w:val="000000"/>
                <w:sz w:val="16"/>
                <w:szCs w:val="16"/>
              </w:rPr>
              <w:br/>
              <w:t>30-60 phút</w:t>
            </w:r>
            <w:r w:rsidRPr="002C4B15">
              <w:rPr>
                <w:rFonts w:ascii="Times New Roman" w:eastAsia="Times New Roman" w:hAnsi="Times New Roman" w:cs="Times New Roman"/>
                <w:color w:val="000000"/>
                <w:sz w:val="16"/>
                <w:szCs w:val="16"/>
              </w:rPr>
              <w:br/>
              <w:t>Trẻ em:</w:t>
            </w:r>
            <w:r w:rsidRPr="002C4B15">
              <w:rPr>
                <w:rFonts w:ascii="Times New Roman" w:eastAsia="Times New Roman" w:hAnsi="Times New Roman" w:cs="Times New Roman"/>
                <w:color w:val="000000"/>
                <w:sz w:val="16"/>
                <w:szCs w:val="16"/>
              </w:rPr>
              <w:br/>
              <w:t>60-120 phút</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Amikacin* 500mg </w:t>
            </w:r>
            <w:r w:rsidRPr="002C4B15">
              <w:rPr>
                <w:rFonts w:ascii="Times New Roman" w:eastAsia="Times New Roman" w:hAnsi="Times New Roman" w:cs="Times New Roman"/>
                <w:color w:val="000000"/>
                <w:sz w:val="16"/>
                <w:szCs w:val="16"/>
              </w:rPr>
              <w:br/>
              <w:t>(Selemycin 500mg/2ml)</w:t>
            </w:r>
          </w:p>
        </w:tc>
        <w:tc>
          <w:tcPr>
            <w:tcW w:w="112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340" w:type="dxa"/>
            <w:gridSpan w:val="2"/>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100-200ml  </w:t>
            </w:r>
            <w:r w:rsidRPr="002C4B15">
              <w:rPr>
                <w:rFonts w:ascii="Times New Roman" w:eastAsia="Times New Roman" w:hAnsi="Times New Roman" w:cs="Times New Roman"/>
                <w:color w:val="000000"/>
                <w:sz w:val="16"/>
                <w:szCs w:val="16"/>
              </w:rPr>
              <w:br/>
              <w:t>Natri clorid 0,9%, Glucose 5%,</w:t>
            </w: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75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Gentamicin 40mg/1ml </w:t>
            </w:r>
            <w:r w:rsidRPr="002C4B15">
              <w:rPr>
                <w:rFonts w:ascii="Times New Roman" w:eastAsia="Times New Roman" w:hAnsi="Times New Roman" w:cs="Times New Roman"/>
                <w:sz w:val="16"/>
                <w:szCs w:val="16"/>
              </w:rPr>
              <w:br/>
              <w:t>(Gentamicin Kabi 40mg)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w:t>
            </w:r>
          </w:p>
        </w:tc>
        <w:tc>
          <w:tcPr>
            <w:tcW w:w="13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40ml </w:t>
            </w:r>
            <w:r w:rsidRPr="002C4B15">
              <w:rPr>
                <w:rFonts w:ascii="Times New Roman" w:eastAsia="Times New Roman" w:hAnsi="Times New Roman" w:cs="Times New Roman"/>
                <w:color w:val="000000"/>
                <w:sz w:val="16"/>
                <w:szCs w:val="16"/>
              </w:rPr>
              <w:br/>
              <w:t>Natri clorid 0,9%, Glucose 5%,</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Gentamicin 80mg/2ml </w:t>
            </w:r>
            <w:r w:rsidRPr="002C4B15">
              <w:rPr>
                <w:rFonts w:ascii="Times New Roman" w:eastAsia="Times New Roman" w:hAnsi="Times New Roman" w:cs="Times New Roman"/>
                <w:color w:val="000000"/>
                <w:sz w:val="16"/>
                <w:szCs w:val="16"/>
              </w:rPr>
              <w:br/>
              <w:t>(Gentamicin 80mg)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w:t>
            </w:r>
          </w:p>
        </w:tc>
        <w:tc>
          <w:tcPr>
            <w:tcW w:w="1340" w:type="dxa"/>
            <w:gridSpan w:val="2"/>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80ml </w:t>
            </w:r>
            <w:r w:rsidRPr="002C4B15">
              <w:rPr>
                <w:rFonts w:ascii="Times New Roman" w:eastAsia="Times New Roman" w:hAnsi="Times New Roman" w:cs="Times New Roman"/>
                <w:color w:val="000000"/>
                <w:sz w:val="16"/>
                <w:szCs w:val="16"/>
              </w:rPr>
              <w:br/>
              <w:t>Natri clorid 0,9%, Glucose 5%,</w:t>
            </w: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w:t>
            </w: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7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Tobramycin 80mg/2ml </w:t>
            </w:r>
            <w:r w:rsidRPr="002C4B15">
              <w:rPr>
                <w:rFonts w:ascii="Times New Roman" w:eastAsia="Times New Roman" w:hAnsi="Times New Roman" w:cs="Times New Roman"/>
                <w:color w:val="000000"/>
                <w:sz w:val="16"/>
                <w:szCs w:val="16"/>
              </w:rPr>
              <w:br/>
              <w:t>(Medphatobra 80)</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100-200ml  </w:t>
            </w:r>
            <w:r w:rsidRPr="002C4B15">
              <w:rPr>
                <w:rFonts w:ascii="Times New Roman" w:eastAsia="Times New Roman" w:hAnsi="Times New Roman" w:cs="Times New Roman"/>
                <w:color w:val="000000"/>
                <w:sz w:val="16"/>
                <w:szCs w:val="16"/>
              </w:rPr>
              <w:br/>
              <w:t>Natri clorid 0,9%,</w:t>
            </w:r>
            <w:r w:rsidRPr="002C4B15">
              <w:rPr>
                <w:rFonts w:ascii="Times New Roman" w:eastAsia="Times New Roman" w:hAnsi="Times New Roman" w:cs="Times New Roman"/>
                <w:color w:val="000000"/>
                <w:sz w:val="16"/>
                <w:szCs w:val="16"/>
              </w:rPr>
              <w:br/>
              <w:t>Glucose 5%,</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(2 - 3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20-60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trHeight w:val="27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III. NHÓM QUINOLON</w:t>
            </w:r>
          </w:p>
        </w:tc>
      </w:tr>
      <w:tr w:rsidR="002C4B15" w:rsidRPr="002C4B15" w:rsidTr="002C4B15">
        <w:trPr>
          <w:trHeight w:val="52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Ofloxacin 200mg/40ml </w:t>
            </w:r>
            <w:r w:rsidRPr="002C4B15">
              <w:rPr>
                <w:rFonts w:ascii="Times New Roman" w:eastAsia="Times New Roman" w:hAnsi="Times New Roman" w:cs="Times New Roman"/>
                <w:color w:val="000000"/>
                <w:sz w:val="16"/>
                <w:szCs w:val="16"/>
              </w:rPr>
              <w:br/>
              <w:t>(Goldoflo)</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X </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12h, 24h </w:t>
            </w:r>
          </w:p>
        </w:tc>
      </w:tr>
      <w:tr w:rsidR="002C4B15" w:rsidRPr="002C4B15" w:rsidTr="002C4B15">
        <w:trPr>
          <w:trHeight w:val="76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lastRenderedPageBreak/>
              <w:t>2</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Ciprofloxacin 200mg/20ml </w:t>
            </w:r>
            <w:r w:rsidRPr="002C4B15">
              <w:rPr>
                <w:rFonts w:ascii="Times New Roman" w:eastAsia="Times New Roman" w:hAnsi="Times New Roman" w:cs="Times New Roman"/>
                <w:color w:val="000000"/>
                <w:sz w:val="16"/>
                <w:szCs w:val="16"/>
              </w:rPr>
              <w:br/>
              <w:t>(Proxacin 1%)</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đậm đặc dùng pha dd tiêm truyền</w:t>
            </w:r>
          </w:p>
        </w:tc>
        <w:tc>
          <w:tcPr>
            <w:tcW w:w="134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80ml </w:t>
            </w:r>
            <w:r w:rsidRPr="002C4B15">
              <w:rPr>
                <w:rFonts w:ascii="Times New Roman" w:eastAsia="Times New Roman" w:hAnsi="Times New Roman" w:cs="Times New Roman"/>
                <w:color w:val="000000"/>
                <w:sz w:val="16"/>
                <w:szCs w:val="16"/>
              </w:rPr>
              <w:br/>
              <w:t>Natri clorid 0,9%, Glucose 5%</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8h hoặc 12h</w:t>
            </w:r>
          </w:p>
        </w:tc>
      </w:tr>
      <w:tr w:rsidR="002C4B15" w:rsidRPr="002C4B15" w:rsidTr="002C4B15">
        <w:trPr>
          <w:trHeight w:val="84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Ciprofloxacin 200mg/100ml </w:t>
            </w:r>
            <w:r w:rsidRPr="002C4B15">
              <w:rPr>
                <w:rFonts w:ascii="Times New Roman" w:eastAsia="Times New Roman" w:hAnsi="Times New Roman" w:cs="Times New Roman"/>
                <w:sz w:val="16"/>
                <w:szCs w:val="16"/>
              </w:rPr>
              <w:br/>
              <w:t>(Ciprobay 200mg/100ml)</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120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Ciprofloxacin 400mg/200ml (Ciprofloxacin Infusion, Ciprofloxacin Polpharma)</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&gt; 60</w:t>
            </w: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82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5</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Levofloxacin* 500mg/100ml (Tavanic, Alembic Lamiwin)</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60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12h hoặc 24h</w:t>
            </w:r>
          </w:p>
        </w:tc>
      </w:tr>
      <w:tr w:rsidR="002C4B15" w:rsidRPr="002C4B15" w:rsidTr="002C4B15">
        <w:trPr>
          <w:trHeight w:val="78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Levofloxacin* 750mg/150ml (Cravit, Lefloinfusion)</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90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trHeight w:val="7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7</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Moxifloxacin 400mg/100ml </w:t>
            </w:r>
            <w:r w:rsidRPr="002C4B15">
              <w:rPr>
                <w:rFonts w:ascii="Times New Roman" w:eastAsia="Times New Roman" w:hAnsi="Times New Roman" w:cs="Times New Roman"/>
                <w:color w:val="000000"/>
                <w:sz w:val="16"/>
                <w:szCs w:val="16"/>
              </w:rPr>
              <w:br/>
              <w:t>(Moxflo 400mg/100ml)</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&gt; 60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trHeight w:val="90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Moxifloxacin 400mg/250ml </w:t>
            </w:r>
            <w:r w:rsidRPr="002C4B15">
              <w:rPr>
                <w:rFonts w:ascii="Times New Roman" w:eastAsia="Times New Roman" w:hAnsi="Times New Roman" w:cs="Times New Roman"/>
                <w:sz w:val="16"/>
                <w:szCs w:val="16"/>
              </w:rPr>
              <w:br/>
              <w:t>(Avelox Inj 400mg/ 250ml)</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39"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p>
        </w:tc>
      </w:tr>
      <w:tr w:rsidR="002C4B15" w:rsidRPr="002C4B15" w:rsidTr="002C4B15">
        <w:trPr>
          <w:trHeight w:val="285"/>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IV. NHÓM NITROIMIDAZOL</w:t>
            </w:r>
          </w:p>
        </w:tc>
      </w:tr>
      <w:tr w:rsidR="002C4B15" w:rsidRPr="002C4B15" w:rsidTr="002C4B15">
        <w:trPr>
          <w:trHeight w:val="81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Metronidazol 500mg/100ml (Metronidazol Kabi)</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8h, 12h</w:t>
            </w:r>
          </w:p>
        </w:tc>
      </w:tr>
      <w:tr w:rsidR="002C4B15" w:rsidRPr="002C4B15" w:rsidTr="002C4B15">
        <w:trPr>
          <w:trHeight w:val="24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V. NHÓM PHENICOL</w:t>
            </w:r>
          </w:p>
        </w:tc>
      </w:tr>
      <w:tr w:rsidR="002C4B15" w:rsidRPr="002C4B15" w:rsidTr="002C4B15">
        <w:trPr>
          <w:trHeight w:val="79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Cloramphenicol 1g </w:t>
            </w:r>
            <w:r w:rsidRPr="002C4B15">
              <w:rPr>
                <w:rFonts w:ascii="Times New Roman" w:eastAsia="Times New Roman" w:hAnsi="Times New Roman" w:cs="Times New Roman"/>
                <w:color w:val="000000"/>
                <w:sz w:val="16"/>
                <w:szCs w:val="16"/>
              </w:rPr>
              <w:br/>
              <w:t>(Chloramphenicol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Glucose 5%</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Glucose 5%</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100ml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Glucose 5%</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X </w:t>
            </w:r>
            <w:r w:rsidRPr="002C4B15">
              <w:rPr>
                <w:rFonts w:ascii="Times New Roman" w:eastAsia="Times New Roman" w:hAnsi="Times New Roman" w:cs="Times New Roman"/>
                <w:color w:val="000000"/>
                <w:sz w:val="16"/>
                <w:szCs w:val="16"/>
              </w:rPr>
              <w:br/>
              <w:t>(1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u w:val="single"/>
              </w:rPr>
              <w:t>&gt;</w:t>
            </w:r>
            <w:r w:rsidRPr="002C4B15">
              <w:rPr>
                <w:rFonts w:ascii="Times New Roman" w:eastAsia="Times New Roman" w:hAnsi="Times New Roman" w:cs="Times New Roman"/>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w:t>
            </w:r>
          </w:p>
        </w:tc>
      </w:tr>
      <w:tr w:rsidR="002C4B15" w:rsidRPr="002C4B15" w:rsidTr="002C4B15">
        <w:trPr>
          <w:trHeight w:val="24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VI. NHÓM LINCOSAMID</w:t>
            </w:r>
          </w:p>
        </w:tc>
      </w:tr>
      <w:tr w:rsidR="002C4B15" w:rsidRPr="002C4B15" w:rsidTr="002C4B15">
        <w:trPr>
          <w:trHeight w:val="67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Clindamycin phosphate 600mg (Dalacin C)</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Dung dịch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50 ml                     Natri clorid 0,9%, Glucose 5%, </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000000" w:fill="FFFFFF"/>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8h, 12h</w:t>
            </w:r>
          </w:p>
        </w:tc>
      </w:tr>
      <w:tr w:rsidR="002C4B15" w:rsidRPr="002C4B15" w:rsidTr="002C4B15">
        <w:trPr>
          <w:trHeight w:val="240"/>
        </w:trPr>
        <w:tc>
          <w:tcPr>
            <w:tcW w:w="14040" w:type="dxa"/>
            <w:gridSpan w:val="13"/>
            <w:tcBorders>
              <w:top w:val="single" w:sz="4" w:space="0" w:color="auto"/>
              <w:left w:val="single" w:sz="4" w:space="0" w:color="auto"/>
              <w:bottom w:val="single" w:sz="4" w:space="0" w:color="auto"/>
              <w:right w:val="nil"/>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lastRenderedPageBreak/>
              <w:t>VII. NHÓM PEPTID</w:t>
            </w:r>
          </w:p>
        </w:tc>
      </w:tr>
      <w:tr w:rsidR="002C4B15" w:rsidRPr="002C4B15" w:rsidTr="002C4B15">
        <w:trPr>
          <w:trHeight w:val="168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Colistin 1.000.000UI (Colistin TZF)</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Bột pha tiêm</w:t>
            </w:r>
          </w:p>
        </w:tc>
        <w:tc>
          <w:tcPr>
            <w:tcW w:w="1340" w:type="dxa"/>
            <w:gridSpan w:val="2"/>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2ml nước cất pha tiêm (lắc tránh tạo bọt)                         - Pha loãng tiếp với 3ml nước cất pha tiêm hoặc NaCl 0.9%</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 2ml nước cất pha tiêm (lắc tránh tạo bọt)</w:t>
            </w:r>
            <w:r w:rsidRPr="002C4B15">
              <w:rPr>
                <w:rFonts w:ascii="Times New Roman" w:eastAsia="Times New Roman" w:hAnsi="Times New Roman" w:cs="Times New Roman"/>
                <w:color w:val="000000"/>
                <w:sz w:val="16"/>
                <w:szCs w:val="16"/>
              </w:rPr>
              <w:br/>
              <w:t>- Pha loãng tiếp với 8ml NaCl 0.9%</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2ml nước cất pha tiêm (lắc tránh tạo bọt)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48-98ml                     Natri clorid 0,9%</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r w:rsidRPr="002C4B15">
              <w:rPr>
                <w:rFonts w:ascii="Times New Roman" w:eastAsia="Times New Roman" w:hAnsi="Times New Roman" w:cs="Times New Roman"/>
                <w:color w:val="000000"/>
                <w:sz w:val="16"/>
                <w:szCs w:val="16"/>
              </w:rPr>
              <w:br/>
              <w:t>(</w:t>
            </w:r>
            <w:r w:rsidRPr="002C4B15">
              <w:rPr>
                <w:rFonts w:ascii="Times New Roman" w:eastAsia="Times New Roman" w:hAnsi="Times New Roman" w:cs="Times New Roman"/>
                <w:color w:val="000000"/>
                <w:sz w:val="16"/>
                <w:szCs w:val="16"/>
                <w:u w:val="single"/>
              </w:rPr>
              <w:t>&gt;</w:t>
            </w:r>
            <w:r w:rsidRPr="002C4B15">
              <w:rPr>
                <w:rFonts w:ascii="Times New Roman" w:eastAsia="Times New Roman" w:hAnsi="Times New Roman" w:cs="Times New Roman"/>
                <w:color w:val="000000"/>
                <w:sz w:val="16"/>
                <w:szCs w:val="16"/>
              </w:rPr>
              <w:t xml:space="preserve"> 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30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8h</w:t>
            </w:r>
          </w:p>
        </w:tc>
      </w:tr>
      <w:tr w:rsidR="002C4B15" w:rsidRPr="002C4B15" w:rsidTr="002C4B15">
        <w:trPr>
          <w:trHeight w:val="24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VIII. NHÓM KHÁC</w:t>
            </w:r>
          </w:p>
        </w:tc>
      </w:tr>
      <w:tr w:rsidR="002C4B15" w:rsidRPr="002C4B15" w:rsidTr="002C4B15">
        <w:trPr>
          <w:trHeight w:val="90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 xml:space="preserve">Fosfomycin 1g </w:t>
            </w:r>
            <w:r w:rsidRPr="002C4B15">
              <w:rPr>
                <w:rFonts w:ascii="Times New Roman" w:eastAsia="Times New Roman" w:hAnsi="Times New Roman" w:cs="Times New Roman"/>
                <w:sz w:val="16"/>
                <w:szCs w:val="16"/>
              </w:rPr>
              <w:br/>
              <w:t>(Fosmicin 1g)</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Bột pha tiêm</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20ml</w:t>
            </w:r>
            <w:r w:rsidRPr="002C4B15">
              <w:rPr>
                <w:rFonts w:ascii="Times New Roman" w:eastAsia="Times New Roman" w:hAnsi="Times New Roman" w:cs="Times New Roman"/>
                <w:color w:val="000000"/>
                <w:sz w:val="16"/>
                <w:szCs w:val="16"/>
              </w:rPr>
              <w:br/>
              <w:t>Nước cất pha tiêm</w:t>
            </w:r>
            <w:r w:rsidRPr="002C4B15">
              <w:rPr>
                <w:rFonts w:ascii="Times New Roman" w:eastAsia="Times New Roman" w:hAnsi="Times New Roman" w:cs="Times New Roman"/>
                <w:color w:val="000000"/>
                <w:sz w:val="16"/>
                <w:szCs w:val="16"/>
              </w:rPr>
              <w:br/>
              <w:t>Glucose 5%,</w:t>
            </w:r>
          </w:p>
        </w:tc>
        <w:tc>
          <w:tcPr>
            <w:tcW w:w="144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100-500ml </w:t>
            </w:r>
            <w:r w:rsidRPr="002C4B15">
              <w:rPr>
                <w:rFonts w:ascii="Times New Roman" w:eastAsia="Times New Roman" w:hAnsi="Times New Roman" w:cs="Times New Roman"/>
                <w:color w:val="000000"/>
                <w:sz w:val="16"/>
                <w:szCs w:val="16"/>
              </w:rPr>
              <w:br/>
              <w:t>Natri clorid 0,9%, Glucose 5%,</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 xml:space="preserve">X </w:t>
            </w:r>
            <w:r w:rsidRPr="002C4B15">
              <w:rPr>
                <w:rFonts w:ascii="Times New Roman" w:eastAsia="Times New Roman" w:hAnsi="Times New Roman" w:cs="Times New Roman"/>
                <w:color w:val="000000"/>
                <w:sz w:val="16"/>
                <w:szCs w:val="16"/>
              </w:rPr>
              <w:br/>
              <w:t>(</w:t>
            </w:r>
            <w:r w:rsidRPr="002C4B15">
              <w:rPr>
                <w:rFonts w:ascii="Times New Roman" w:eastAsia="Times New Roman" w:hAnsi="Times New Roman" w:cs="Times New Roman"/>
                <w:color w:val="000000"/>
                <w:sz w:val="16"/>
                <w:szCs w:val="16"/>
                <w:u w:val="single"/>
              </w:rPr>
              <w:t>&gt;</w:t>
            </w:r>
            <w:r w:rsidRPr="002C4B15">
              <w:rPr>
                <w:rFonts w:ascii="Times New Roman" w:eastAsia="Times New Roman" w:hAnsi="Times New Roman" w:cs="Times New Roman"/>
                <w:color w:val="000000"/>
                <w:sz w:val="16"/>
                <w:szCs w:val="16"/>
              </w:rPr>
              <w:t xml:space="preserve"> 5 phút)</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60-120</w:t>
            </w:r>
          </w:p>
        </w:tc>
        <w:tc>
          <w:tcPr>
            <w:tcW w:w="960"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6h, 12h</w:t>
            </w:r>
          </w:p>
        </w:tc>
      </w:tr>
      <w:tr w:rsidR="002C4B15" w:rsidRPr="002C4B15" w:rsidTr="002C4B15">
        <w:trPr>
          <w:trHeight w:val="240"/>
        </w:trPr>
        <w:tc>
          <w:tcPr>
            <w:tcW w:w="14040"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b/>
                <w:bCs/>
                <w:color w:val="000000"/>
                <w:sz w:val="16"/>
                <w:szCs w:val="16"/>
              </w:rPr>
            </w:pPr>
            <w:r w:rsidRPr="002C4B15">
              <w:rPr>
                <w:rFonts w:ascii="Times New Roman" w:eastAsia="Times New Roman" w:hAnsi="Times New Roman" w:cs="Times New Roman"/>
                <w:b/>
                <w:bCs/>
                <w:color w:val="000000"/>
                <w:sz w:val="16"/>
                <w:szCs w:val="16"/>
              </w:rPr>
              <w:t>IX. NHÓM TRIAZOL</w:t>
            </w:r>
          </w:p>
        </w:tc>
      </w:tr>
      <w:tr w:rsidR="002C4B15" w:rsidRPr="002C4B15" w:rsidTr="002C4B15">
        <w:trPr>
          <w:trHeight w:val="1125"/>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1</w:t>
            </w:r>
          </w:p>
        </w:tc>
        <w:tc>
          <w:tcPr>
            <w:tcW w:w="1696"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Fluconazole 200mg/100ml (Fluconazole)</w:t>
            </w:r>
          </w:p>
        </w:tc>
        <w:tc>
          <w:tcPr>
            <w:tcW w:w="112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sz w:val="16"/>
                <w:szCs w:val="16"/>
              </w:rPr>
            </w:pPr>
            <w:r w:rsidRPr="002C4B15">
              <w:rPr>
                <w:rFonts w:ascii="Times New Roman" w:eastAsia="Times New Roman" w:hAnsi="Times New Roman" w:cs="Times New Roman"/>
                <w:sz w:val="16"/>
                <w:szCs w:val="16"/>
              </w:rPr>
              <w:t>dung dịch tiêm truyền</w:t>
            </w:r>
          </w:p>
        </w:tc>
        <w:tc>
          <w:tcPr>
            <w:tcW w:w="1340" w:type="dxa"/>
            <w:gridSpan w:val="2"/>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4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14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Không</w:t>
            </w:r>
          </w:p>
        </w:tc>
        <w:tc>
          <w:tcPr>
            <w:tcW w:w="93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52"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O</w:t>
            </w:r>
          </w:p>
        </w:tc>
        <w:tc>
          <w:tcPr>
            <w:tcW w:w="939" w:type="dxa"/>
            <w:tcBorders>
              <w:top w:val="nil"/>
              <w:left w:val="nil"/>
              <w:bottom w:val="single" w:sz="4" w:space="0" w:color="auto"/>
              <w:right w:val="single" w:sz="4" w:space="0" w:color="auto"/>
            </w:tcBorders>
            <w:shd w:val="clear" w:color="auto" w:fill="auto"/>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X</w:t>
            </w:r>
          </w:p>
        </w:tc>
        <w:tc>
          <w:tcPr>
            <w:tcW w:w="118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rsidR="002C4B15" w:rsidRPr="002C4B15" w:rsidRDefault="002C4B15" w:rsidP="002C4B15">
            <w:pPr>
              <w:spacing w:after="0" w:line="240" w:lineRule="auto"/>
              <w:jc w:val="center"/>
              <w:rPr>
                <w:rFonts w:ascii="Times New Roman" w:eastAsia="Times New Roman" w:hAnsi="Times New Roman" w:cs="Times New Roman"/>
                <w:color w:val="000000"/>
                <w:sz w:val="16"/>
                <w:szCs w:val="16"/>
              </w:rPr>
            </w:pPr>
            <w:r w:rsidRPr="002C4B15">
              <w:rPr>
                <w:rFonts w:ascii="Times New Roman" w:eastAsia="Times New Roman" w:hAnsi="Times New Roman" w:cs="Times New Roman"/>
                <w:color w:val="000000"/>
                <w:sz w:val="16"/>
                <w:szCs w:val="16"/>
              </w:rPr>
              <w:t>24h</w:t>
            </w:r>
          </w:p>
        </w:tc>
      </w:tr>
      <w:tr w:rsidR="002C4B15" w:rsidRPr="002C4B15" w:rsidTr="002C4B15">
        <w:trPr>
          <w:gridAfter w:val="9"/>
          <w:wAfter w:w="9435" w:type="dxa"/>
          <w:trHeight w:val="300"/>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Ghi chú: “O”: Không tiêm, “X”: Được tiêm,</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Tài liệu tham khảo</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1.</w:t>
            </w:r>
            <w:r w:rsidRPr="002C4B15">
              <w:rPr>
                <w:rFonts w:ascii="Times New Roman" w:eastAsia="Times New Roman" w:hAnsi="Times New Roman" w:cs="Times New Roman"/>
                <w:color w:val="000000"/>
                <w:sz w:val="14"/>
                <w:szCs w:val="14"/>
              </w:rPr>
              <w:t xml:space="preserve">       </w:t>
            </w:r>
            <w:r w:rsidRPr="002C4B15">
              <w:rPr>
                <w:rFonts w:ascii="Times New Roman" w:eastAsia="Times New Roman" w:hAnsi="Times New Roman" w:cs="Times New Roman"/>
                <w:i/>
                <w:iCs/>
                <w:color w:val="000000"/>
                <w:sz w:val="20"/>
                <w:szCs w:val="20"/>
              </w:rPr>
              <w:t>Dược Thư Quốc Gia Việt Nam –  Bộ Y Tế.</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2.</w:t>
            </w:r>
            <w:r w:rsidRPr="002C4B15">
              <w:rPr>
                <w:rFonts w:ascii="Times New Roman" w:eastAsia="Times New Roman" w:hAnsi="Times New Roman" w:cs="Times New Roman"/>
                <w:color w:val="000000"/>
                <w:sz w:val="14"/>
                <w:szCs w:val="14"/>
              </w:rPr>
              <w:t xml:space="preserve">       </w:t>
            </w:r>
            <w:r w:rsidRPr="002C4B15">
              <w:rPr>
                <w:rFonts w:ascii="Times New Roman" w:eastAsia="Times New Roman" w:hAnsi="Times New Roman" w:cs="Times New Roman"/>
                <w:i/>
                <w:iCs/>
                <w:color w:val="000000"/>
                <w:sz w:val="20"/>
                <w:szCs w:val="20"/>
              </w:rPr>
              <w:t>Thông tin kê toa của nhà sản xuất dược phẩm</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3.</w:t>
            </w:r>
            <w:r w:rsidRPr="002C4B15">
              <w:rPr>
                <w:rFonts w:ascii="Times New Roman" w:eastAsia="Times New Roman" w:hAnsi="Times New Roman" w:cs="Times New Roman"/>
                <w:color w:val="000000"/>
                <w:sz w:val="14"/>
                <w:szCs w:val="14"/>
              </w:rPr>
              <w:t xml:space="preserve">       </w:t>
            </w:r>
            <w:r w:rsidRPr="002C4B15">
              <w:rPr>
                <w:rFonts w:ascii="Times New Roman" w:eastAsia="Times New Roman" w:hAnsi="Times New Roman" w:cs="Times New Roman"/>
                <w:i/>
                <w:iCs/>
                <w:color w:val="000000"/>
                <w:sz w:val="20"/>
                <w:szCs w:val="20"/>
              </w:rPr>
              <w:t>Martindale</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4.</w:t>
            </w:r>
            <w:r w:rsidRPr="002C4B15">
              <w:rPr>
                <w:rFonts w:ascii="Times New Roman" w:eastAsia="Times New Roman" w:hAnsi="Times New Roman" w:cs="Times New Roman"/>
                <w:color w:val="000000"/>
                <w:sz w:val="14"/>
                <w:szCs w:val="14"/>
              </w:rPr>
              <w:t xml:space="preserve">       </w:t>
            </w:r>
            <w:r w:rsidRPr="002C4B15">
              <w:rPr>
                <w:rFonts w:ascii="Times New Roman" w:eastAsia="Times New Roman" w:hAnsi="Times New Roman" w:cs="Times New Roman"/>
                <w:i/>
                <w:iCs/>
                <w:color w:val="000000"/>
                <w:sz w:val="20"/>
                <w:szCs w:val="20"/>
              </w:rPr>
              <w:t xml:space="preserve"> Injectable drugs guide</w:t>
            </w:r>
          </w:p>
        </w:tc>
      </w:tr>
      <w:tr w:rsidR="002C4B15" w:rsidRPr="002C4B15" w:rsidTr="002C4B15">
        <w:trPr>
          <w:gridAfter w:val="9"/>
          <w:wAfter w:w="9435" w:type="dxa"/>
          <w:trHeight w:val="255"/>
        </w:trPr>
        <w:tc>
          <w:tcPr>
            <w:tcW w:w="4600" w:type="dxa"/>
            <w:gridSpan w:val="4"/>
            <w:tcBorders>
              <w:top w:val="nil"/>
              <w:left w:val="nil"/>
              <w:bottom w:val="nil"/>
              <w:right w:val="nil"/>
            </w:tcBorders>
            <w:shd w:val="clear" w:color="auto" w:fill="auto"/>
            <w:hideMark/>
          </w:tcPr>
          <w:p w:rsidR="002C4B15" w:rsidRPr="002C4B15" w:rsidRDefault="002C4B15" w:rsidP="002C4B15">
            <w:pPr>
              <w:spacing w:after="0" w:line="240" w:lineRule="auto"/>
              <w:rPr>
                <w:rFonts w:ascii="Times New Roman" w:eastAsia="Times New Roman" w:hAnsi="Times New Roman" w:cs="Times New Roman"/>
                <w:color w:val="000000"/>
                <w:sz w:val="20"/>
                <w:szCs w:val="20"/>
              </w:rPr>
            </w:pPr>
            <w:r w:rsidRPr="002C4B15">
              <w:rPr>
                <w:rFonts w:ascii="Times New Roman" w:eastAsia="Times New Roman" w:hAnsi="Times New Roman" w:cs="Times New Roman"/>
                <w:color w:val="000000"/>
                <w:sz w:val="20"/>
                <w:szCs w:val="20"/>
              </w:rPr>
              <w:t>5.</w:t>
            </w:r>
            <w:r w:rsidRPr="002C4B15">
              <w:rPr>
                <w:rFonts w:ascii="Times New Roman" w:eastAsia="Times New Roman" w:hAnsi="Times New Roman" w:cs="Times New Roman"/>
                <w:color w:val="000000"/>
                <w:sz w:val="14"/>
                <w:szCs w:val="14"/>
              </w:rPr>
              <w:t xml:space="preserve">       </w:t>
            </w:r>
            <w:r w:rsidRPr="002C4B15">
              <w:rPr>
                <w:rFonts w:ascii="Times New Roman" w:eastAsia="Times New Roman" w:hAnsi="Times New Roman" w:cs="Times New Roman"/>
                <w:i/>
                <w:iCs/>
                <w:color w:val="000000"/>
                <w:sz w:val="20"/>
                <w:szCs w:val="20"/>
              </w:rPr>
              <w:t>Bản tin Cảnh giác Dược, Số 1-2013</w:t>
            </w:r>
          </w:p>
        </w:tc>
      </w:tr>
    </w:tbl>
    <w:p w:rsidR="0079604C" w:rsidRPr="00B67719" w:rsidRDefault="0079604C" w:rsidP="00D96F53">
      <w:pPr>
        <w:rPr>
          <w:rFonts w:ascii="Times New Roman" w:hAnsi="Times New Roman" w:cs="Times New Roman"/>
          <w:color w:val="000000"/>
          <w:sz w:val="28"/>
          <w:szCs w:val="28"/>
        </w:rPr>
      </w:pPr>
    </w:p>
    <w:sectPr w:rsidR="0079604C" w:rsidRPr="00B67719" w:rsidSect="002C4B15">
      <w:pgSz w:w="16840" w:h="11907" w:orient="landscape" w:code="9"/>
      <w:pgMar w:top="1418" w:right="1134" w:bottom="1134" w:left="1134" w:header="3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70" w:rsidRDefault="00E63470" w:rsidP="00251EE1">
      <w:pPr>
        <w:spacing w:after="0" w:line="240" w:lineRule="auto"/>
      </w:pPr>
      <w:r>
        <w:separator/>
      </w:r>
    </w:p>
  </w:endnote>
  <w:endnote w:type="continuationSeparator" w:id="0">
    <w:p w:rsidR="00E63470" w:rsidRDefault="00E63470" w:rsidP="00251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ansonText-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9980"/>
      <w:docPartObj>
        <w:docPartGallery w:val="Page Numbers (Bottom of Page)"/>
        <w:docPartUnique/>
      </w:docPartObj>
    </w:sdtPr>
    <w:sdtContent>
      <w:p w:rsidR="00BB4CE9" w:rsidRDefault="00BB4CE9">
        <w:pPr>
          <w:pStyle w:val="Footer"/>
          <w:jc w:val="right"/>
        </w:pPr>
        <w:fldSimple w:instr=" PAGE   \* MERGEFORMAT ">
          <w:r w:rsidR="00E946B4">
            <w:rPr>
              <w:noProof/>
            </w:rPr>
            <w:t>42</w:t>
          </w:r>
        </w:fldSimple>
      </w:p>
    </w:sdtContent>
  </w:sdt>
  <w:p w:rsidR="00BB4CE9" w:rsidRDefault="00BB4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70" w:rsidRDefault="00E63470" w:rsidP="00251EE1">
      <w:pPr>
        <w:spacing w:after="0" w:line="240" w:lineRule="auto"/>
      </w:pPr>
      <w:r>
        <w:separator/>
      </w:r>
    </w:p>
  </w:footnote>
  <w:footnote w:type="continuationSeparator" w:id="0">
    <w:p w:rsidR="00E63470" w:rsidRDefault="00E63470" w:rsidP="00251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E9" w:rsidRPr="001F702F" w:rsidRDefault="00BB4CE9" w:rsidP="00251EE1">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29E"/>
    <w:multiLevelType w:val="hybridMultilevel"/>
    <w:tmpl w:val="AF90B410"/>
    <w:lvl w:ilvl="0" w:tplc="E1EC9EC6">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15551"/>
    <w:multiLevelType w:val="hybridMultilevel"/>
    <w:tmpl w:val="7C16D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50EAA"/>
    <w:multiLevelType w:val="multilevel"/>
    <w:tmpl w:val="68BC776E"/>
    <w:lvl w:ilvl="0">
      <w:start w:val="1"/>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D49CC"/>
    <w:multiLevelType w:val="hybridMultilevel"/>
    <w:tmpl w:val="D034D8D0"/>
    <w:lvl w:ilvl="0" w:tplc="24AE94F4">
      <w:start w:val="1"/>
      <w:numFmt w:val="bullet"/>
      <w:lvlText w:val=""/>
      <w:lvlJc w:val="left"/>
      <w:pPr>
        <w:tabs>
          <w:tab w:val="num" w:pos="720"/>
        </w:tabs>
        <w:ind w:left="720" w:hanging="360"/>
      </w:pPr>
      <w:rPr>
        <w:rFonts w:ascii="Wingdings" w:hAnsi="Wingdings" w:hint="default"/>
      </w:rPr>
    </w:lvl>
    <w:lvl w:ilvl="1" w:tplc="F2A41292" w:tentative="1">
      <w:start w:val="1"/>
      <w:numFmt w:val="bullet"/>
      <w:lvlText w:val=""/>
      <w:lvlJc w:val="left"/>
      <w:pPr>
        <w:tabs>
          <w:tab w:val="num" w:pos="1440"/>
        </w:tabs>
        <w:ind w:left="1440" w:hanging="360"/>
      </w:pPr>
      <w:rPr>
        <w:rFonts w:ascii="Wingdings" w:hAnsi="Wingdings" w:hint="default"/>
      </w:rPr>
    </w:lvl>
    <w:lvl w:ilvl="2" w:tplc="CE84195A" w:tentative="1">
      <w:start w:val="1"/>
      <w:numFmt w:val="bullet"/>
      <w:lvlText w:val=""/>
      <w:lvlJc w:val="left"/>
      <w:pPr>
        <w:tabs>
          <w:tab w:val="num" w:pos="2160"/>
        </w:tabs>
        <w:ind w:left="2160" w:hanging="360"/>
      </w:pPr>
      <w:rPr>
        <w:rFonts w:ascii="Wingdings" w:hAnsi="Wingdings" w:hint="default"/>
      </w:rPr>
    </w:lvl>
    <w:lvl w:ilvl="3" w:tplc="D8EA0DB0" w:tentative="1">
      <w:start w:val="1"/>
      <w:numFmt w:val="bullet"/>
      <w:lvlText w:val=""/>
      <w:lvlJc w:val="left"/>
      <w:pPr>
        <w:tabs>
          <w:tab w:val="num" w:pos="2880"/>
        </w:tabs>
        <w:ind w:left="2880" w:hanging="360"/>
      </w:pPr>
      <w:rPr>
        <w:rFonts w:ascii="Wingdings" w:hAnsi="Wingdings" w:hint="default"/>
      </w:rPr>
    </w:lvl>
    <w:lvl w:ilvl="4" w:tplc="83EC9CFA" w:tentative="1">
      <w:start w:val="1"/>
      <w:numFmt w:val="bullet"/>
      <w:lvlText w:val=""/>
      <w:lvlJc w:val="left"/>
      <w:pPr>
        <w:tabs>
          <w:tab w:val="num" w:pos="3600"/>
        </w:tabs>
        <w:ind w:left="3600" w:hanging="360"/>
      </w:pPr>
      <w:rPr>
        <w:rFonts w:ascii="Wingdings" w:hAnsi="Wingdings" w:hint="default"/>
      </w:rPr>
    </w:lvl>
    <w:lvl w:ilvl="5" w:tplc="94FAC4F0" w:tentative="1">
      <w:start w:val="1"/>
      <w:numFmt w:val="bullet"/>
      <w:lvlText w:val=""/>
      <w:lvlJc w:val="left"/>
      <w:pPr>
        <w:tabs>
          <w:tab w:val="num" w:pos="4320"/>
        </w:tabs>
        <w:ind w:left="4320" w:hanging="360"/>
      </w:pPr>
      <w:rPr>
        <w:rFonts w:ascii="Wingdings" w:hAnsi="Wingdings" w:hint="default"/>
      </w:rPr>
    </w:lvl>
    <w:lvl w:ilvl="6" w:tplc="E74AB43E" w:tentative="1">
      <w:start w:val="1"/>
      <w:numFmt w:val="bullet"/>
      <w:lvlText w:val=""/>
      <w:lvlJc w:val="left"/>
      <w:pPr>
        <w:tabs>
          <w:tab w:val="num" w:pos="5040"/>
        </w:tabs>
        <w:ind w:left="5040" w:hanging="360"/>
      </w:pPr>
      <w:rPr>
        <w:rFonts w:ascii="Wingdings" w:hAnsi="Wingdings" w:hint="default"/>
      </w:rPr>
    </w:lvl>
    <w:lvl w:ilvl="7" w:tplc="34DC5D0C" w:tentative="1">
      <w:start w:val="1"/>
      <w:numFmt w:val="bullet"/>
      <w:lvlText w:val=""/>
      <w:lvlJc w:val="left"/>
      <w:pPr>
        <w:tabs>
          <w:tab w:val="num" w:pos="5760"/>
        </w:tabs>
        <w:ind w:left="5760" w:hanging="360"/>
      </w:pPr>
      <w:rPr>
        <w:rFonts w:ascii="Wingdings" w:hAnsi="Wingdings" w:hint="default"/>
      </w:rPr>
    </w:lvl>
    <w:lvl w:ilvl="8" w:tplc="1496368E" w:tentative="1">
      <w:start w:val="1"/>
      <w:numFmt w:val="bullet"/>
      <w:lvlText w:val=""/>
      <w:lvlJc w:val="left"/>
      <w:pPr>
        <w:tabs>
          <w:tab w:val="num" w:pos="6480"/>
        </w:tabs>
        <w:ind w:left="6480" w:hanging="360"/>
      </w:pPr>
      <w:rPr>
        <w:rFonts w:ascii="Wingdings" w:hAnsi="Wingdings" w:hint="default"/>
      </w:rPr>
    </w:lvl>
  </w:abstractNum>
  <w:abstractNum w:abstractNumId="4">
    <w:nsid w:val="0B991725"/>
    <w:multiLevelType w:val="hybridMultilevel"/>
    <w:tmpl w:val="33E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A010B"/>
    <w:multiLevelType w:val="multilevel"/>
    <w:tmpl w:val="CC767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D26341B"/>
    <w:multiLevelType w:val="hybridMultilevel"/>
    <w:tmpl w:val="583EC062"/>
    <w:lvl w:ilvl="0" w:tplc="F4366AE8">
      <w:start w:val="1"/>
      <w:numFmt w:val="bullet"/>
      <w:lvlText w:val=""/>
      <w:lvlJc w:val="left"/>
      <w:pPr>
        <w:tabs>
          <w:tab w:val="num" w:pos="720"/>
        </w:tabs>
        <w:ind w:left="720" w:hanging="360"/>
      </w:pPr>
      <w:rPr>
        <w:rFonts w:ascii="Wingdings" w:hAnsi="Wingdings" w:hint="default"/>
      </w:rPr>
    </w:lvl>
    <w:lvl w:ilvl="1" w:tplc="C7EC2D6E" w:tentative="1">
      <w:start w:val="1"/>
      <w:numFmt w:val="bullet"/>
      <w:lvlText w:val=""/>
      <w:lvlJc w:val="left"/>
      <w:pPr>
        <w:tabs>
          <w:tab w:val="num" w:pos="1440"/>
        </w:tabs>
        <w:ind w:left="1440" w:hanging="360"/>
      </w:pPr>
      <w:rPr>
        <w:rFonts w:ascii="Wingdings" w:hAnsi="Wingdings" w:hint="default"/>
      </w:rPr>
    </w:lvl>
    <w:lvl w:ilvl="2" w:tplc="2D4AB5B4" w:tentative="1">
      <w:start w:val="1"/>
      <w:numFmt w:val="bullet"/>
      <w:lvlText w:val=""/>
      <w:lvlJc w:val="left"/>
      <w:pPr>
        <w:tabs>
          <w:tab w:val="num" w:pos="2160"/>
        </w:tabs>
        <w:ind w:left="2160" w:hanging="360"/>
      </w:pPr>
      <w:rPr>
        <w:rFonts w:ascii="Wingdings" w:hAnsi="Wingdings" w:hint="default"/>
      </w:rPr>
    </w:lvl>
    <w:lvl w:ilvl="3" w:tplc="70E4428E" w:tentative="1">
      <w:start w:val="1"/>
      <w:numFmt w:val="bullet"/>
      <w:lvlText w:val=""/>
      <w:lvlJc w:val="left"/>
      <w:pPr>
        <w:tabs>
          <w:tab w:val="num" w:pos="2880"/>
        </w:tabs>
        <w:ind w:left="2880" w:hanging="360"/>
      </w:pPr>
      <w:rPr>
        <w:rFonts w:ascii="Wingdings" w:hAnsi="Wingdings" w:hint="default"/>
      </w:rPr>
    </w:lvl>
    <w:lvl w:ilvl="4" w:tplc="9F1224D2" w:tentative="1">
      <w:start w:val="1"/>
      <w:numFmt w:val="bullet"/>
      <w:lvlText w:val=""/>
      <w:lvlJc w:val="left"/>
      <w:pPr>
        <w:tabs>
          <w:tab w:val="num" w:pos="3600"/>
        </w:tabs>
        <w:ind w:left="3600" w:hanging="360"/>
      </w:pPr>
      <w:rPr>
        <w:rFonts w:ascii="Wingdings" w:hAnsi="Wingdings" w:hint="default"/>
      </w:rPr>
    </w:lvl>
    <w:lvl w:ilvl="5" w:tplc="F3D278C4" w:tentative="1">
      <w:start w:val="1"/>
      <w:numFmt w:val="bullet"/>
      <w:lvlText w:val=""/>
      <w:lvlJc w:val="left"/>
      <w:pPr>
        <w:tabs>
          <w:tab w:val="num" w:pos="4320"/>
        </w:tabs>
        <w:ind w:left="4320" w:hanging="360"/>
      </w:pPr>
      <w:rPr>
        <w:rFonts w:ascii="Wingdings" w:hAnsi="Wingdings" w:hint="default"/>
      </w:rPr>
    </w:lvl>
    <w:lvl w:ilvl="6" w:tplc="565A4EF0" w:tentative="1">
      <w:start w:val="1"/>
      <w:numFmt w:val="bullet"/>
      <w:lvlText w:val=""/>
      <w:lvlJc w:val="left"/>
      <w:pPr>
        <w:tabs>
          <w:tab w:val="num" w:pos="5040"/>
        </w:tabs>
        <w:ind w:left="5040" w:hanging="360"/>
      </w:pPr>
      <w:rPr>
        <w:rFonts w:ascii="Wingdings" w:hAnsi="Wingdings" w:hint="default"/>
      </w:rPr>
    </w:lvl>
    <w:lvl w:ilvl="7" w:tplc="D8E0917A" w:tentative="1">
      <w:start w:val="1"/>
      <w:numFmt w:val="bullet"/>
      <w:lvlText w:val=""/>
      <w:lvlJc w:val="left"/>
      <w:pPr>
        <w:tabs>
          <w:tab w:val="num" w:pos="5760"/>
        </w:tabs>
        <w:ind w:left="5760" w:hanging="360"/>
      </w:pPr>
      <w:rPr>
        <w:rFonts w:ascii="Wingdings" w:hAnsi="Wingdings" w:hint="default"/>
      </w:rPr>
    </w:lvl>
    <w:lvl w:ilvl="8" w:tplc="8A8210DA" w:tentative="1">
      <w:start w:val="1"/>
      <w:numFmt w:val="bullet"/>
      <w:lvlText w:val=""/>
      <w:lvlJc w:val="left"/>
      <w:pPr>
        <w:tabs>
          <w:tab w:val="num" w:pos="6480"/>
        </w:tabs>
        <w:ind w:left="6480" w:hanging="360"/>
      </w:pPr>
      <w:rPr>
        <w:rFonts w:ascii="Wingdings" w:hAnsi="Wingdings" w:hint="default"/>
      </w:rPr>
    </w:lvl>
  </w:abstractNum>
  <w:abstractNum w:abstractNumId="7">
    <w:nsid w:val="30BE1D13"/>
    <w:multiLevelType w:val="hybridMultilevel"/>
    <w:tmpl w:val="2612C244"/>
    <w:lvl w:ilvl="0" w:tplc="A0B6EE5E">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1280F45"/>
    <w:multiLevelType w:val="hybridMultilevel"/>
    <w:tmpl w:val="7CAAEF8A"/>
    <w:lvl w:ilvl="0" w:tplc="0AA477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F24E4"/>
    <w:multiLevelType w:val="hybridMultilevel"/>
    <w:tmpl w:val="CFBCF2B4"/>
    <w:lvl w:ilvl="0" w:tplc="E284A6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18315C"/>
    <w:multiLevelType w:val="hybridMultilevel"/>
    <w:tmpl w:val="D624D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426BAA"/>
    <w:multiLevelType w:val="hybridMultilevel"/>
    <w:tmpl w:val="3F5296BA"/>
    <w:lvl w:ilvl="0" w:tplc="68EEE164">
      <w:start w:val="1"/>
      <w:numFmt w:val="bullet"/>
      <w:lvlText w:val="-"/>
      <w:lvlJc w:val="left"/>
      <w:pPr>
        <w:ind w:left="644" w:hanging="360"/>
      </w:pPr>
      <w:rPr>
        <w:rFonts w:ascii="Times New Roman" w:eastAsiaTheme="minorHAnsi"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8731540"/>
    <w:multiLevelType w:val="multilevel"/>
    <w:tmpl w:val="344EE92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545F0268"/>
    <w:multiLevelType w:val="hybridMultilevel"/>
    <w:tmpl w:val="0DFA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6B5E27"/>
    <w:multiLevelType w:val="hybridMultilevel"/>
    <w:tmpl w:val="B5DE8E1E"/>
    <w:lvl w:ilvl="0" w:tplc="81E80DC8">
      <w:start w:val="1"/>
      <w:numFmt w:val="bullet"/>
      <w:lvlText w:val=""/>
      <w:lvlJc w:val="left"/>
      <w:pPr>
        <w:tabs>
          <w:tab w:val="num" w:pos="720"/>
        </w:tabs>
        <w:ind w:left="720" w:hanging="360"/>
      </w:pPr>
      <w:rPr>
        <w:rFonts w:ascii="Wingdings" w:hAnsi="Wingdings" w:hint="default"/>
      </w:rPr>
    </w:lvl>
    <w:lvl w:ilvl="1" w:tplc="F88EFF84" w:tentative="1">
      <w:start w:val="1"/>
      <w:numFmt w:val="bullet"/>
      <w:lvlText w:val=""/>
      <w:lvlJc w:val="left"/>
      <w:pPr>
        <w:tabs>
          <w:tab w:val="num" w:pos="1440"/>
        </w:tabs>
        <w:ind w:left="1440" w:hanging="360"/>
      </w:pPr>
      <w:rPr>
        <w:rFonts w:ascii="Wingdings" w:hAnsi="Wingdings" w:hint="default"/>
      </w:rPr>
    </w:lvl>
    <w:lvl w:ilvl="2" w:tplc="FE6E5296" w:tentative="1">
      <w:start w:val="1"/>
      <w:numFmt w:val="bullet"/>
      <w:lvlText w:val=""/>
      <w:lvlJc w:val="left"/>
      <w:pPr>
        <w:tabs>
          <w:tab w:val="num" w:pos="2160"/>
        </w:tabs>
        <w:ind w:left="2160" w:hanging="360"/>
      </w:pPr>
      <w:rPr>
        <w:rFonts w:ascii="Wingdings" w:hAnsi="Wingdings" w:hint="default"/>
      </w:rPr>
    </w:lvl>
    <w:lvl w:ilvl="3" w:tplc="C5D4CA7A" w:tentative="1">
      <w:start w:val="1"/>
      <w:numFmt w:val="bullet"/>
      <w:lvlText w:val=""/>
      <w:lvlJc w:val="left"/>
      <w:pPr>
        <w:tabs>
          <w:tab w:val="num" w:pos="2880"/>
        </w:tabs>
        <w:ind w:left="2880" w:hanging="360"/>
      </w:pPr>
      <w:rPr>
        <w:rFonts w:ascii="Wingdings" w:hAnsi="Wingdings" w:hint="default"/>
      </w:rPr>
    </w:lvl>
    <w:lvl w:ilvl="4" w:tplc="49EAF02A" w:tentative="1">
      <w:start w:val="1"/>
      <w:numFmt w:val="bullet"/>
      <w:lvlText w:val=""/>
      <w:lvlJc w:val="left"/>
      <w:pPr>
        <w:tabs>
          <w:tab w:val="num" w:pos="3600"/>
        </w:tabs>
        <w:ind w:left="3600" w:hanging="360"/>
      </w:pPr>
      <w:rPr>
        <w:rFonts w:ascii="Wingdings" w:hAnsi="Wingdings" w:hint="default"/>
      </w:rPr>
    </w:lvl>
    <w:lvl w:ilvl="5" w:tplc="45F40BA8" w:tentative="1">
      <w:start w:val="1"/>
      <w:numFmt w:val="bullet"/>
      <w:lvlText w:val=""/>
      <w:lvlJc w:val="left"/>
      <w:pPr>
        <w:tabs>
          <w:tab w:val="num" w:pos="4320"/>
        </w:tabs>
        <w:ind w:left="4320" w:hanging="360"/>
      </w:pPr>
      <w:rPr>
        <w:rFonts w:ascii="Wingdings" w:hAnsi="Wingdings" w:hint="default"/>
      </w:rPr>
    </w:lvl>
    <w:lvl w:ilvl="6" w:tplc="AFF26334" w:tentative="1">
      <w:start w:val="1"/>
      <w:numFmt w:val="bullet"/>
      <w:lvlText w:val=""/>
      <w:lvlJc w:val="left"/>
      <w:pPr>
        <w:tabs>
          <w:tab w:val="num" w:pos="5040"/>
        </w:tabs>
        <w:ind w:left="5040" w:hanging="360"/>
      </w:pPr>
      <w:rPr>
        <w:rFonts w:ascii="Wingdings" w:hAnsi="Wingdings" w:hint="default"/>
      </w:rPr>
    </w:lvl>
    <w:lvl w:ilvl="7" w:tplc="3BEEA81A" w:tentative="1">
      <w:start w:val="1"/>
      <w:numFmt w:val="bullet"/>
      <w:lvlText w:val=""/>
      <w:lvlJc w:val="left"/>
      <w:pPr>
        <w:tabs>
          <w:tab w:val="num" w:pos="5760"/>
        </w:tabs>
        <w:ind w:left="5760" w:hanging="360"/>
      </w:pPr>
      <w:rPr>
        <w:rFonts w:ascii="Wingdings" w:hAnsi="Wingdings" w:hint="default"/>
      </w:rPr>
    </w:lvl>
    <w:lvl w:ilvl="8" w:tplc="82BCD734" w:tentative="1">
      <w:start w:val="1"/>
      <w:numFmt w:val="bullet"/>
      <w:lvlText w:val=""/>
      <w:lvlJc w:val="left"/>
      <w:pPr>
        <w:tabs>
          <w:tab w:val="num" w:pos="6480"/>
        </w:tabs>
        <w:ind w:left="6480" w:hanging="360"/>
      </w:pPr>
      <w:rPr>
        <w:rFonts w:ascii="Wingdings" w:hAnsi="Wingdings" w:hint="default"/>
      </w:rPr>
    </w:lvl>
  </w:abstractNum>
  <w:abstractNum w:abstractNumId="15">
    <w:nsid w:val="5C322C60"/>
    <w:multiLevelType w:val="hybridMultilevel"/>
    <w:tmpl w:val="1C30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741CA"/>
    <w:multiLevelType w:val="hybridMultilevel"/>
    <w:tmpl w:val="5068FB42"/>
    <w:lvl w:ilvl="0" w:tplc="F61E976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64431"/>
    <w:multiLevelType w:val="hybridMultilevel"/>
    <w:tmpl w:val="99AA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BF1D53"/>
    <w:multiLevelType w:val="hybridMultilevel"/>
    <w:tmpl w:val="538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8475EA"/>
    <w:multiLevelType w:val="hybridMultilevel"/>
    <w:tmpl w:val="DF344D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72BD133D"/>
    <w:multiLevelType w:val="hybridMultilevel"/>
    <w:tmpl w:val="56AEB05A"/>
    <w:lvl w:ilvl="0" w:tplc="510CA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2766CA"/>
    <w:multiLevelType w:val="hybridMultilevel"/>
    <w:tmpl w:val="D1AC5D40"/>
    <w:lvl w:ilvl="0" w:tplc="941A35C2">
      <w:start w:val="6"/>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7F3D2B45"/>
    <w:multiLevelType w:val="hybridMultilevel"/>
    <w:tmpl w:val="D6283D3E"/>
    <w:lvl w:ilvl="0" w:tplc="E02EF1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22"/>
  </w:num>
  <w:num w:numId="2">
    <w:abstractNumId w:val="8"/>
  </w:num>
  <w:num w:numId="3">
    <w:abstractNumId w:val="6"/>
  </w:num>
  <w:num w:numId="4">
    <w:abstractNumId w:val="14"/>
  </w:num>
  <w:num w:numId="5">
    <w:abstractNumId w:val="3"/>
  </w:num>
  <w:num w:numId="6">
    <w:abstractNumId w:val="17"/>
  </w:num>
  <w:num w:numId="7">
    <w:abstractNumId w:val="16"/>
  </w:num>
  <w:num w:numId="8">
    <w:abstractNumId w:val="1"/>
  </w:num>
  <w:num w:numId="9">
    <w:abstractNumId w:val="13"/>
  </w:num>
  <w:num w:numId="10">
    <w:abstractNumId w:val="18"/>
  </w:num>
  <w:num w:numId="11">
    <w:abstractNumId w:val="15"/>
  </w:num>
  <w:num w:numId="12">
    <w:abstractNumId w:val="10"/>
  </w:num>
  <w:num w:numId="13">
    <w:abstractNumId w:val="9"/>
  </w:num>
  <w:num w:numId="14">
    <w:abstractNumId w:val="11"/>
  </w:num>
  <w:num w:numId="15">
    <w:abstractNumId w:val="12"/>
  </w:num>
  <w:num w:numId="16">
    <w:abstractNumId w:val="5"/>
  </w:num>
  <w:num w:numId="17">
    <w:abstractNumId w:val="4"/>
  </w:num>
  <w:num w:numId="18">
    <w:abstractNumId w:val="19"/>
  </w:num>
  <w:num w:numId="19">
    <w:abstractNumId w:val="20"/>
  </w:num>
  <w:num w:numId="20">
    <w:abstractNumId w:val="21"/>
  </w:num>
  <w:num w:numId="21">
    <w:abstractNumId w:val="2"/>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1EE1"/>
    <w:rsid w:val="00014465"/>
    <w:rsid w:val="00084D67"/>
    <w:rsid w:val="000E7ACD"/>
    <w:rsid w:val="00197E75"/>
    <w:rsid w:val="002118B4"/>
    <w:rsid w:val="00251EE1"/>
    <w:rsid w:val="00283CE6"/>
    <w:rsid w:val="00295028"/>
    <w:rsid w:val="002A4F80"/>
    <w:rsid w:val="002C4B15"/>
    <w:rsid w:val="002D52F2"/>
    <w:rsid w:val="00314E04"/>
    <w:rsid w:val="00340C5E"/>
    <w:rsid w:val="00402602"/>
    <w:rsid w:val="00447BB3"/>
    <w:rsid w:val="00455244"/>
    <w:rsid w:val="00455924"/>
    <w:rsid w:val="0046423E"/>
    <w:rsid w:val="0047762C"/>
    <w:rsid w:val="004A304B"/>
    <w:rsid w:val="004B1B4E"/>
    <w:rsid w:val="004E29A6"/>
    <w:rsid w:val="00540704"/>
    <w:rsid w:val="00561160"/>
    <w:rsid w:val="00575E2C"/>
    <w:rsid w:val="005E70C4"/>
    <w:rsid w:val="00600538"/>
    <w:rsid w:val="00600FD2"/>
    <w:rsid w:val="006065A7"/>
    <w:rsid w:val="00641553"/>
    <w:rsid w:val="00667054"/>
    <w:rsid w:val="0074771C"/>
    <w:rsid w:val="00762FD8"/>
    <w:rsid w:val="00771763"/>
    <w:rsid w:val="0079604C"/>
    <w:rsid w:val="007B5227"/>
    <w:rsid w:val="007C0D0E"/>
    <w:rsid w:val="007E4413"/>
    <w:rsid w:val="007F0F4B"/>
    <w:rsid w:val="007F14CE"/>
    <w:rsid w:val="00816559"/>
    <w:rsid w:val="00830119"/>
    <w:rsid w:val="00834C0B"/>
    <w:rsid w:val="00847053"/>
    <w:rsid w:val="0084730E"/>
    <w:rsid w:val="008C05D1"/>
    <w:rsid w:val="008C74BF"/>
    <w:rsid w:val="00915580"/>
    <w:rsid w:val="00993BDD"/>
    <w:rsid w:val="009968FD"/>
    <w:rsid w:val="00A8384E"/>
    <w:rsid w:val="00AB0E74"/>
    <w:rsid w:val="00AB5FBF"/>
    <w:rsid w:val="00AC3613"/>
    <w:rsid w:val="00AC6C75"/>
    <w:rsid w:val="00AC6CD3"/>
    <w:rsid w:val="00AD3E12"/>
    <w:rsid w:val="00B06951"/>
    <w:rsid w:val="00B5148A"/>
    <w:rsid w:val="00B608D4"/>
    <w:rsid w:val="00B63CEC"/>
    <w:rsid w:val="00B67719"/>
    <w:rsid w:val="00B775C6"/>
    <w:rsid w:val="00BB4CE9"/>
    <w:rsid w:val="00BD296F"/>
    <w:rsid w:val="00C17D58"/>
    <w:rsid w:val="00C9126D"/>
    <w:rsid w:val="00CD7C04"/>
    <w:rsid w:val="00CF0A96"/>
    <w:rsid w:val="00D11A39"/>
    <w:rsid w:val="00D81274"/>
    <w:rsid w:val="00D90888"/>
    <w:rsid w:val="00D966C5"/>
    <w:rsid w:val="00D96F53"/>
    <w:rsid w:val="00DD4DF1"/>
    <w:rsid w:val="00DD73B9"/>
    <w:rsid w:val="00DF1C98"/>
    <w:rsid w:val="00E0595C"/>
    <w:rsid w:val="00E54198"/>
    <w:rsid w:val="00E63470"/>
    <w:rsid w:val="00E86C69"/>
    <w:rsid w:val="00E946B4"/>
    <w:rsid w:val="00EB24DC"/>
    <w:rsid w:val="00ED3EDD"/>
    <w:rsid w:val="00ED69EB"/>
    <w:rsid w:val="00EE55A1"/>
    <w:rsid w:val="00F03B50"/>
    <w:rsid w:val="00F4077D"/>
    <w:rsid w:val="00F42D60"/>
    <w:rsid w:val="00F511D0"/>
    <w:rsid w:val="00F72CEF"/>
    <w:rsid w:val="00FE6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47"/>
        <o:r id="V:Rule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288" w:righ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1"/>
    <w:pPr>
      <w:spacing w:after="200"/>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EE1"/>
    <w:pPr>
      <w:spacing w:line="240" w:lineRule="auto"/>
      <w:ind w:left="0"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1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E1"/>
    <w:rPr>
      <w:rFonts w:ascii="Tahoma" w:hAnsi="Tahoma" w:cs="Tahoma"/>
      <w:sz w:val="16"/>
      <w:szCs w:val="16"/>
    </w:rPr>
  </w:style>
  <w:style w:type="paragraph" w:styleId="Header">
    <w:name w:val="header"/>
    <w:basedOn w:val="Normal"/>
    <w:link w:val="HeaderChar"/>
    <w:uiPriority w:val="99"/>
    <w:unhideWhenUsed/>
    <w:rsid w:val="00251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EE1"/>
  </w:style>
  <w:style w:type="paragraph" w:styleId="Footer">
    <w:name w:val="footer"/>
    <w:basedOn w:val="Normal"/>
    <w:link w:val="FooterChar"/>
    <w:uiPriority w:val="99"/>
    <w:unhideWhenUsed/>
    <w:rsid w:val="00251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EE1"/>
  </w:style>
  <w:style w:type="paragraph" w:styleId="NormalWeb">
    <w:name w:val="Normal (Web)"/>
    <w:basedOn w:val="Normal"/>
    <w:uiPriority w:val="99"/>
    <w:semiHidden/>
    <w:unhideWhenUsed/>
    <w:rsid w:val="00C17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ay8">
    <w:name w:val="_4ay8"/>
    <w:basedOn w:val="DefaultParagraphFont"/>
    <w:rsid w:val="00C17D58"/>
  </w:style>
  <w:style w:type="character" w:customStyle="1" w:styleId="58cl">
    <w:name w:val="_58cl"/>
    <w:basedOn w:val="DefaultParagraphFont"/>
    <w:rsid w:val="00C17D58"/>
  </w:style>
  <w:style w:type="character" w:customStyle="1" w:styleId="58cm">
    <w:name w:val="_58cm"/>
    <w:basedOn w:val="DefaultParagraphFont"/>
    <w:rsid w:val="00C17D58"/>
  </w:style>
  <w:style w:type="character" w:customStyle="1" w:styleId="textexposedshow">
    <w:name w:val="text_exposed_show"/>
    <w:basedOn w:val="DefaultParagraphFont"/>
    <w:rsid w:val="00C17D58"/>
  </w:style>
  <w:style w:type="character" w:customStyle="1" w:styleId="7oe">
    <w:name w:val="_7oe"/>
    <w:basedOn w:val="DefaultParagraphFont"/>
    <w:rsid w:val="00C17D58"/>
  </w:style>
  <w:style w:type="paragraph" w:styleId="ListParagraph">
    <w:name w:val="List Paragraph"/>
    <w:basedOn w:val="Normal"/>
    <w:uiPriority w:val="34"/>
    <w:qFormat/>
    <w:rsid w:val="00C17D58"/>
    <w:pPr>
      <w:ind w:left="720"/>
      <w:contextualSpacing/>
    </w:pPr>
    <w:rPr>
      <w:rFonts w:ascii="Times New Roman" w:hAnsi="Times New Roman" w:cs="Times New Roman"/>
    </w:rPr>
  </w:style>
  <w:style w:type="character" w:customStyle="1" w:styleId="fontstyle01">
    <w:name w:val="fontstyle01"/>
    <w:basedOn w:val="DefaultParagraphFont"/>
    <w:rsid w:val="0079604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604C"/>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A8384E"/>
    <w:rPr>
      <w:rFonts w:ascii="JansonText-Bold" w:hAnsi="JansonText-Bold" w:hint="default"/>
      <w:b/>
      <w:bCs/>
      <w:i w:val="0"/>
      <w:iCs w:val="0"/>
      <w:color w:val="231F20"/>
      <w:sz w:val="20"/>
      <w:szCs w:val="20"/>
    </w:rPr>
  </w:style>
</w:styles>
</file>

<file path=word/webSettings.xml><?xml version="1.0" encoding="utf-8"?>
<w:webSettings xmlns:r="http://schemas.openxmlformats.org/officeDocument/2006/relationships" xmlns:w="http://schemas.openxmlformats.org/wordprocessingml/2006/main">
  <w:divs>
    <w:div w:id="155847099">
      <w:bodyDiv w:val="1"/>
      <w:marLeft w:val="0"/>
      <w:marRight w:val="0"/>
      <w:marTop w:val="0"/>
      <w:marBottom w:val="0"/>
      <w:divBdr>
        <w:top w:val="none" w:sz="0" w:space="0" w:color="auto"/>
        <w:left w:val="none" w:sz="0" w:space="0" w:color="auto"/>
        <w:bottom w:val="none" w:sz="0" w:space="0" w:color="auto"/>
        <w:right w:val="none" w:sz="0" w:space="0" w:color="auto"/>
      </w:divBdr>
    </w:div>
    <w:div w:id="420764918">
      <w:bodyDiv w:val="1"/>
      <w:marLeft w:val="0"/>
      <w:marRight w:val="0"/>
      <w:marTop w:val="0"/>
      <w:marBottom w:val="0"/>
      <w:divBdr>
        <w:top w:val="none" w:sz="0" w:space="0" w:color="auto"/>
        <w:left w:val="none" w:sz="0" w:space="0" w:color="auto"/>
        <w:bottom w:val="none" w:sz="0" w:space="0" w:color="auto"/>
        <w:right w:val="none" w:sz="0" w:space="0" w:color="auto"/>
      </w:divBdr>
    </w:div>
    <w:div w:id="553152659">
      <w:bodyDiv w:val="1"/>
      <w:marLeft w:val="0"/>
      <w:marRight w:val="0"/>
      <w:marTop w:val="0"/>
      <w:marBottom w:val="0"/>
      <w:divBdr>
        <w:top w:val="none" w:sz="0" w:space="0" w:color="auto"/>
        <w:left w:val="none" w:sz="0" w:space="0" w:color="auto"/>
        <w:bottom w:val="none" w:sz="0" w:space="0" w:color="auto"/>
        <w:right w:val="none" w:sz="0" w:space="0" w:color="auto"/>
      </w:divBdr>
    </w:div>
    <w:div w:id="859321477">
      <w:bodyDiv w:val="1"/>
      <w:marLeft w:val="0"/>
      <w:marRight w:val="0"/>
      <w:marTop w:val="0"/>
      <w:marBottom w:val="0"/>
      <w:divBdr>
        <w:top w:val="none" w:sz="0" w:space="0" w:color="auto"/>
        <w:left w:val="none" w:sz="0" w:space="0" w:color="auto"/>
        <w:bottom w:val="none" w:sz="0" w:space="0" w:color="auto"/>
        <w:right w:val="none" w:sz="0" w:space="0" w:color="auto"/>
      </w:divBdr>
    </w:div>
    <w:div w:id="20522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6C476-4FF7-46A3-AAA8-B6C5EA74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8924</Words>
  <Characters>50869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cp:lastPrinted>2016-12-14T09:01:00Z</cp:lastPrinted>
  <dcterms:created xsi:type="dcterms:W3CDTF">2016-12-11T16:25:00Z</dcterms:created>
  <dcterms:modified xsi:type="dcterms:W3CDTF">2016-12-14T09:09:00Z</dcterms:modified>
</cp:coreProperties>
</file>